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left"/>
        <w:rPr>
          <w:rFonts w:hint="eastAsia"/>
        </w:rPr>
      </w:pPr>
      <w:r>
        <w:rPr>
          <w:rFonts w:hint="eastAsia"/>
        </w:rPr>
        <w:t>様式第</w:t>
      </w:r>
      <w:r>
        <w:rPr>
          <w:rFonts w:hint="eastAsia"/>
        </w:rPr>
        <w:t>32</w:t>
      </w:r>
      <w:r>
        <w:rPr>
          <w:rFonts w:hint="eastAsia"/>
        </w:rPr>
        <w:t>号（第</w:t>
      </w:r>
      <w:r>
        <w:rPr>
          <w:rFonts w:hint="eastAsia"/>
        </w:rPr>
        <w:t>63</w:t>
      </w:r>
      <w:r>
        <w:rPr>
          <w:rFonts w:hint="eastAsia"/>
        </w:rPr>
        <w:t>条関係）</w:t>
      </w:r>
    </w:p>
    <w:p>
      <w:pPr>
        <w:pStyle w:val="0"/>
        <w:topLinePunct w:val="1"/>
        <w:autoSpaceDE w:val="0"/>
        <w:autoSpaceDN w:val="0"/>
        <w:jc w:val="center"/>
        <w:rPr>
          <w:rFonts w:hint="eastAsia"/>
        </w:rPr>
      </w:pPr>
      <w:r>
        <w:rPr>
          <w:rFonts w:hint="eastAsia"/>
        </w:rPr>
        <w:t>（特別管理）産業廃棄物処分実績及び施設状況報告書（　　　年度実績）</w:t>
      </w:r>
      <w:bookmarkStart w:id="0" w:name="_GoBack"/>
      <w:bookmarkEnd w:id="0"/>
    </w:p>
    <w:p>
      <w:pPr>
        <w:pStyle w:val="0"/>
        <w:topLinePunct w:val="1"/>
        <w:autoSpaceDE w:val="0"/>
        <w:autoSpaceDN w:val="0"/>
        <w:ind w:right="-223"/>
        <w:rPr>
          <w:rFonts w:hint="eastAsia"/>
        </w:rPr>
      </w:pPr>
      <w:r>
        <w:rPr>
          <w:rFonts w:hint="eastAsia"/>
        </w:rPr>
        <w:t>　　　　　　　　　　　　　　　　　　　　　　　　　　　　　　　　　　　　　　　　　　　　　　　　　　　　　　　　　　　　　　　　　　　　　年　　月　　日</w:t>
      </w:r>
    </w:p>
    <w:p>
      <w:pPr>
        <w:pStyle w:val="0"/>
        <w:topLinePunct w:val="1"/>
        <w:autoSpaceDE w:val="0"/>
        <w:autoSpaceDN w:val="0"/>
        <w:ind w:right="36"/>
        <w:rPr>
          <w:rFonts w:hint="eastAsia"/>
        </w:rPr>
      </w:pPr>
    </w:p>
    <w:p>
      <w:pPr>
        <w:pStyle w:val="0"/>
        <w:topLinePunct w:val="1"/>
        <w:autoSpaceDE w:val="0"/>
        <w:autoSpaceDN w:val="0"/>
        <w:ind w:right="36"/>
        <w:rPr>
          <w:rFonts w:hint="eastAsia"/>
        </w:rPr>
      </w:pPr>
      <w:r>
        <w:rPr>
          <w:rFonts w:hint="eastAsia"/>
        </w:rPr>
        <w:t>　　　（宛先）長野市長</w:t>
      </w:r>
    </w:p>
    <w:p>
      <w:pPr>
        <w:pStyle w:val="0"/>
        <w:topLinePunct w:val="1"/>
        <w:autoSpaceDE w:val="0"/>
        <w:autoSpaceDN w:val="0"/>
        <w:ind w:right="36"/>
        <w:rPr>
          <w:rFonts w:hint="eastAsia"/>
        </w:rPr>
      </w:pPr>
      <w:r>
        <w:rPr>
          <w:rFonts w:hint="eastAsia"/>
        </w:rPr>
        <w:t>　　　　　　　　　　　　　　　　　　　　　　　　　　　　　　　　　　　　　　　　　　　　　　　　住　所</w:t>
      </w:r>
    </w:p>
    <w:p>
      <w:pPr>
        <w:pStyle w:val="0"/>
        <w:tabs>
          <w:tab w:val="left" w:leader="none" w:pos="7952"/>
          <w:tab w:val="left" w:leader="none" w:pos="8064"/>
        </w:tabs>
        <w:autoSpaceDE w:val="0"/>
        <w:autoSpaceDN w:val="0"/>
        <w:spacing w:line="400" w:lineRule="exact"/>
        <w:ind w:right="12"/>
        <w:rPr>
          <w:rFonts w:hint="default"/>
        </w:rPr>
      </w:pPr>
      <w:r>
        <w:rPr>
          <w:rFonts w:hint="eastAsia"/>
        </w:rPr>
        <w:t>　　　　　　　　　　　　　　　　　　　　　　　　　　　　　　　　　　　　　　　　　　　　　　　　氏　名</w:t>
      </w:r>
    </w:p>
    <w:p>
      <w:pPr>
        <w:pStyle w:val="0"/>
        <w:autoSpaceDE w:val="0"/>
        <w:autoSpaceDN w:val="0"/>
        <w:spacing w:line="400" w:lineRule="exact"/>
        <w:ind w:right="896"/>
        <w:rPr>
          <w:rFonts w:hint="default"/>
        </w:rPr>
      </w:pPr>
      <w:r>
        <w:rPr>
          <w:rFonts w:hint="eastAsia"/>
        </w:rPr>
        <mc:AlternateContent>
          <mc:Choice Requires="wps">
            <w:drawing>
              <wp:anchor simplePos="0" relativeHeight="2" behindDoc="0" locked="0" layoutInCell="1" hidden="0" allowOverlap="1">
                <wp:simplePos x="0" y="0"/>
                <wp:positionH relativeFrom="column">
                  <wp:posOffset>6379845</wp:posOffset>
                </wp:positionH>
                <wp:positionV relativeFrom="paragraph">
                  <wp:posOffset>222250</wp:posOffset>
                </wp:positionV>
                <wp:extent cx="2501900" cy="4762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501900" cy="476250"/>
                        </a:xfrm>
                        <a:prstGeom prst="bracketPair">
                          <a:avLst>
                            <a:gd name="adj" fmla="val 16660"/>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argin-top:17.5pt;mso-position-vertical-relative:text;mso-position-horizontal-relative:text;position:absolute;height:37.5pt;width:197pt;margin-left:502.35pt;z-index:2;" filled="f" stroked="t" strokecolor="#000000" strokeweight="0.75pt" o:spt="185" type="#_x0000_t185" adj="3599">
                <v:fill/>
                <v:stroke filltype="solid"/>
                <v:textbox style="layout-flow:horizontal;" inset="2.0637499999999998mm,0.24694444444444438mm,2.0637499999999998mm,0.24694444444444438mm"/>
                <v:imagedata o:title=""/>
                <w10:wrap type="none" anchorx="text" anchory="text"/>
              </v:shape>
            </w:pict>
          </mc:Fallback>
        </mc:AlternateContent>
      </w:r>
      <w:r>
        <w:rPr>
          <w:rFonts w:hint="eastAsia"/>
        </w:rPr>
        <w:t>　　　　　　　　　　　　　　　　　　　　　　　　　　　　　　　　　　　　　　　　　　　　　　　　連絡先（電話）</w:t>
      </w:r>
    </w:p>
    <w:p>
      <w:pPr>
        <w:pStyle w:val="0"/>
        <w:autoSpaceDE w:val="0"/>
        <w:autoSpaceDN w:val="0"/>
        <w:jc w:val="left"/>
        <w:rPr>
          <w:rFonts w:hint="eastAsia"/>
        </w:rPr>
      </w:pPr>
      <w:r>
        <w:rPr>
          <w:rFonts w:hint="eastAsia"/>
        </w:rPr>
        <w:t>　　　　　　　　　　　　　　　　　　　　　　　　　　　　　　　　　　　　　　　　　　　　　　　　　　　　</w:t>
      </w:r>
      <w:r>
        <w:rPr>
          <w:rFonts w:hint="eastAsia"/>
        </w:rPr>
        <w:t xml:space="preserve"> </w:t>
      </w:r>
      <w:r>
        <w:rPr>
          <w:rFonts w:hint="eastAsia"/>
          <w:spacing w:val="7"/>
          <w:kern w:val="0"/>
          <w:fitText w:val="3360" w:id="1"/>
        </w:rPr>
        <w:t>法人にあっては、主たる事務所の</w:t>
      </w:r>
    </w:p>
    <w:p>
      <w:pPr>
        <w:pStyle w:val="0"/>
        <w:topLinePunct w:val="1"/>
        <w:autoSpaceDE w:val="0"/>
        <w:autoSpaceDN w:val="0"/>
        <w:ind w:right="36"/>
        <w:rPr>
          <w:rFonts w:hint="eastAsia"/>
        </w:rPr>
      </w:pPr>
      <w:r>
        <w:rPr>
          <w:rFonts w:hint="eastAsia"/>
        </w:rPr>
        <w:t>　　　　　　　　　　　　　　　　　　　　　　　　　　　　　　　　　　　　　　　　　　　　　　　　　　　　</w:t>
      </w:r>
      <w:r>
        <w:rPr>
          <w:rFonts w:hint="eastAsia"/>
        </w:rPr>
        <w:t xml:space="preserve"> </w:t>
      </w:r>
      <w:r>
        <w:rPr>
          <w:rFonts w:hint="eastAsia"/>
          <w:spacing w:val="16"/>
          <w:kern w:val="0"/>
          <w:fitText w:val="3360" w:id="2"/>
        </w:rPr>
        <w:t>所在地、名称及び代表者の氏</w:t>
      </w:r>
      <w:r>
        <w:rPr>
          <w:rFonts w:hint="eastAsia"/>
          <w:spacing w:val="2"/>
          <w:kern w:val="0"/>
          <w:fitText w:val="3360" w:id="2"/>
        </w:rPr>
        <w:t>名</w:t>
      </w:r>
    </w:p>
    <w:p>
      <w:pPr>
        <w:pStyle w:val="0"/>
        <w:autoSpaceDE w:val="0"/>
        <w:autoSpaceDN w:val="0"/>
        <w:jc w:val="left"/>
        <w:rPr>
          <w:rFonts w:hint="eastAsia"/>
        </w:rPr>
      </w:pPr>
    </w:p>
    <w:p>
      <w:pPr>
        <w:pStyle w:val="0"/>
        <w:autoSpaceDE w:val="0"/>
        <w:autoSpaceDN w:val="0"/>
        <w:jc w:val="left"/>
        <w:rPr>
          <w:rFonts w:hint="eastAsia"/>
        </w:rPr>
      </w:pPr>
      <w:r>
        <w:rPr>
          <w:rFonts w:hint="eastAsia"/>
        </w:rPr>
        <w:t>　　　　　年度の産業廃棄物の処分実績及び施設について、長野市廃棄物の適正な処理の確保に関する条例第</w:t>
      </w:r>
      <w:r>
        <w:rPr>
          <w:rFonts w:hint="eastAsia"/>
        </w:rPr>
        <w:t>78</w:t>
      </w:r>
      <w:r>
        <w:rPr>
          <w:rFonts w:hint="eastAsia"/>
        </w:rPr>
        <w:t>条第２項の規定により報告します。</w:t>
      </w:r>
    </w:p>
    <w:p>
      <w:pPr>
        <w:pStyle w:val="0"/>
        <w:autoSpaceDE w:val="0"/>
        <w:autoSpaceDN w:val="0"/>
        <w:jc w:val="left"/>
        <w:rPr>
          <w:rFonts w:hint="eastAsia"/>
          <w:sz w:val="16"/>
        </w:rPr>
      </w:pPr>
    </w:p>
    <w:tbl>
      <w:tblPr>
        <w:tblStyle w:val="11"/>
        <w:tblW w:w="151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040"/>
        <w:gridCol w:w="1410"/>
        <w:gridCol w:w="1411"/>
        <w:gridCol w:w="1411"/>
        <w:gridCol w:w="1411"/>
        <w:gridCol w:w="1379"/>
        <w:gridCol w:w="440"/>
        <w:gridCol w:w="939"/>
        <w:gridCol w:w="889"/>
        <w:gridCol w:w="884"/>
        <w:gridCol w:w="1379"/>
        <w:gridCol w:w="1576"/>
      </w:tblGrid>
      <w:tr>
        <w:trPr/>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事業場の所在地</w:t>
            </w:r>
          </w:p>
        </w:tc>
        <w:tc>
          <w:tcPr>
            <w:tcW w:w="7462"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distribute"/>
              <w:rPr>
                <w:rFonts w:hint="eastAsia"/>
              </w:rPr>
            </w:pPr>
          </w:p>
        </w:tc>
        <w:tc>
          <w:tcPr>
            <w:tcW w:w="182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r>
              <w:rPr>
                <w:rFonts w:hint="eastAsia"/>
              </w:rPr>
              <w:t>事業場の電話番号</w:t>
            </w:r>
          </w:p>
        </w:tc>
        <w:tc>
          <w:tcPr>
            <w:tcW w:w="3839"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r>
      <w:tr>
        <w:trPr/>
        <w:tc>
          <w:tcPr>
            <w:tcW w:w="204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r>
              <w:rPr>
                <w:rFonts w:hint="eastAsia"/>
              </w:rPr>
              <w:t>産業廃棄物処理施設の種類及び許可番号</w:t>
            </w:r>
          </w:p>
        </w:tc>
        <w:tc>
          <w:tcPr>
            <w:tcW w:w="5643"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処分した産業廃棄物の種類及び年間の処分量（ｔ）</w:t>
            </w:r>
          </w:p>
        </w:tc>
        <w:tc>
          <w:tcPr>
            <w:tcW w:w="5910"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処分後の産業廃棄物の処分量（ｔ）</w:t>
            </w: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最終処分場の残存容量</w:t>
            </w:r>
            <w:r>
              <w:rPr>
                <w:rFonts w:hint="eastAsia"/>
                <w:sz w:val="20"/>
              </w:rPr>
              <w:t>（㎥）</w:t>
            </w:r>
          </w:p>
        </w:tc>
      </w:tr>
      <w:tr>
        <w:trPr/>
        <w:tc>
          <w:tcPr>
            <w:tcW w:w="204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r>
              <w:rPr>
                <w:rFonts w:hint="eastAsia"/>
              </w:rPr>
              <w:t>Ａ</w:t>
            </w: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r>
              <w:rPr>
                <w:rFonts w:hint="eastAsia"/>
              </w:rPr>
              <w:t>Ａ</w:t>
            </w: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r>
              <w:rPr>
                <w:rFonts w:hint="eastAsia"/>
              </w:rPr>
              <w:t>Ａ</w:t>
            </w: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3" w:firstLine="3"/>
              <w:jc w:val="left"/>
              <w:rPr>
                <w:rFonts w:hint="eastAsia"/>
              </w:rPr>
            </w:pPr>
            <w:r>
              <w:rPr>
                <w:rFonts w:hint="eastAsia"/>
              </w:rPr>
              <w:t>Ａ</w:t>
            </w: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種類</w:t>
            </w:r>
          </w:p>
        </w:tc>
        <w:tc>
          <w:tcPr>
            <w:tcW w:w="13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排出量</w:t>
            </w:r>
          </w:p>
        </w:tc>
        <w:tc>
          <w:tcPr>
            <w:tcW w:w="1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処分方法</w:t>
            </w: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処分量</w:t>
            </w: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r>
      <w:tr>
        <w:trPr/>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p>
            <w:pPr>
              <w:pStyle w:val="0"/>
              <w:autoSpaceDE w:val="0"/>
              <w:autoSpaceDN w:val="0"/>
              <w:jc w:val="left"/>
              <w:rPr>
                <w:rFonts w:hint="eastAsia"/>
              </w:rPr>
            </w:pPr>
          </w:p>
        </w:tc>
        <w:tc>
          <w:tcPr>
            <w:tcW w:w="1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r>
      <w:tr>
        <w:trPr/>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p>
            <w:pPr>
              <w:pStyle w:val="0"/>
              <w:autoSpaceDE w:val="0"/>
              <w:autoSpaceDN w:val="0"/>
              <w:jc w:val="left"/>
              <w:rPr>
                <w:rFonts w:hint="eastAsia"/>
              </w:rPr>
            </w:pPr>
          </w:p>
        </w:tc>
        <w:tc>
          <w:tcPr>
            <w:tcW w:w="1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r>
      <w:tr>
        <w:trPr/>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p>
            <w:pPr>
              <w:pStyle w:val="0"/>
              <w:autoSpaceDE w:val="0"/>
              <w:autoSpaceDN w:val="0"/>
              <w:jc w:val="left"/>
              <w:rPr>
                <w:rFonts w:hint="eastAsia"/>
              </w:rPr>
            </w:pPr>
          </w:p>
        </w:tc>
        <w:tc>
          <w:tcPr>
            <w:tcW w:w="1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r>
      <w:tr>
        <w:trPr/>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p>
            <w:pPr>
              <w:pStyle w:val="0"/>
              <w:autoSpaceDE w:val="0"/>
              <w:autoSpaceDN w:val="0"/>
              <w:jc w:val="left"/>
              <w:rPr>
                <w:rFonts w:hint="eastAsia"/>
              </w:rPr>
            </w:pPr>
          </w:p>
        </w:tc>
        <w:tc>
          <w:tcPr>
            <w:tcW w:w="1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r>
      <w:tr>
        <w:trPr>
          <w:trHeight w:val="670" w:hRule="atLeast"/>
        </w:trPr>
        <w:tc>
          <w:tcPr>
            <w:tcW w:w="20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合　　　計</w:t>
            </w:r>
          </w:p>
        </w:tc>
        <w:tc>
          <w:tcPr>
            <w:tcW w:w="141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41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77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r>
    </w:tbl>
    <w:p>
      <w:pPr>
        <w:pStyle w:val="0"/>
        <w:autoSpaceDE w:val="0"/>
        <w:autoSpaceDN w:val="0"/>
        <w:jc w:val="left"/>
        <w:rPr>
          <w:rFonts w:hint="eastAsia"/>
        </w:rPr>
      </w:pPr>
      <w:r>
        <w:rPr>
          <w:rFonts w:hint="eastAsia"/>
          <w:kern w:val="21"/>
        </w:rPr>
        <w:t>　</w:t>
      </w:r>
      <w:r>
        <w:rPr>
          <w:rFonts w:hint="eastAsia"/>
        </w:rPr>
        <w:t>備考</w:t>
      </w:r>
    </w:p>
    <w:p>
      <w:pPr>
        <w:pStyle w:val="0"/>
        <w:autoSpaceDE w:val="0"/>
        <w:autoSpaceDN w:val="0"/>
        <w:jc w:val="left"/>
        <w:rPr>
          <w:rFonts w:hint="eastAsia"/>
        </w:rPr>
      </w:pPr>
      <w:r>
        <w:rPr>
          <w:rFonts w:hint="eastAsia"/>
        </w:rPr>
        <w:t>　　１　処分量及び排出量は、すべてトンに換算して記載すること。</w:t>
      </w:r>
    </w:p>
    <w:p>
      <w:pPr>
        <w:pStyle w:val="0"/>
        <w:autoSpaceDE w:val="0"/>
        <w:autoSpaceDN w:val="0"/>
        <w:jc w:val="left"/>
        <w:rPr>
          <w:rFonts w:hint="eastAsia"/>
        </w:rPr>
      </w:pPr>
      <w:r>
        <w:rPr>
          <w:rFonts w:hint="eastAsia"/>
        </w:rPr>
        <w:t>　　２　処分した産業廃棄物の種類をＡ欄に記入し、それぞれの種類ごとに年間の処分量を記入すること。</w:t>
      </w:r>
    </w:p>
    <w:p>
      <w:pPr>
        <w:pStyle w:val="0"/>
        <w:autoSpaceDE w:val="0"/>
        <w:autoSpaceDN w:val="0"/>
        <w:jc w:val="left"/>
        <w:rPr>
          <w:rFonts w:hint="default"/>
        </w:rPr>
      </w:pPr>
      <w:r>
        <w:rPr>
          <w:rFonts w:hint="eastAsia"/>
        </w:rPr>
        <w:t>　　３　記載事項のすべてを記載できないときは、この様式の例により作成した書面に記載して、その書面を添付すること。</w:t>
      </w:r>
    </w:p>
    <w:p>
      <w:pPr>
        <w:pStyle w:val="0"/>
        <w:autoSpaceDE w:val="0"/>
        <w:autoSpaceDN w:val="0"/>
        <w:jc w:val="left"/>
        <w:rPr>
          <w:rFonts w:hint="eastAsia"/>
        </w:rPr>
      </w:pPr>
      <w:r>
        <w:rPr>
          <w:rFonts w:hint="default"/>
        </w:rPr>
        <w:br w:type="page"/>
      </w:r>
    </w:p>
    <w:tbl>
      <w:tblPr>
        <w:tblStyle w:val="11"/>
        <w:tblW w:w="1516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2128"/>
        <w:gridCol w:w="1388"/>
        <w:gridCol w:w="1389"/>
        <w:gridCol w:w="1389"/>
        <w:gridCol w:w="1389"/>
        <w:gridCol w:w="1379"/>
        <w:gridCol w:w="1379"/>
        <w:gridCol w:w="1773"/>
        <w:gridCol w:w="1379"/>
        <w:gridCol w:w="1576"/>
      </w:tblGrid>
      <w:tr>
        <w:trPr/>
        <w:tc>
          <w:tcPr>
            <w:tcW w:w="212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r>
              <w:rPr>
                <w:rFonts w:hint="eastAsia"/>
              </w:rPr>
              <w:t>産業廃棄物処理施設の種類及び許可番号</w:t>
            </w:r>
          </w:p>
        </w:tc>
        <w:tc>
          <w:tcPr>
            <w:tcW w:w="55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処分した産業廃棄物の種類及び年間の処分量（ｔ）</w:t>
            </w:r>
          </w:p>
        </w:tc>
        <w:tc>
          <w:tcPr>
            <w:tcW w:w="5910"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処分後の産業廃棄物の処分量（ｔ）</w:t>
            </w:r>
          </w:p>
        </w:tc>
        <w:tc>
          <w:tcPr>
            <w:tcW w:w="15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最終処分場の残存容量</w:t>
            </w:r>
            <w:r>
              <w:rPr>
                <w:rFonts w:hint="eastAsia"/>
                <w:sz w:val="20"/>
              </w:rPr>
              <w:t>（㎥）</w:t>
            </w:r>
          </w:p>
        </w:tc>
      </w:tr>
      <w:tr>
        <w:trPr/>
        <w:tc>
          <w:tcPr>
            <w:tcW w:w="212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r>
              <w:rPr>
                <w:rFonts w:hint="eastAsia"/>
              </w:rPr>
              <w:t>Ａ</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r>
              <w:rPr>
                <w:rFonts w:hint="eastAsia"/>
              </w:rPr>
              <w:t>Ａ</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r>
              <w:rPr>
                <w:rFonts w:hint="eastAsia"/>
              </w:rPr>
              <w:t>Ａ</w:t>
            </w: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3" w:firstLine="3"/>
              <w:jc w:val="left"/>
              <w:rPr>
                <w:rFonts w:hint="eastAsia"/>
              </w:rPr>
            </w:pPr>
            <w:r>
              <w:rPr>
                <w:rFonts w:hint="eastAsia"/>
              </w:rPr>
              <w:t>Ａ</w:t>
            </w: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種類</w:t>
            </w: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排出量</w:t>
            </w: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処分方法</w:t>
            </w: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eastAsia"/>
              </w:rPr>
            </w:pPr>
            <w:r>
              <w:rPr>
                <w:rFonts w:hint="eastAsia"/>
              </w:rPr>
              <w:t>処分量</w:t>
            </w:r>
          </w:p>
        </w:tc>
        <w:tc>
          <w:tcPr>
            <w:tcW w:w="157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left"/>
              <w:rPr>
                <w:rFonts w:hint="eastAsia"/>
              </w:rPr>
            </w:pPr>
          </w:p>
        </w:tc>
      </w:tr>
      <w:tr>
        <w:trPr>
          <w:trHeight w:val="598"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598"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599"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598"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599"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598"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599"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598"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598"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599"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598"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599"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598"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r>
        <w:trPr>
          <w:trHeight w:val="599" w:hRule="atLeast"/>
        </w:trPr>
        <w:tc>
          <w:tcPr>
            <w:tcW w:w="21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eastAsia"/>
              </w:rPr>
            </w:pPr>
            <w:r>
              <w:rPr>
                <w:rFonts w:hint="eastAsia"/>
              </w:rPr>
              <w:t>合　　　計</w:t>
            </w:r>
          </w:p>
        </w:tc>
        <w:tc>
          <w:tcPr>
            <w:tcW w:w="1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7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37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c>
          <w:tcPr>
            <w:tcW w:w="15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eastAsia"/>
              </w:rPr>
            </w:pPr>
          </w:p>
        </w:tc>
      </w:tr>
    </w:tbl>
    <w:p>
      <w:pPr>
        <w:pStyle w:val="0"/>
        <w:autoSpaceDE w:val="0"/>
        <w:autoSpaceDN w:val="0"/>
        <w:jc w:val="left"/>
        <w:rPr>
          <w:rFonts w:hint="eastAsia"/>
          <w:kern w:val="21"/>
        </w:rPr>
      </w:pPr>
    </w:p>
    <w:sectPr>
      <w:footerReference r:id="rId5" w:type="even"/>
      <w:pgSz w:w="16838" w:h="11906" w:orient="landscape"/>
      <w:pgMar w:top="1134" w:right="851" w:bottom="567" w:left="851" w:header="851" w:footer="567" w:gutter="0"/>
      <w:cols w:space="720"/>
      <w:textDirection w:val="lrTb"/>
      <w:docGrid w:type="linesAndChars" w:linePitch="300" w:charSpace="-27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4" w:y="2"/>
      <w:rPr>
        <w:rStyle w:val="16"/>
        <w:rFonts w:hint="default"/>
      </w:rPr>
    </w:pPr>
    <w:r>
      <w:rPr>
        <w:rFonts w:hint="eastAsia"/>
      </w:rPr>
      <w:fldChar w:fldCharType="begin"/>
    </w:r>
    <w:r>
      <w:rPr>
        <w:rFonts w:hint="eastAsia"/>
      </w:rPr>
      <w:instrText xml:space="preserve">PAGE  \* MERGEFORMAT </w:instrText>
    </w:r>
    <w:r>
      <w:rPr>
        <w:rFonts w:hint="eastAsia"/>
      </w:rPr>
      <w:fldChar w:fldCharType="separate"/>
    </w:r>
    <w:r>
      <w:rPr>
        <w:rStyle w:val="16"/>
        <w:rFonts w:hint="default"/>
      </w:rPr>
      <w:t>1</w: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oNotTrackMoves/>
  <w:defaultTabStop w:val="840"/>
  <w:drawingGridHorizontalSpacing w:val="197"/>
  <w:drawingGridVerticalSpacing w:val="1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header"/>
    <w:basedOn w:val="0"/>
    <w:next w:val="17"/>
    <w:link w:val="0"/>
    <w:uiPriority w:val="0"/>
    <w:pPr>
      <w:tabs>
        <w:tab w:val="center" w:leader="none" w:pos="4252"/>
        <w:tab w:val="right" w:leader="none" w:pos="8504"/>
      </w:tabs>
      <w:snapToGrid w:val="0"/>
    </w:pPr>
  </w:style>
  <w:style w:type="paragraph" w:styleId="18" w:customStyle="1">
    <w:name w:val="一太郎８/９"/>
    <w:next w:val="18"/>
    <w:link w:val="0"/>
    <w:uiPriority w:val="0"/>
    <w:pPr>
      <w:widowControl w:val="0"/>
      <w:wordWrap w:val="0"/>
      <w:autoSpaceDE w:val="0"/>
      <w:autoSpaceDN w:val="0"/>
      <w:adjustRightInd w:val="0"/>
      <w:spacing w:line="404" w:lineRule="atLeast"/>
      <w:jc w:val="both"/>
    </w:pPr>
    <w:rPr>
      <w:rFonts w:ascii="ＭＳ 明朝" w:hAnsi="ＭＳ 明朝" w:eastAsia="ＭＳ ゴシック"/>
      <w:spacing w:val="-2"/>
    </w:rPr>
  </w:style>
  <w:style w:type="paragraph" w:styleId="19">
    <w:name w:val="Balloon Text"/>
    <w:basedOn w:val="0"/>
    <w:next w:val="19"/>
    <w:link w:val="0"/>
    <w:uiPriority w:val="0"/>
    <w:semiHidden/>
    <w:rPr>
      <w:rFonts w:ascii="Arial" w:hAnsi="Arial" w:eastAsia="ＭＳ ゴシック"/>
      <w:sz w:val="18"/>
    </w:rPr>
  </w:style>
  <w:style w:type="table" w:styleId="20">
    <w:name w:val="Table Grid"/>
    <w:basedOn w:val="11"/>
    <w:next w:val="2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167</Words>
  <Characters>956</Characters>
  <Application>JUST Note</Application>
  <Lines>7</Lines>
  <Paragraphs>2</Paragraphs>
  <Company>長野市役所</Company>
  <CharactersWithSpaces>1121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長野市〇〇〇〇〇〇〇〇〇〇〇〇〇〇〇〇〇〇〇〇〇〇〇〇〇〇〇条例</dc:title>
  <dc:creator>坂田　卓実</dc:creator>
  <cp:lastModifiedBy>坂田　卓実</cp:lastModifiedBy>
  <cp:lastPrinted>2011-03-01T04:52:00Z</cp:lastPrinted>
  <dcterms:created xsi:type="dcterms:W3CDTF">2021-04-08T02:18:00Z</dcterms:created>
  <dcterms:modified xsi:type="dcterms:W3CDTF">2021-04-08T02:19:15Z</dcterms:modified>
  <cp:revision>4</cp:revision>
</cp:coreProperties>
</file>