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w:t>
      </w:r>
      <w:r>
        <w:rPr>
          <w:rFonts w:hint="eastAsia"/>
        </w:rPr>
        <w:t>11</w:t>
      </w:r>
      <w:r>
        <w:rPr>
          <w:rFonts w:hint="eastAsia"/>
        </w:rPr>
        <w:t>号（第</w:t>
      </w:r>
      <w:r>
        <w:rPr>
          <w:rFonts w:hint="eastAsia"/>
        </w:rPr>
        <w:t>11</w:t>
      </w:r>
      <w:r>
        <w:rPr>
          <w:rFonts w:hint="eastAsia"/>
        </w:rPr>
        <w:t>関係）</w:t>
      </w:r>
    </w:p>
    <w:p>
      <w:pPr>
        <w:pStyle w:val="0"/>
        <w:jc w:val="right"/>
        <w:rPr>
          <w:rFonts w:hint="eastAsia"/>
        </w:rPr>
      </w:pPr>
      <w:r>
        <w:rPr>
          <w:rFonts w:hint="eastAsia"/>
        </w:rPr>
        <w:t>　　年　　月　　日</w:t>
      </w:r>
    </w:p>
    <w:p>
      <w:pPr>
        <w:pStyle w:val="0"/>
        <w:rPr>
          <w:rFonts w:hint="eastAsia"/>
        </w:rPr>
      </w:pPr>
    </w:p>
    <w:p>
      <w:pPr>
        <w:pStyle w:val="0"/>
        <w:rPr>
          <w:rFonts w:hint="eastAsia"/>
        </w:rPr>
      </w:pPr>
      <w:r>
        <w:rPr>
          <w:rFonts w:hint="eastAsia"/>
        </w:rPr>
        <w:t>　</w:t>
      </w:r>
      <w:r>
        <w:rPr>
          <w:rFonts w:hint="eastAsia"/>
          <w:u w:val="single"/>
        </w:rPr>
        <w:t>　　　（発注者）　　　</w:t>
      </w:r>
      <w:r>
        <w:rPr>
          <w:rFonts w:hint="eastAsia"/>
        </w:rPr>
        <w:t>宛</w:t>
      </w:r>
    </w:p>
    <w:p>
      <w:pPr>
        <w:pStyle w:val="0"/>
        <w:rPr>
          <w:rFonts w:hint="eastAsia"/>
        </w:rPr>
      </w:pPr>
    </w:p>
    <w:p>
      <w:pPr>
        <w:pStyle w:val="0"/>
        <w:ind w:firstLine="2730" w:firstLineChars="1300"/>
        <w:rPr>
          <w:rFonts w:hint="eastAsia"/>
        </w:rPr>
      </w:pPr>
      <w:r>
        <w:rPr>
          <w:rFonts w:hint="eastAsia"/>
        </w:rPr>
        <w:t>元請負人　</w:t>
      </w:r>
      <w:r>
        <w:rPr>
          <w:rFonts w:hint="eastAsia"/>
          <w:spacing w:val="157"/>
          <w:kern w:val="0"/>
          <w:fitText w:val="1260" w:id="1"/>
        </w:rPr>
        <w:t>所在</w:t>
      </w:r>
      <w:r>
        <w:rPr>
          <w:rFonts w:hint="eastAsia"/>
          <w:spacing w:val="1"/>
          <w:kern w:val="0"/>
          <w:fitText w:val="1260" w:id="1"/>
        </w:rPr>
        <w:t>地</w:t>
      </w:r>
    </w:p>
    <w:p>
      <w:pPr>
        <w:pStyle w:val="0"/>
        <w:ind w:firstLine="3780" w:firstLineChars="1800"/>
        <w:rPr>
          <w:rFonts w:hint="eastAsia"/>
        </w:rPr>
      </w:pPr>
      <w:r>
        <w:rPr>
          <w:rFonts w:hint="eastAsia"/>
        </w:rPr>
        <w:t>商号又は名称</w:t>
      </w:r>
    </w:p>
    <w:p>
      <w:pPr>
        <w:pStyle w:val="0"/>
        <w:ind w:firstLine="1890" w:firstLineChars="900"/>
        <w:rPr>
          <w:rFonts w:hint="eastAsia"/>
        </w:rPr>
      </w:pPr>
      <w:r>
        <w:rPr>
          <w:rFonts w:hint="eastAsia"/>
        </w:rPr>
        <w:t>　　　　　　　　　代表者職氏名　　　　　　　　　　　　　　実印</w:t>
      </w:r>
    </w:p>
    <w:p>
      <w:pPr>
        <w:pStyle w:val="0"/>
        <w:rPr>
          <w:rFonts w:hint="eastAsia"/>
        </w:rPr>
      </w:pPr>
    </w:p>
    <w:p>
      <w:pPr>
        <w:pStyle w:val="0"/>
        <w:jc w:val="center"/>
        <w:rPr>
          <w:rFonts w:hint="eastAsia"/>
        </w:rPr>
      </w:pPr>
      <w:r>
        <w:rPr>
          <w:rFonts w:hint="eastAsia"/>
        </w:rPr>
        <w:t>融　資　実　行　報　告　書</w:t>
      </w:r>
    </w:p>
    <w:p>
      <w:pPr>
        <w:pStyle w:val="0"/>
        <w:rPr>
          <w:rFonts w:hint="eastAsia"/>
        </w:rPr>
      </w:pPr>
    </w:p>
    <w:p>
      <w:pPr>
        <w:pStyle w:val="0"/>
        <w:jc w:val="left"/>
        <w:rPr>
          <w:rFonts w:hint="eastAsia"/>
          <w:u w:val="single"/>
        </w:rPr>
      </w:pPr>
      <w:r>
        <w:rPr>
          <w:rFonts w:hint="eastAsia"/>
        </w:rPr>
        <w:t>　私が長野市に対して有する下記の工事請負代金債権を</w:t>
      </w:r>
      <w:r>
        <w:rPr>
          <w:rFonts w:hint="eastAsia"/>
          <w:u w:val="single"/>
        </w:rPr>
        <w:t>　　　　（債権譲渡先）　　　　</w:t>
      </w:r>
      <w:r>
        <w:rPr>
          <w:rFonts w:hint="eastAsia"/>
        </w:rPr>
        <w:t>に譲渡することに関し、　　　　年　　月　　日付けで承諾いただきました件について、地域建設業経営強化融資制度に基づき東日本建設業保証株式会社の金融保証を受け、</w:t>
      </w:r>
      <w:r>
        <w:rPr>
          <w:rFonts w:hint="eastAsia"/>
          <w:u w:val="single"/>
        </w:rPr>
        <w:t>　　　</w:t>
      </w:r>
    </w:p>
    <w:p>
      <w:pPr>
        <w:pStyle w:val="0"/>
        <w:jc w:val="left"/>
        <w:rPr>
          <w:rFonts w:hint="eastAsia"/>
        </w:rPr>
      </w:pPr>
      <w:r>
        <w:rPr>
          <w:rFonts w:hint="eastAsia"/>
          <w:u w:val="single"/>
        </w:rPr>
        <w:t>　　　　　（金融機関名）　　　　　</w:t>
      </w:r>
      <w:r>
        <w:rPr>
          <w:rFonts w:hint="eastAsia"/>
        </w:rPr>
        <w:t>から　　　　年　　月　　日付けで融資を受けましたので、報告いたします。</w:t>
      </w:r>
    </w:p>
    <w:p>
      <w:pPr>
        <w:pStyle w:val="0"/>
        <w:rPr>
          <w:rFonts w:hint="eastAsia"/>
        </w:rPr>
      </w:pPr>
      <w:r>
        <w:rPr>
          <w:rFonts w:hint="eastAsia"/>
        </w:rPr>
        <w:t>　</w:t>
      </w:r>
    </w:p>
    <w:p>
      <w:pPr>
        <w:pStyle w:val="15"/>
        <w:rPr>
          <w:rFonts w:hint="eastAsia"/>
        </w:rPr>
      </w:pPr>
      <w:r>
        <w:rPr>
          <w:rFonts w:hint="eastAsia"/>
        </w:rPr>
        <w:t>記</w:t>
      </w:r>
    </w:p>
    <w:p>
      <w:pPr>
        <w:pStyle w:val="0"/>
        <w:rPr>
          <w:rFonts w:hint="eastAsia"/>
        </w:rPr>
      </w:pPr>
    </w:p>
    <w:p>
      <w:pPr>
        <w:pStyle w:val="0"/>
        <w:rPr>
          <w:rFonts w:hint="eastAsia"/>
        </w:rPr>
      </w:pPr>
      <w:r>
        <w:rPr>
          <w:rFonts w:hint="eastAsia"/>
        </w:rPr>
        <w:t>１　譲渡債権の表示</w:t>
      </w:r>
    </w:p>
    <w:p>
      <w:pPr>
        <w:pStyle w:val="0"/>
        <w:rPr>
          <w:rFonts w:hint="eastAsia"/>
        </w:rPr>
      </w:pPr>
      <w:r>
        <w:rPr>
          <w:rFonts w:hint="eastAsia"/>
        </w:rPr>
        <w:t>　（１）工事名</w:t>
      </w:r>
    </w:p>
    <w:p>
      <w:pPr>
        <w:pStyle w:val="0"/>
        <w:rPr>
          <w:rFonts w:hint="eastAsia"/>
        </w:rPr>
      </w:pPr>
      <w:r>
        <w:rPr>
          <w:rFonts w:hint="eastAsia"/>
        </w:rPr>
        <w:t>　（２）工事場所</w:t>
      </w:r>
    </w:p>
    <w:p>
      <w:pPr>
        <w:pStyle w:val="0"/>
        <w:rPr>
          <w:rFonts w:hint="eastAsia"/>
        </w:rPr>
      </w:pPr>
      <w:r>
        <w:rPr>
          <w:rFonts w:hint="eastAsia"/>
        </w:rPr>
        <w:t>　（３）工　期　　</w:t>
      </w:r>
      <w:r>
        <w:rPr>
          <w:rFonts w:hint="eastAsia"/>
          <w:spacing w:val="42"/>
          <w:kern w:val="0"/>
          <w:fitText w:val="798" w:id="2"/>
        </w:rPr>
        <w:t>契約</w:t>
      </w:r>
      <w:r>
        <w:rPr>
          <w:rFonts w:hint="eastAsia"/>
          <w:kern w:val="0"/>
          <w:fitText w:val="798" w:id="2"/>
        </w:rPr>
        <w:t>日</w:t>
      </w:r>
      <w:r>
        <w:rPr>
          <w:rFonts w:hint="eastAsia"/>
        </w:rPr>
        <w:t>：　　　　年　　月　　日</w:t>
      </w:r>
    </w:p>
    <w:p>
      <w:pPr>
        <w:pStyle w:val="0"/>
        <w:rPr>
          <w:rFonts w:hint="eastAsia"/>
        </w:rPr>
      </w:pPr>
      <w:r>
        <w:rPr>
          <w:rFonts w:hint="eastAsia"/>
        </w:rPr>
        <w:t>　　　　　　　　　</w:t>
      </w:r>
      <w:r>
        <w:rPr>
          <w:rFonts w:hint="eastAsia"/>
          <w:kern w:val="0"/>
        </w:rPr>
        <w:t>完成期限</w:t>
      </w:r>
      <w:r>
        <w:rPr>
          <w:rFonts w:hint="eastAsia"/>
        </w:rPr>
        <w:t>：　　　　年　　月　　日</w:t>
      </w:r>
      <w:r>
        <w:rPr>
          <w:rFonts w:hint="eastAsia"/>
          <w:sz w:val="18"/>
        </w:rPr>
        <w:t>（契約変更があった場合は変更後の期限）</w:t>
      </w:r>
    </w:p>
    <w:p>
      <w:pPr>
        <w:pStyle w:val="16"/>
        <w:ind w:right="-46"/>
        <w:jc w:val="both"/>
        <w:rPr>
          <w:rFonts w:hint="eastAsia"/>
        </w:rPr>
      </w:pPr>
      <w:r>
        <w:rPr>
          <w:rFonts w:hint="eastAsia"/>
        </w:rPr>
        <w:t>　（４）請負代金額　　　金　　　　　　　　　円</w:t>
      </w:r>
      <w:r>
        <w:rPr>
          <w:rFonts w:hint="eastAsia"/>
          <w:sz w:val="18"/>
        </w:rPr>
        <w:t>（契約変更があった場合は変更後の金額）</w:t>
      </w:r>
    </w:p>
    <w:p>
      <w:pPr>
        <w:pStyle w:val="0"/>
        <w:rPr>
          <w:rFonts w:hint="eastAsia"/>
        </w:rPr>
      </w:pPr>
      <w:r>
        <w:rPr>
          <w:rFonts w:hint="eastAsia"/>
        </w:rPr>
        <w:t>　（５）</w:t>
      </w:r>
      <w:r>
        <w:rPr>
          <w:rFonts w:hint="eastAsia"/>
          <w:spacing w:val="1"/>
          <w:w w:val="78"/>
          <w:kern w:val="0"/>
          <w:fitText w:val="1155" w:id="3"/>
        </w:rPr>
        <w:t>支払済前金払</w:t>
      </w:r>
      <w:r>
        <w:rPr>
          <w:rFonts w:hint="eastAsia"/>
          <w:spacing w:val="3"/>
          <w:w w:val="78"/>
          <w:kern w:val="0"/>
          <w:fitText w:val="1155" w:id="3"/>
        </w:rPr>
        <w:t>額</w:t>
      </w:r>
      <w:r>
        <w:rPr>
          <w:rFonts w:hint="eastAsia"/>
        </w:rPr>
        <w:t>　</w:t>
      </w:r>
      <w:r>
        <w:rPr>
          <w:rFonts w:hint="eastAsia"/>
        </w:rPr>
        <w:t xml:space="preserve">   </w:t>
      </w:r>
      <w:r>
        <w:rPr>
          <w:rFonts w:hint="eastAsia"/>
        </w:rPr>
        <w:t>金　　　　　　　　　円</w:t>
      </w:r>
    </w:p>
    <w:p>
      <w:pPr>
        <w:pStyle w:val="0"/>
        <w:rPr>
          <w:rFonts w:hint="eastAsia"/>
        </w:rPr>
      </w:pPr>
      <w:r>
        <w:rPr>
          <w:rFonts w:hint="eastAsia"/>
        </w:rPr>
        <w:t>　（６）</w:t>
      </w:r>
      <w:r>
        <w:rPr>
          <w:rFonts w:hint="eastAsia"/>
          <w:spacing w:val="1"/>
          <w:w w:val="78"/>
          <w:kern w:val="0"/>
          <w:fitText w:val="1155" w:id="4"/>
        </w:rPr>
        <w:t>支払済部分払</w:t>
      </w:r>
      <w:r>
        <w:rPr>
          <w:rFonts w:hint="eastAsia"/>
          <w:spacing w:val="3"/>
          <w:w w:val="78"/>
          <w:kern w:val="0"/>
          <w:fitText w:val="1155" w:id="4"/>
        </w:rPr>
        <w:t>額</w:t>
      </w:r>
      <w:r>
        <w:rPr>
          <w:rFonts w:hint="eastAsia"/>
        </w:rPr>
        <w:t>　</w:t>
      </w:r>
      <w:r>
        <w:rPr>
          <w:rFonts w:hint="eastAsia"/>
        </w:rPr>
        <w:t xml:space="preserve">   </w:t>
      </w:r>
      <w:r>
        <w:rPr>
          <w:rFonts w:hint="eastAsia"/>
        </w:rPr>
        <w:t>金　　　　　　　　　円</w:t>
      </w:r>
    </w:p>
    <w:p>
      <w:pPr>
        <w:pStyle w:val="0"/>
        <w:rPr>
          <w:rFonts w:hint="eastAsia"/>
        </w:rPr>
      </w:pPr>
      <w:r>
        <w:rPr>
          <w:rFonts w:hint="eastAsia"/>
        </w:rPr>
        <w:t>　（７）債権譲渡額　　　金　　　　　　　　　円（　　　　年　　月　　日現在見込額）</w:t>
      </w:r>
    </w:p>
    <w:p>
      <w:pPr>
        <w:pStyle w:val="0"/>
        <w:rPr>
          <w:rFonts w:hint="eastAsia"/>
          <w:sz w:val="18"/>
        </w:rPr>
      </w:pPr>
      <w:r>
        <w:rPr>
          <w:rFonts w:hint="eastAsia"/>
        </w:rPr>
        <w:t>　　　　　　　　　　　　　　　　　　　　　　　</w:t>
      </w:r>
      <w:r>
        <w:rPr>
          <w:rFonts w:hint="eastAsia"/>
          <w:sz w:val="18"/>
        </w:rPr>
        <w:t>（契約変更があった場合は変更後の金額）</w:t>
      </w:r>
    </w:p>
    <w:p>
      <w:pPr>
        <w:pStyle w:val="0"/>
        <w:rPr>
          <w:rFonts w:hint="eastAsia"/>
        </w:rPr>
      </w:pPr>
      <w:r>
        <w:rPr>
          <w:rFonts w:hint="eastAsia"/>
        </w:rPr>
        <w:t>２　添付書類</w:t>
      </w:r>
    </w:p>
    <w:p>
      <w:pPr>
        <w:pStyle w:val="0"/>
        <w:numPr>
          <w:ilvl w:val="0"/>
          <w:numId w:val="1"/>
        </w:numPr>
        <w:rPr>
          <w:rFonts w:hint="eastAsia"/>
        </w:rPr>
      </w:pPr>
      <w:r>
        <w:rPr>
          <w:rFonts w:hint="eastAsia"/>
        </w:rPr>
        <w:t>金銭消費貸借契約書、約束手形等の写し</w:t>
      </w:r>
    </w:p>
    <w:p>
      <w:pPr>
        <w:pStyle w:val="0"/>
        <w:numPr>
          <w:ilvl w:val="0"/>
          <w:numId w:val="1"/>
        </w:numPr>
        <w:rPr>
          <w:rFonts w:hint="eastAsia"/>
        </w:rPr>
      </w:pPr>
      <w:r>
        <w:rPr>
          <w:rFonts w:hint="eastAsia"/>
        </w:rPr>
        <w:t>公共工事金融保証証書の写し</w:t>
      </w:r>
    </w:p>
    <w:p>
      <w:pPr>
        <w:pStyle w:val="0"/>
        <w:numPr>
          <w:ilvl w:val="0"/>
          <w:numId w:val="1"/>
        </w:numPr>
        <w:rPr>
          <w:rFonts w:hint="eastAsia"/>
        </w:rPr>
      </w:pPr>
      <w:r>
        <w:rPr>
          <w:rFonts w:hint="eastAsia"/>
        </w:rPr>
        <w:t>保証事業会社へ提出し、確認を受けた借入金使途内訳明細書の写し</w:t>
      </w:r>
    </w:p>
    <w:p>
      <w:pPr>
        <w:pStyle w:val="0"/>
        <w:rPr>
          <w:rFonts w:hint="eastAsia"/>
        </w:rPr>
      </w:pPr>
    </w:p>
    <w:p>
      <w:pPr>
        <w:pStyle w:val="0"/>
        <w:rPr>
          <w:rFonts w:hint="eastAsia"/>
        </w:rPr>
      </w:pPr>
    </w:p>
    <w:p>
      <w:pPr>
        <w:pStyle w:val="0"/>
        <w:ind w:left="210" w:hanging="210" w:hangingChars="100"/>
        <w:rPr>
          <w:rFonts w:hint="eastAsia"/>
          <w:shd w:val="pct15" w:color="auto" w:fill="FFFFFF"/>
        </w:rPr>
      </w:pPr>
      <w:r>
        <w:rPr>
          <w:rFonts w:hint="eastAsia"/>
          <w:shd w:val="pct15" w:color="auto" w:fill="FFFFFF"/>
        </w:rPr>
        <w:t>※　提出時は、上記下線箇所の発注者名、債権譲渡先及び金融機関名の字句及び下線は</w:t>
      </w:r>
    </w:p>
    <w:p>
      <w:pPr>
        <w:pStyle w:val="0"/>
        <w:ind w:left="210" w:leftChars="100"/>
        <w:rPr>
          <w:rFonts w:hint="eastAsia"/>
          <w:shd w:val="pct15" w:color="auto" w:fill="FFFFFF"/>
        </w:rPr>
      </w:pPr>
      <w:r>
        <w:rPr>
          <w:rFonts w:hint="eastAsia"/>
          <w:shd w:val="pct15" w:color="auto" w:fill="FFFFFF"/>
        </w:rPr>
        <w:t>削除すること。</w:t>
      </w:r>
    </w:p>
    <w:sectPr>
      <w:pgSz w:w="11906" w:h="16838"/>
      <w:pgMar w:top="1701"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118EC0A"/>
    <w:lvl w:ilvl="0" w:tplc="6BDEB49A">
      <w:start w:val="1"/>
      <w:numFmt w:val="decimalFullWidth"/>
      <w:lvlText w:val="（%1）"/>
      <w:lvlJc w:val="left"/>
      <w:pPr>
        <w:tabs>
          <w:tab w:val="num" w:leader="none" w:pos="930"/>
        </w:tabs>
        <w:ind w:left="930" w:hanging="72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9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9"/>
      <w:sz w:val="22"/>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102</Words>
  <Characters>582</Characters>
  <Application>JUST Note</Application>
  <Lines>4</Lines>
  <Paragraphs>1</Paragraphs>
  <Company> </Company>
  <CharactersWithSpaces>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様式第７号（第９関係）</dc:title>
  <dc:creator>00032513</dc:creator>
  <cp:lastModifiedBy>林部　正一</cp:lastModifiedBy>
  <cp:lastPrinted>2008-12-18T07:32:00Z</cp:lastPrinted>
  <dcterms:created xsi:type="dcterms:W3CDTF">2008-12-26T00:01:00Z</dcterms:created>
  <dcterms:modified xsi:type="dcterms:W3CDTF">2022-06-10T06:09:16Z</dcterms:modified>
  <cp:revision>3</cp:revision>
</cp:coreProperties>
</file>