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4294B" w14:textId="77777777" w:rsidR="001E1901" w:rsidRDefault="000C5B30">
      <w:pPr>
        <w:autoSpaceDN w:val="0"/>
        <w:rPr>
          <w:rFonts w:asciiTheme="minorEastAsia" w:eastAsiaTheme="minorEastAsia" w:hAnsiTheme="minorEastAsia"/>
        </w:rPr>
      </w:pPr>
      <w:permStart w:id="1340557538" w:edGrp="everyone"/>
      <w:r>
        <w:rPr>
          <w:rFonts w:ascii="ＭＳ Ｐゴシック" w:eastAsia="ＭＳ Ｐゴシック" w:hAnsi="ＭＳ Ｐゴシック"/>
          <w:noProof/>
          <w:kern w:val="0"/>
          <w:sz w:val="24"/>
        </w:rPr>
        <mc:AlternateContent>
          <mc:Choice Requires="wps">
            <w:drawing>
              <wp:anchor distT="0" distB="0" distL="114300" distR="114300" simplePos="0" relativeHeight="2" behindDoc="0" locked="0" layoutInCell="1" hidden="0" allowOverlap="1" wp14:anchorId="60B268AC" wp14:editId="37666EEB">
                <wp:simplePos x="0" y="0"/>
                <wp:positionH relativeFrom="column">
                  <wp:posOffset>5425440</wp:posOffset>
                </wp:positionH>
                <wp:positionV relativeFrom="paragraph">
                  <wp:posOffset>-245745</wp:posOffset>
                </wp:positionV>
                <wp:extent cx="396240" cy="431800"/>
                <wp:effectExtent l="635" t="635" r="29845" b="10795"/>
                <wp:wrapNone/>
                <wp:docPr id="1026"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96240" cy="431800"/>
                        </a:xfrm>
                        <a:prstGeom prst="rect">
                          <a:avLst/>
                        </a:prstGeom>
                        <a:solidFill>
                          <a:srgbClr val="FFFFFF"/>
                        </a:solidFill>
                        <a:ln w="6350">
                          <a:solidFill>
                            <a:srgbClr val="000000"/>
                          </a:solidFill>
                          <a:prstDash val="dash"/>
                          <a:miter lim="800000"/>
                          <a:headEnd/>
                          <a:tailEnd/>
                        </a:ln>
                      </wps:spPr>
                      <wps:txbx>
                        <w:txbxContent>
                          <w:p w14:paraId="6ABAD8DB" w14:textId="77777777" w:rsidR="001E1901" w:rsidRDefault="000C5B30">
                            <w:pPr>
                              <w:spacing w:line="240" w:lineRule="exact"/>
                              <w:jc w:val="distribute"/>
                            </w:pPr>
                            <w:permStart w:id="656887386" w:edGrp="everyone"/>
                            <w:r>
                              <w:rPr>
                                <w:rFonts w:hint="eastAsia"/>
                              </w:rPr>
                              <w:t>収入</w:t>
                            </w:r>
                          </w:p>
                          <w:p w14:paraId="1D1E4B0A" w14:textId="77777777" w:rsidR="001E1901" w:rsidRDefault="000C5B30">
                            <w:pPr>
                              <w:spacing w:before="100" w:line="240" w:lineRule="exact"/>
                              <w:jc w:val="distribute"/>
                            </w:pPr>
                            <w:r>
                              <w:rPr>
                                <w:rFonts w:hint="eastAsia"/>
                              </w:rPr>
                              <w:t>印紙</w:t>
                            </w:r>
                            <w:permEnd w:id="656887386"/>
                          </w:p>
                        </w:txbxContent>
                      </wps:txbx>
                      <wps:bodyPr rot="0" vertOverflow="overflow" horzOverflow="overflow" wrap="square" lIns="12700" tIns="25400" rIns="12700" bIns="25400" anchor="t" anchorCtr="0" upright="1"/>
                    </wps:wsp>
                  </a:graphicData>
                </a:graphic>
              </wp:anchor>
            </w:drawing>
          </mc:Choice>
          <mc:Fallback>
            <w:pict>
              <v:shapetype w14:anchorId="60B268AC" id="_x0000_t202" coordsize="21600,21600" o:spt="202" path="m,l,21600r21600,l21600,xe">
                <v:stroke joinstyle="miter"/>
                <v:path gradientshapeok="t" o:connecttype="rect"/>
              </v:shapetype>
              <v:shape id="テキスト ボックス 4" o:spid="_x0000_s1026" type="#_x0000_t202" style="position:absolute;left:0;text-align:left;margin-left:427.2pt;margin-top:-19.35pt;width:31.2pt;height:34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" strokeweight=".5pt">
                <v:stroke dashstyle="dash"/>
                <v:textbox inset="1pt,2pt,1pt,2pt">
                  <w:txbxContent>
                    <w:p w14:paraId="6ABAD8DB" w14:textId="77777777" w:rsidR="001E1901" w:rsidRDefault="000C5B30">
                      <w:pPr>
                        <w:spacing w:line="240" w:lineRule="exact"/>
                        <w:jc w:val="distribute"/>
                      </w:pPr>
                      <w:permStart w:id="656887386" w:edGrp="everyone"/>
                      <w:r>
                        <w:rPr>
                          <w:rFonts w:hint="eastAsia"/>
                        </w:rPr>
                        <w:t>収入</w:t>
                      </w:r>
                    </w:p>
                    <w:p w14:paraId="1D1E4B0A" w14:textId="77777777" w:rsidR="001E1901" w:rsidRDefault="000C5B30">
                      <w:pPr>
                        <w:spacing w:before="100" w:line="240" w:lineRule="exact"/>
                        <w:jc w:val="distribute"/>
                      </w:pPr>
                      <w:r>
                        <w:rPr>
                          <w:rFonts w:hint="eastAsia"/>
                        </w:rPr>
                        <w:t>印紙</w:t>
                      </w:r>
                      <w:permEnd w:id="656887386"/>
                    </w:p>
                  </w:txbxContent>
                </v:textbox>
              </v:shape>
            </w:pict>
          </mc:Fallback>
        </mc:AlternateContent>
      </w:r>
      <w:r>
        <w:rPr>
          <w:rFonts w:ascii="ＭＳ Ｐゴシック" w:eastAsia="ＭＳ Ｐゴシック" w:hAnsi="ＭＳ Ｐゴシック"/>
          <w:noProof/>
          <w:kern w:val="0"/>
          <w:sz w:val="24"/>
        </w:rPr>
        <mc:AlternateContent>
          <mc:Choice Requires="wps">
            <w:drawing>
              <wp:anchor distT="0" distB="0" distL="114300" distR="114300" simplePos="0" relativeHeight="3" behindDoc="0" locked="0" layoutInCell="1" hidden="0" allowOverlap="1" wp14:anchorId="6FB9FE71" wp14:editId="4D63236B">
                <wp:simplePos x="0" y="0"/>
                <wp:positionH relativeFrom="margin">
                  <wp:posOffset>2689860</wp:posOffset>
                </wp:positionH>
                <wp:positionV relativeFrom="paragraph">
                  <wp:posOffset>-800735</wp:posOffset>
                </wp:positionV>
                <wp:extent cx="782320" cy="782320"/>
                <wp:effectExtent l="635" t="635" r="29845" b="10795"/>
                <wp:wrapNone/>
                <wp:docPr id="1027" name="楕円 3"/>
                <wp:cNvGraphicFramePr/>
                <a:graphic xmlns:a="http://schemas.openxmlformats.org/drawingml/2006/main">
                  <a:graphicData uri="http://schemas.microsoft.com/office/word/2010/wordprocessingShape">
                    <wps:wsp>
                      <wps:cNvSpPr/>
                      <wps:spPr>
                        <a:xfrm>
                          <a:off x="0" y="0"/>
                          <a:ext cx="782320" cy="782320"/>
                        </a:xfrm>
                        <a:prstGeom prst="ellipse">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3" style="mso-wrap-distance-right:9pt;mso-wrap-distance-bottom:0pt;margin-top:-63.05pt;mso-position-vertical-relative:text;mso-position-horizontal-relative:margin;position:absolute;height:61.6pt;mso-wrap-distance-top:0pt;width:61.6pt;mso-wrap-distance-left:9pt;margin-left:211.8pt;z-index:3;" o:spid="_x0000_s1027" o:allowincell="t" o:allowoverlap="t" filled="f" stroked="t" strokecolor="#000000 [3213]" strokeweight="1pt" o:spt="3">
                <v:fill/>
                <v:stroke linestyle="single" miterlimit="8" endcap="flat" dashstyle="shortdot" filltype="solid"/>
                <v:textbox style="layout-flow:horizontal;"/>
                <v:imagedata o:title=""/>
                <w10:wrap type="none" anchorx="margin" anchory="text"/>
              </v:oval>
            </w:pict>
          </mc:Fallback>
        </mc:AlternateContent>
      </w:r>
      <w:r>
        <w:rPr>
          <w:rFonts w:asciiTheme="minorEastAsia" w:eastAsiaTheme="minorEastAsia" w:hAnsiTheme="minorEastAsia" w:hint="eastAsia"/>
        </w:rPr>
        <w:t>様式第</w:t>
      </w:r>
      <w:r>
        <w:rPr>
          <w:rFonts w:asciiTheme="minorEastAsia" w:eastAsiaTheme="minorEastAsia" w:hAnsiTheme="minorEastAsia"/>
        </w:rPr>
        <w:t>17</w:t>
      </w:r>
      <w:r>
        <w:rPr>
          <w:rFonts w:asciiTheme="minorEastAsia" w:eastAsiaTheme="minorEastAsia" w:hAnsiTheme="minorEastAsia" w:hint="eastAsia"/>
        </w:rPr>
        <w:t>号</w:t>
      </w:r>
      <w:r>
        <w:rPr>
          <w:rFonts w:asciiTheme="minorEastAsia" w:eastAsiaTheme="minorEastAsia" w:hAnsiTheme="minorEastAsia"/>
        </w:rPr>
        <w:t>(</w:t>
      </w:r>
      <w:r>
        <w:rPr>
          <w:rFonts w:asciiTheme="minorEastAsia" w:eastAsiaTheme="minorEastAsia" w:hAnsiTheme="minorEastAsia" w:hint="eastAsia"/>
        </w:rPr>
        <w:t>第</w:t>
      </w:r>
      <w:r>
        <w:rPr>
          <w:rFonts w:asciiTheme="minorEastAsia" w:eastAsiaTheme="minorEastAsia" w:hAnsiTheme="minorEastAsia"/>
        </w:rPr>
        <w:t>37</w:t>
      </w:r>
      <w:r>
        <w:rPr>
          <w:rFonts w:asciiTheme="minorEastAsia" w:eastAsiaTheme="minorEastAsia" w:hAnsiTheme="minorEastAsia" w:hint="eastAsia"/>
        </w:rPr>
        <w:t>条関係</w:t>
      </w:r>
      <w:r>
        <w:rPr>
          <w:rFonts w:asciiTheme="minorEastAsia" w:eastAsiaTheme="minorEastAsia" w:hAnsiTheme="minorEastAsia"/>
        </w:rPr>
        <w:t>)</w:t>
      </w:r>
      <w:r>
        <w:rPr>
          <w:rFonts w:ascii="ＭＳ Ｐゴシック" w:eastAsia="ＭＳ Ｐゴシック" w:hAnsi="ＭＳ Ｐゴシック"/>
          <w:kern w:val="0"/>
          <w:sz w:val="24"/>
        </w:rPr>
        <w:t xml:space="preserve"> </w:t>
      </w: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27" w:type="dxa"/>
        </w:tblCellMar>
        <w:tblLook w:val="0000" w:firstRow="0" w:lastRow="0" w:firstColumn="0" w:lastColumn="0" w:noHBand="0" w:noVBand="0"/>
      </w:tblPr>
      <w:tblGrid>
        <w:gridCol w:w="9059"/>
      </w:tblGrid>
      <w:tr w:rsidR="001E1901" w14:paraId="25109033" w14:textId="77777777">
        <w:trPr>
          <w:trHeight w:val="13111"/>
          <w:jc w:val="center"/>
        </w:trPr>
        <w:tc>
          <w:tcPr>
            <w:tcW w:w="9059" w:type="dxa"/>
          </w:tcPr>
          <w:p w14:paraId="3A3EAC8C" w14:textId="3C897290" w:rsidR="001E1901" w:rsidRDefault="000C5B30" w:rsidP="000C5B30">
            <w:pPr>
              <w:autoSpaceDN w:val="0"/>
              <w:jc w:val="center"/>
              <w:rPr>
                <w:rFonts w:asciiTheme="minorEastAsia" w:eastAsiaTheme="minorEastAsia" w:hAnsiTheme="minorEastAsia"/>
              </w:rPr>
            </w:pPr>
            <w:r>
              <w:rPr>
                <w:rFonts w:asciiTheme="minorEastAsia" w:eastAsiaTheme="minorEastAsia" w:hAnsiTheme="minorEastAsia" w:hint="eastAsia"/>
                <w:sz w:val="28"/>
              </w:rPr>
              <w:t>業　務　委　託　請　書</w:t>
            </w:r>
          </w:p>
          <w:p w14:paraId="116E599E" w14:textId="77777777" w:rsidR="001E1901" w:rsidRDefault="000C5B30">
            <w:pPr>
              <w:autoSpaceDN w:val="0"/>
              <w:spacing w:before="120"/>
              <w:ind w:left="5460" w:hangingChars="2600" w:hanging="5460"/>
              <w:jc w:val="right"/>
              <w:rPr>
                <w:rFonts w:ascii="ＭＳ 明朝" w:hAnsi="ＭＳ 明朝"/>
              </w:rPr>
            </w:pPr>
            <w:r>
              <w:rPr>
                <w:rFonts w:ascii="ＭＳ 明朝" w:hAnsi="ＭＳ 明朝" w:hint="eastAsia"/>
              </w:rPr>
              <w:t>令和　　年</w:t>
            </w:r>
            <w:r>
              <w:rPr>
                <w:rFonts w:ascii="ＭＳ 明朝" w:hAnsi="ＭＳ 明朝"/>
              </w:rPr>
              <w:t xml:space="preserve"> </w:t>
            </w:r>
            <w:r>
              <w:rPr>
                <w:rFonts w:ascii="ＭＳ 明朝" w:hAnsi="ＭＳ 明朝" w:hint="eastAsia"/>
              </w:rPr>
              <w:t xml:space="preserve">　月　</w:t>
            </w:r>
            <w:r>
              <w:rPr>
                <w:rFonts w:ascii="ＭＳ 明朝" w:hAnsi="ＭＳ 明朝"/>
              </w:rPr>
              <w:t xml:space="preserve"> </w:t>
            </w:r>
            <w:r>
              <w:rPr>
                <w:rFonts w:ascii="ＭＳ 明朝" w:hAnsi="ＭＳ 明朝" w:hint="eastAsia"/>
              </w:rPr>
              <w:t>日</w:t>
            </w:r>
          </w:p>
          <w:p w14:paraId="6E4E4967" w14:textId="169089B7" w:rsidR="001E1901" w:rsidRDefault="000C5B30">
            <w:pPr>
              <w:autoSpaceDN w:val="0"/>
              <w:spacing w:before="120"/>
              <w:rPr>
                <w:rFonts w:ascii="ＭＳ 明朝" w:hAnsi="ＭＳ 明朝"/>
              </w:rPr>
            </w:pPr>
            <w:r>
              <w:rPr>
                <w:rFonts w:ascii="ＭＳ 明朝" w:hAnsi="ＭＳ 明朝" w:hint="eastAsia"/>
              </w:rPr>
              <w:t xml:space="preserve">　　　　　　　　　　　　　　宛</w:t>
            </w:r>
          </w:p>
          <w:p w14:paraId="4C62EF3A" w14:textId="77777777" w:rsidR="001E1901" w:rsidRDefault="000C5B30">
            <w:pPr>
              <w:autoSpaceDN w:val="0"/>
              <w:ind w:leftChars="1400" w:left="2940" w:firstLineChars="100" w:firstLine="1050"/>
              <w:rPr>
                <w:rFonts w:ascii="ＭＳ 明朝" w:hAnsi="ＭＳ 明朝"/>
              </w:rPr>
            </w:pPr>
            <w:r>
              <w:rPr>
                <w:rFonts w:ascii="ＭＳ 明朝" w:hAnsi="ＭＳ 明朝" w:hint="eastAsia"/>
                <w:spacing w:val="420"/>
                <w:kern w:val="0"/>
                <w:fitText w:val="1260" w:id="1"/>
              </w:rPr>
              <w:t>住</w:t>
            </w:r>
            <w:r>
              <w:rPr>
                <w:rFonts w:ascii="ＭＳ 明朝" w:hAnsi="ＭＳ 明朝" w:hint="eastAsia"/>
                <w:kern w:val="0"/>
                <w:fitText w:val="1260" w:id="1"/>
              </w:rPr>
              <w:t>所</w:t>
            </w:r>
          </w:p>
          <w:p w14:paraId="0A8052D3" w14:textId="77777777" w:rsidR="001E1901" w:rsidRDefault="000C5B30">
            <w:pPr>
              <w:autoSpaceDN w:val="0"/>
              <w:ind w:leftChars="1400" w:left="2940"/>
              <w:rPr>
                <w:rFonts w:ascii="ＭＳ 明朝" w:hAnsi="ＭＳ 明朝"/>
              </w:rPr>
            </w:pPr>
            <w:r>
              <w:rPr>
                <w:rFonts w:ascii="ＭＳ 明朝" w:hAnsi="ＭＳ 明朝" w:hint="eastAsia"/>
              </w:rPr>
              <w:t xml:space="preserve">受注者　　</w:t>
            </w:r>
            <w:r w:rsidRPr="006E1FE3">
              <w:rPr>
                <w:rFonts w:ascii="ＭＳ 明朝" w:hAnsi="ＭＳ 明朝" w:hint="eastAsia"/>
                <w:kern w:val="0"/>
                <w:fitText w:val="1260" w:id="2"/>
              </w:rPr>
              <w:t>商号又は名称</w:t>
            </w:r>
          </w:p>
          <w:p w14:paraId="77F61874" w14:textId="4EC9A7E6" w:rsidR="001E1901" w:rsidRDefault="000C5B30">
            <w:pPr>
              <w:autoSpaceDN w:val="0"/>
              <w:ind w:leftChars="1400" w:left="2940" w:firstLineChars="300" w:firstLine="1050"/>
              <w:rPr>
                <w:rFonts w:asciiTheme="minorEastAsia" w:eastAsiaTheme="minorEastAsia" w:hAnsiTheme="minorEastAsia"/>
              </w:rPr>
            </w:pPr>
            <w:r w:rsidRPr="00A51F64">
              <w:rPr>
                <w:rFonts w:ascii="ＭＳ 明朝" w:hAnsi="ＭＳ 明朝" w:hint="eastAsia"/>
                <w:spacing w:val="70"/>
                <w:kern w:val="0"/>
                <w:fitText w:val="1260" w:id="3"/>
              </w:rPr>
              <w:t>代表者</w:t>
            </w:r>
            <w:r w:rsidRPr="00A51F64">
              <w:rPr>
                <w:rFonts w:ascii="ＭＳ 明朝" w:hAnsi="ＭＳ 明朝" w:hint="eastAsia"/>
                <w:kern w:val="0"/>
                <w:fitText w:val="1260" w:id="3"/>
              </w:rPr>
              <w:t>名</w:t>
            </w: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r w:rsidR="006E1FE3">
              <w:rPr>
                <w:rFonts w:ascii="ＭＳ 明朝" w:hAnsi="ＭＳ 明朝" w:hint="eastAsia"/>
              </w:rPr>
              <w:t xml:space="preserve">　</w:t>
            </w:r>
            <w:r>
              <w:rPr>
                <w:rFonts w:ascii="ＭＳ 明朝" w:hAnsi="ＭＳ 明朝" w:hint="eastAsia"/>
              </w:rPr>
              <w:t>㊞</w:t>
            </w:r>
          </w:p>
          <w:p w14:paraId="371515FF" w14:textId="77777777" w:rsidR="001E1901" w:rsidRDefault="001E1901">
            <w:pPr>
              <w:autoSpaceDN w:val="0"/>
              <w:spacing w:before="120"/>
              <w:ind w:left="5460" w:hangingChars="2600" w:hanging="5460"/>
              <w:rPr>
                <w:rFonts w:asciiTheme="minorEastAsia" w:eastAsiaTheme="minorEastAsia" w:hAnsiTheme="minorEastAsia"/>
              </w:rPr>
            </w:pPr>
          </w:p>
          <w:p w14:paraId="3EF9BB38" w14:textId="77777777" w:rsidR="001E1901" w:rsidRDefault="000C5B30">
            <w:pPr>
              <w:pStyle w:val="2"/>
              <w:autoSpaceDN w:val="0"/>
              <w:ind w:leftChars="50" w:left="105" w:firstLineChars="100" w:firstLine="210"/>
              <w:rPr>
                <w:color w:val="auto"/>
              </w:rPr>
            </w:pPr>
            <w:r>
              <w:rPr>
                <w:rFonts w:hint="eastAsia"/>
                <w:color w:val="auto"/>
              </w:rPr>
              <w:t>下記委託業務について、長野市契約規則及び請負条項を遵守するとともに</w:t>
            </w:r>
            <w:r>
              <w:rPr>
                <w:color w:val="auto"/>
              </w:rPr>
              <w:t xml:space="preserve"> </w:t>
            </w:r>
            <w:r>
              <w:rPr>
                <w:rFonts w:hint="eastAsia"/>
                <w:color w:val="auto"/>
              </w:rPr>
              <w:t>、</w:t>
            </w:r>
            <w:r>
              <w:rPr>
                <w:color w:val="auto"/>
              </w:rPr>
              <w:t xml:space="preserve"> </w:t>
            </w:r>
            <w:r>
              <w:rPr>
                <w:rFonts w:hint="eastAsia"/>
                <w:color w:val="auto"/>
              </w:rPr>
              <w:t>仕様書に従い誠実にこれを履行します。</w:t>
            </w:r>
          </w:p>
          <w:p w14:paraId="0D90162F" w14:textId="77777777" w:rsidR="001E1901" w:rsidRDefault="001E1901">
            <w:pPr>
              <w:pStyle w:val="2"/>
              <w:autoSpaceDN w:val="0"/>
              <w:ind w:leftChars="50" w:left="105" w:firstLineChars="100" w:firstLine="210"/>
              <w:rPr>
                <w:color w:val="auto"/>
              </w:rPr>
            </w:pPr>
          </w:p>
          <w:p w14:paraId="6BAFBD72" w14:textId="77777777" w:rsidR="001E1901" w:rsidRDefault="000C5B30">
            <w:pPr>
              <w:pStyle w:val="2"/>
              <w:autoSpaceDN w:val="0"/>
              <w:ind w:leftChars="50" w:left="105" w:firstLineChars="100" w:firstLine="210"/>
              <w:jc w:val="center"/>
              <w:rPr>
                <w:color w:val="auto"/>
              </w:rPr>
            </w:pPr>
            <w:r>
              <w:rPr>
                <w:rFonts w:hint="eastAsia"/>
                <w:color w:val="auto"/>
              </w:rPr>
              <w:t>記</w:t>
            </w:r>
          </w:p>
          <w:p w14:paraId="5003BD58" w14:textId="77777777" w:rsidR="001E1901" w:rsidRDefault="001E1901">
            <w:pPr>
              <w:pStyle w:val="2"/>
              <w:autoSpaceDN w:val="0"/>
              <w:ind w:leftChars="50" w:left="105" w:firstLineChars="100" w:firstLine="210"/>
              <w:rPr>
                <w:color w:val="auto"/>
              </w:rPr>
            </w:pPr>
          </w:p>
          <w:p w14:paraId="3A83A76B" w14:textId="77777777" w:rsidR="001E1901" w:rsidRDefault="000C5B30">
            <w:pPr>
              <w:pStyle w:val="2"/>
              <w:autoSpaceDN w:val="0"/>
              <w:spacing w:line="360" w:lineRule="auto"/>
              <w:ind w:leftChars="50" w:left="105" w:firstLineChars="100" w:firstLine="210"/>
              <w:rPr>
                <w:color w:val="auto"/>
                <w:u w:val="single"/>
              </w:rPr>
            </w:pPr>
            <w:r>
              <w:rPr>
                <w:rFonts w:hint="eastAsia"/>
                <w:color w:val="auto"/>
              </w:rPr>
              <w:t>１</w:t>
            </w:r>
            <w:r>
              <w:rPr>
                <w:color w:val="auto"/>
              </w:rPr>
              <w:t xml:space="preserve"> </w:t>
            </w:r>
            <w:r>
              <w:rPr>
                <w:rFonts w:hint="eastAsia"/>
                <w:color w:val="auto"/>
              </w:rPr>
              <w:t xml:space="preserve">委託業務の名称　</w:t>
            </w:r>
            <w:r>
              <w:rPr>
                <w:rFonts w:hint="eastAsia"/>
                <w:color w:val="auto"/>
                <w:u w:val="single"/>
              </w:rPr>
              <w:t xml:space="preserve">　　　　　　　　　　　　　　　　　　　　　　　　　　　　　　</w:t>
            </w:r>
          </w:p>
          <w:p w14:paraId="67BA9487" w14:textId="77777777" w:rsidR="001E1901" w:rsidRDefault="000C5B30">
            <w:pPr>
              <w:pStyle w:val="2"/>
              <w:autoSpaceDN w:val="0"/>
              <w:spacing w:line="360" w:lineRule="auto"/>
              <w:ind w:leftChars="50" w:left="105" w:firstLineChars="100" w:firstLine="210"/>
              <w:rPr>
                <w:color w:val="auto"/>
              </w:rPr>
            </w:pPr>
            <w:r>
              <w:rPr>
                <w:rFonts w:hint="eastAsia"/>
                <w:color w:val="auto"/>
              </w:rPr>
              <w:t>２</w:t>
            </w:r>
            <w:r>
              <w:rPr>
                <w:color w:val="auto"/>
              </w:rPr>
              <w:t xml:space="preserve"> </w:t>
            </w:r>
            <w:r>
              <w:rPr>
                <w:rFonts w:hint="eastAsia"/>
                <w:color w:val="auto"/>
              </w:rPr>
              <w:t xml:space="preserve">委託場所　　　　</w:t>
            </w:r>
            <w:r>
              <w:rPr>
                <w:rFonts w:hint="eastAsia"/>
                <w:color w:val="auto"/>
                <w:u w:val="single"/>
              </w:rPr>
              <w:t xml:space="preserve">　　　　　　　　　　　　　　　　　　　　　　　　　　　　　　</w:t>
            </w:r>
          </w:p>
          <w:p w14:paraId="7BE0E504" w14:textId="77777777" w:rsidR="001E1901" w:rsidRDefault="000C5B30">
            <w:pPr>
              <w:pStyle w:val="2"/>
              <w:autoSpaceDN w:val="0"/>
              <w:spacing w:line="360" w:lineRule="auto"/>
              <w:ind w:leftChars="50" w:left="105" w:firstLineChars="100" w:firstLine="210"/>
              <w:rPr>
                <w:color w:val="auto"/>
              </w:rPr>
            </w:pPr>
            <w:r>
              <w:rPr>
                <w:rFonts w:hint="eastAsia"/>
                <w:color w:val="auto"/>
              </w:rPr>
              <w:t>３</w:t>
            </w:r>
            <w:r>
              <w:rPr>
                <w:color w:val="auto"/>
              </w:rPr>
              <w:t xml:space="preserve"> </w:t>
            </w:r>
            <w:r>
              <w:rPr>
                <w:rFonts w:hint="eastAsia"/>
                <w:color w:val="auto"/>
              </w:rPr>
              <w:t xml:space="preserve">委託内容　</w:t>
            </w:r>
            <w:r>
              <w:rPr>
                <w:color w:val="auto"/>
              </w:rPr>
              <w:t xml:space="preserve"> </w:t>
            </w:r>
            <w:r>
              <w:rPr>
                <w:rFonts w:hint="eastAsia"/>
                <w:color w:val="auto"/>
              </w:rPr>
              <w:t xml:space="preserve">　　別冊仕様書のとおり</w:t>
            </w:r>
          </w:p>
          <w:p w14:paraId="7DBED2D2" w14:textId="77777777" w:rsidR="001E1901" w:rsidRDefault="000C5B30">
            <w:pPr>
              <w:pStyle w:val="2"/>
              <w:autoSpaceDN w:val="0"/>
              <w:spacing w:line="360" w:lineRule="auto"/>
              <w:ind w:leftChars="50" w:left="105" w:firstLineChars="100" w:firstLine="210"/>
              <w:rPr>
                <w:color w:val="auto"/>
              </w:rPr>
            </w:pPr>
            <w:r>
              <w:rPr>
                <w:rFonts w:hint="eastAsia"/>
                <w:color w:val="auto"/>
              </w:rPr>
              <w:t>４</w:t>
            </w:r>
            <w:r>
              <w:rPr>
                <w:color w:val="auto"/>
              </w:rPr>
              <w:t xml:space="preserve"> </w:t>
            </w:r>
            <w:r>
              <w:rPr>
                <w:rFonts w:hint="eastAsia"/>
                <w:color w:val="auto"/>
              </w:rPr>
              <w:t>委託期間</w:t>
            </w:r>
            <w:r>
              <w:rPr>
                <w:color w:val="auto"/>
              </w:rPr>
              <w:t xml:space="preserve"> </w:t>
            </w:r>
            <w:r>
              <w:rPr>
                <w:rFonts w:hint="eastAsia"/>
                <w:color w:val="auto"/>
              </w:rPr>
              <w:t xml:space="preserve">　　　令和</w:t>
            </w:r>
            <w:r>
              <w:rPr>
                <w:color w:val="auto"/>
              </w:rPr>
              <w:t xml:space="preserve"> </w:t>
            </w:r>
            <w:r>
              <w:rPr>
                <w:rFonts w:hint="eastAsia"/>
                <w:color w:val="auto"/>
              </w:rPr>
              <w:t xml:space="preserve">　年　</w:t>
            </w:r>
            <w:r>
              <w:rPr>
                <w:color w:val="auto"/>
              </w:rPr>
              <w:t xml:space="preserve"> </w:t>
            </w:r>
            <w:r>
              <w:rPr>
                <w:rFonts w:hint="eastAsia"/>
                <w:color w:val="auto"/>
              </w:rPr>
              <w:t xml:space="preserve">月　</w:t>
            </w:r>
            <w:r>
              <w:rPr>
                <w:color w:val="auto"/>
              </w:rPr>
              <w:t xml:space="preserve"> </w:t>
            </w:r>
            <w:r>
              <w:rPr>
                <w:rFonts w:hint="eastAsia"/>
                <w:color w:val="auto"/>
              </w:rPr>
              <w:t>日</w:t>
            </w:r>
            <w:r>
              <w:rPr>
                <w:color w:val="auto"/>
              </w:rPr>
              <w:t xml:space="preserve"> </w:t>
            </w:r>
            <w:r>
              <w:rPr>
                <w:rFonts w:hint="eastAsia"/>
                <w:color w:val="auto"/>
              </w:rPr>
              <w:t>から</w:t>
            </w:r>
          </w:p>
          <w:p w14:paraId="1CAAB29C" w14:textId="77777777" w:rsidR="001E1901" w:rsidRDefault="000C5B30">
            <w:pPr>
              <w:pStyle w:val="2"/>
              <w:autoSpaceDN w:val="0"/>
              <w:spacing w:line="360" w:lineRule="auto"/>
              <w:ind w:leftChars="50" w:left="105" w:firstLineChars="1000" w:firstLine="2100"/>
              <w:rPr>
                <w:color w:val="auto"/>
              </w:rPr>
            </w:pPr>
            <w:r>
              <w:rPr>
                <w:rFonts w:hint="eastAsia"/>
                <w:color w:val="auto"/>
              </w:rPr>
              <w:t>令和</w:t>
            </w:r>
            <w:r>
              <w:rPr>
                <w:color w:val="auto"/>
              </w:rPr>
              <w:t xml:space="preserve"> </w:t>
            </w:r>
            <w:r>
              <w:rPr>
                <w:rFonts w:hint="eastAsia"/>
                <w:color w:val="auto"/>
              </w:rPr>
              <w:t xml:space="preserve">　年　</w:t>
            </w:r>
            <w:r>
              <w:rPr>
                <w:color w:val="auto"/>
              </w:rPr>
              <w:t xml:space="preserve"> </w:t>
            </w:r>
            <w:r>
              <w:rPr>
                <w:rFonts w:hint="eastAsia"/>
                <w:color w:val="auto"/>
              </w:rPr>
              <w:t xml:space="preserve">月　</w:t>
            </w:r>
            <w:r>
              <w:rPr>
                <w:color w:val="auto"/>
              </w:rPr>
              <w:t xml:space="preserve"> </w:t>
            </w:r>
            <w:r>
              <w:rPr>
                <w:rFonts w:hint="eastAsia"/>
                <w:color w:val="auto"/>
              </w:rPr>
              <w:t>日</w:t>
            </w:r>
            <w:r>
              <w:rPr>
                <w:color w:val="auto"/>
              </w:rPr>
              <w:t xml:space="preserve"> </w:t>
            </w:r>
            <w:r>
              <w:rPr>
                <w:rFonts w:hint="eastAsia"/>
                <w:color w:val="auto"/>
              </w:rPr>
              <w:t>まで</w:t>
            </w:r>
          </w:p>
          <w:p w14:paraId="5B92C8F0" w14:textId="77777777" w:rsidR="001E1901" w:rsidRDefault="000C5B30">
            <w:pPr>
              <w:pStyle w:val="2"/>
              <w:autoSpaceDN w:val="0"/>
              <w:spacing w:line="360" w:lineRule="auto"/>
              <w:ind w:leftChars="50" w:left="105" w:firstLineChars="100" w:firstLine="210"/>
              <w:rPr>
                <w:color w:val="auto"/>
                <w:u w:val="single"/>
              </w:rPr>
            </w:pPr>
            <w:r>
              <w:rPr>
                <w:rFonts w:hint="eastAsia"/>
                <w:color w:val="auto"/>
              </w:rPr>
              <w:t>５</w:t>
            </w:r>
            <w:r>
              <w:rPr>
                <w:color w:val="auto"/>
              </w:rPr>
              <w:t xml:space="preserve"> </w:t>
            </w:r>
            <w:r>
              <w:rPr>
                <w:rFonts w:hint="eastAsia"/>
                <w:color w:val="auto"/>
              </w:rPr>
              <w:t>委託料</w:t>
            </w:r>
            <w:r>
              <w:rPr>
                <w:color w:val="auto"/>
              </w:rPr>
              <w:t xml:space="preserve"> </w:t>
            </w:r>
            <w:r>
              <w:rPr>
                <w:rFonts w:hint="eastAsia"/>
                <w:color w:val="auto"/>
              </w:rPr>
              <w:t xml:space="preserve">　　　　</w:t>
            </w:r>
            <w:r>
              <w:rPr>
                <w:rFonts w:hint="eastAsia"/>
                <w:color w:val="auto"/>
                <w:u w:val="single"/>
              </w:rPr>
              <w:t>金</w:t>
            </w:r>
            <w:r>
              <w:rPr>
                <w:color w:val="auto"/>
                <w:u w:val="single"/>
              </w:rPr>
              <w:t xml:space="preserve"> </w:t>
            </w:r>
            <w:r>
              <w:rPr>
                <w:rFonts w:hint="eastAsia"/>
                <w:color w:val="auto"/>
                <w:u w:val="single"/>
              </w:rPr>
              <w:t xml:space="preserve">　　　　　　　　　　　　　　　　円</w:t>
            </w:r>
          </w:p>
          <w:p w14:paraId="293376DB" w14:textId="77777777" w:rsidR="001E1901" w:rsidRDefault="000C5B30">
            <w:pPr>
              <w:pStyle w:val="2"/>
              <w:autoSpaceDN w:val="0"/>
              <w:spacing w:line="360" w:lineRule="auto"/>
              <w:ind w:leftChars="50" w:left="105" w:firstLineChars="1000" w:firstLine="2100"/>
              <w:rPr>
                <w:color w:val="auto"/>
              </w:rPr>
            </w:pPr>
            <w:r>
              <w:rPr>
                <w:rFonts w:hint="eastAsia"/>
                <w:color w:val="auto"/>
                <w:u w:val="single"/>
              </w:rPr>
              <w:t xml:space="preserve">（うち消費税　　　　　　　　　　　</w:t>
            </w:r>
            <w:r>
              <w:rPr>
                <w:color w:val="auto"/>
                <w:u w:val="single"/>
              </w:rPr>
              <w:t xml:space="preserve"> </w:t>
            </w:r>
            <w:r>
              <w:rPr>
                <w:rFonts w:hint="eastAsia"/>
                <w:color w:val="auto"/>
                <w:u w:val="single"/>
              </w:rPr>
              <w:t>円）</w:t>
            </w:r>
          </w:p>
          <w:p w14:paraId="366376F7" w14:textId="77777777" w:rsidR="001E1901" w:rsidRDefault="000C5B30">
            <w:pPr>
              <w:pStyle w:val="2"/>
              <w:autoSpaceDN w:val="0"/>
              <w:spacing w:line="360" w:lineRule="auto"/>
              <w:ind w:leftChars="50" w:left="105" w:firstLineChars="100" w:firstLine="210"/>
              <w:rPr>
                <w:color w:val="auto"/>
              </w:rPr>
            </w:pPr>
            <w:r>
              <w:rPr>
                <w:rFonts w:hint="eastAsia"/>
                <w:color w:val="auto"/>
              </w:rPr>
              <w:t>６</w:t>
            </w:r>
            <w:r>
              <w:rPr>
                <w:color w:val="auto"/>
              </w:rPr>
              <w:t xml:space="preserve"> </w:t>
            </w:r>
            <w:r>
              <w:rPr>
                <w:rFonts w:hint="eastAsia"/>
                <w:color w:val="auto"/>
              </w:rPr>
              <w:t>契約保証金</w:t>
            </w:r>
            <w:r>
              <w:rPr>
                <w:color w:val="auto"/>
              </w:rPr>
              <w:t xml:space="preserve"> </w:t>
            </w:r>
            <w:r>
              <w:rPr>
                <w:rFonts w:hint="eastAsia"/>
                <w:color w:val="auto"/>
              </w:rPr>
              <w:t xml:space="preserve">　　長野市契約規則第</w:t>
            </w:r>
            <w:r>
              <w:rPr>
                <w:color w:val="auto"/>
              </w:rPr>
              <w:t>40</w:t>
            </w:r>
            <w:r>
              <w:rPr>
                <w:rFonts w:hint="eastAsia"/>
                <w:color w:val="auto"/>
              </w:rPr>
              <w:t>条第６号の規定により免除</w:t>
            </w:r>
          </w:p>
          <w:p w14:paraId="20D7BF8B" w14:textId="77777777" w:rsidR="001E1901" w:rsidRDefault="000C5B30">
            <w:pPr>
              <w:pStyle w:val="2"/>
              <w:autoSpaceDN w:val="0"/>
              <w:spacing w:line="360" w:lineRule="auto"/>
              <w:ind w:leftChars="50" w:left="105" w:firstLineChars="100" w:firstLine="210"/>
              <w:rPr>
                <w:color w:val="auto"/>
              </w:rPr>
            </w:pPr>
            <w:r>
              <w:rPr>
                <w:rFonts w:hint="eastAsia"/>
                <w:color w:val="auto"/>
              </w:rPr>
              <w:t>７</w:t>
            </w:r>
            <w:r>
              <w:rPr>
                <w:color w:val="auto"/>
              </w:rPr>
              <w:t xml:space="preserve"> </w:t>
            </w:r>
            <w:r>
              <w:rPr>
                <w:rFonts w:hint="eastAsia"/>
                <w:color w:val="auto"/>
              </w:rPr>
              <w:t>検査の期間</w:t>
            </w:r>
            <w:r>
              <w:rPr>
                <w:color w:val="auto"/>
              </w:rPr>
              <w:t xml:space="preserve"> </w:t>
            </w:r>
            <w:r>
              <w:rPr>
                <w:rFonts w:hint="eastAsia"/>
                <w:color w:val="auto"/>
              </w:rPr>
              <w:t xml:space="preserve">　　完了後７日以内</w:t>
            </w:r>
          </w:p>
          <w:p w14:paraId="0FDBFADC" w14:textId="77777777" w:rsidR="001E1901" w:rsidRDefault="000C5B30">
            <w:pPr>
              <w:pStyle w:val="2"/>
              <w:autoSpaceDN w:val="0"/>
              <w:spacing w:line="360" w:lineRule="auto"/>
              <w:ind w:leftChars="50" w:left="105" w:firstLineChars="100" w:firstLine="210"/>
              <w:rPr>
                <w:color w:val="auto"/>
              </w:rPr>
            </w:pPr>
            <w:r>
              <w:rPr>
                <w:rFonts w:hint="eastAsia"/>
                <w:color w:val="auto"/>
              </w:rPr>
              <w:t>８</w:t>
            </w:r>
            <w:r>
              <w:rPr>
                <w:color w:val="auto"/>
              </w:rPr>
              <w:t xml:space="preserve"> </w:t>
            </w:r>
            <w:r>
              <w:rPr>
                <w:rFonts w:hint="eastAsia"/>
                <w:color w:val="auto"/>
                <w:kern w:val="0"/>
              </w:rPr>
              <w:t xml:space="preserve">委託料の支払時期　　</w:t>
            </w:r>
            <w:r>
              <w:rPr>
                <w:rFonts w:hint="eastAsia"/>
                <w:color w:val="auto"/>
              </w:rPr>
              <w:t>適法な支払い請求を受けた日から</w:t>
            </w:r>
            <w:r>
              <w:rPr>
                <w:color w:val="auto"/>
              </w:rPr>
              <w:t>30</w:t>
            </w:r>
            <w:r>
              <w:rPr>
                <w:rFonts w:hint="eastAsia"/>
                <w:color w:val="auto"/>
              </w:rPr>
              <w:t>日以内</w:t>
            </w:r>
          </w:p>
          <w:p w14:paraId="053388B7" w14:textId="77777777" w:rsidR="001E1901" w:rsidRDefault="000C5B30">
            <w:pPr>
              <w:pStyle w:val="2"/>
              <w:autoSpaceDN w:val="0"/>
              <w:spacing w:line="360" w:lineRule="auto"/>
              <w:ind w:leftChars="50" w:left="105" w:firstLineChars="100" w:firstLine="210"/>
              <w:rPr>
                <w:color w:val="auto"/>
              </w:rPr>
            </w:pPr>
            <w:r>
              <w:rPr>
                <w:rFonts w:hint="eastAsia"/>
                <w:color w:val="auto"/>
              </w:rPr>
              <w:t>９</w:t>
            </w:r>
            <w:r>
              <w:rPr>
                <w:color w:val="auto"/>
              </w:rPr>
              <w:t xml:space="preserve"> </w:t>
            </w:r>
            <w:r>
              <w:rPr>
                <w:rFonts w:hint="eastAsia"/>
                <w:color w:val="auto"/>
              </w:rPr>
              <w:t>その他</w:t>
            </w:r>
            <w:r>
              <w:rPr>
                <w:color w:val="auto"/>
              </w:rPr>
              <w:t xml:space="preserve">       </w:t>
            </w:r>
            <w:r>
              <w:rPr>
                <w:rFonts w:hint="eastAsia"/>
                <w:color w:val="auto"/>
              </w:rPr>
              <w:t xml:space="preserve">　</w:t>
            </w:r>
            <w:r>
              <w:rPr>
                <w:color w:val="auto"/>
                <w:u w:val="single"/>
              </w:rPr>
              <w:t xml:space="preserve"> </w:t>
            </w:r>
            <w:r>
              <w:rPr>
                <w:rFonts w:hint="eastAsia"/>
                <w:color w:val="auto"/>
                <w:u w:val="single"/>
              </w:rPr>
              <w:t xml:space="preserve">　</w:t>
            </w:r>
            <w:r>
              <w:rPr>
                <w:color w:val="auto"/>
                <w:u w:val="single"/>
              </w:rPr>
              <w:t xml:space="preserve"> </w:t>
            </w:r>
            <w:r>
              <w:rPr>
                <w:rFonts w:hint="eastAsia"/>
                <w:color w:val="auto"/>
                <w:u w:val="single"/>
              </w:rPr>
              <w:t xml:space="preserve">　</w:t>
            </w:r>
            <w:r>
              <w:rPr>
                <w:color w:val="auto"/>
                <w:u w:val="single"/>
              </w:rPr>
              <w:t xml:space="preserve">                                               </w:t>
            </w:r>
            <w:r>
              <w:rPr>
                <w:color w:val="auto"/>
              </w:rPr>
              <w:t xml:space="preserve"> </w:t>
            </w:r>
          </w:p>
        </w:tc>
      </w:tr>
    </w:tbl>
    <w:permEnd w:id="1340557538"/>
    <w:p w14:paraId="0778C574" w14:textId="472BC055" w:rsidR="001E1901" w:rsidRDefault="000C5B30">
      <w:pPr>
        <w:autoSpaceDN w:val="0"/>
        <w:ind w:firstLineChars="100" w:firstLine="200"/>
        <w:rPr>
          <w:sz w:val="20"/>
        </w:rPr>
      </w:pPr>
      <w:r>
        <w:rPr>
          <w:rFonts w:hint="eastAsia"/>
          <w:sz w:val="20"/>
        </w:rPr>
        <w:t>（注）１件</w:t>
      </w:r>
      <w:r w:rsidR="00D424A9">
        <w:rPr>
          <w:rFonts w:hint="eastAsia"/>
          <w:sz w:val="20"/>
        </w:rPr>
        <w:t>2</w:t>
      </w:r>
      <w:r>
        <w:rPr>
          <w:sz w:val="20"/>
        </w:rPr>
        <w:t>0</w:t>
      </w:r>
      <w:r>
        <w:rPr>
          <w:rFonts w:hint="eastAsia"/>
          <w:sz w:val="20"/>
        </w:rPr>
        <w:t>万円を超え</w:t>
      </w:r>
      <w:r w:rsidR="00D424A9">
        <w:rPr>
          <w:rFonts w:hint="eastAsia"/>
          <w:sz w:val="20"/>
        </w:rPr>
        <w:t>10</w:t>
      </w:r>
      <w:r>
        <w:rPr>
          <w:sz w:val="20"/>
        </w:rPr>
        <w:t>0</w:t>
      </w:r>
      <w:r>
        <w:rPr>
          <w:rFonts w:hint="eastAsia"/>
          <w:sz w:val="20"/>
        </w:rPr>
        <w:t>万円以下の業務委託契約の場合に用いること。</w:t>
      </w: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7" w:type="dxa"/>
          <w:right w:w="227" w:type="dxa"/>
        </w:tblCellMar>
        <w:tblLook w:val="0000" w:firstRow="0" w:lastRow="0" w:firstColumn="0" w:lastColumn="0" w:noHBand="0" w:noVBand="0"/>
      </w:tblPr>
      <w:tblGrid>
        <w:gridCol w:w="9059"/>
      </w:tblGrid>
      <w:tr w:rsidR="001E1901" w14:paraId="36B43AA7" w14:textId="77777777">
        <w:trPr>
          <w:trHeight w:val="310"/>
          <w:jc w:val="center"/>
        </w:trPr>
        <w:tc>
          <w:tcPr>
            <w:tcW w:w="9059" w:type="dxa"/>
          </w:tcPr>
          <w:p w14:paraId="53C36B4E" w14:textId="319A5D4B" w:rsidR="001E1901" w:rsidRDefault="000C5B30" w:rsidP="00477DCF">
            <w:pPr>
              <w:autoSpaceDN w:val="0"/>
              <w:spacing w:after="0" w:line="240" w:lineRule="auto"/>
              <w:ind w:firstLineChars="100" w:firstLine="200"/>
              <w:rPr>
                <w:rFonts w:ascii="ＭＳ 明朝" w:hAnsi="ＭＳ 明朝"/>
                <w:sz w:val="20"/>
              </w:rPr>
            </w:pPr>
            <w:r>
              <w:rPr>
                <w:rFonts w:ascii="ＭＳ 明朝" w:hAnsi="ＭＳ 明朝" w:hint="eastAsia"/>
                <w:sz w:val="20"/>
              </w:rPr>
              <w:lastRenderedPageBreak/>
              <w:t>（請負条項）</w:t>
            </w:r>
          </w:p>
          <w:p w14:paraId="0AF87E9C" w14:textId="77777777" w:rsidR="001E1901" w:rsidRDefault="000C5B30" w:rsidP="00477DCF">
            <w:pPr>
              <w:autoSpaceDN w:val="0"/>
              <w:spacing w:after="0" w:line="240" w:lineRule="auto"/>
              <w:ind w:left="200" w:hangingChars="100" w:hanging="200"/>
              <w:rPr>
                <w:rFonts w:ascii="ＭＳ 明朝" w:hAnsi="ＭＳ 明朝"/>
                <w:sz w:val="20"/>
              </w:rPr>
            </w:pPr>
            <w:r>
              <w:rPr>
                <w:rFonts w:ascii="ＭＳ 明朝" w:hAnsi="ＭＳ 明朝" w:hint="eastAsia"/>
                <w:sz w:val="20"/>
              </w:rPr>
              <w:t>第１条　受注者は頭書に基づき、業務仕様書に従い、日本国の法令を遵守し、この契約を履行しなければならない。</w:t>
            </w:r>
          </w:p>
          <w:p w14:paraId="7A1DD007" w14:textId="77777777" w:rsidR="001E1901" w:rsidRDefault="000C5B30" w:rsidP="00477DCF">
            <w:pPr>
              <w:autoSpaceDN w:val="0"/>
              <w:spacing w:after="0" w:line="240" w:lineRule="auto"/>
              <w:ind w:left="200" w:hangingChars="100" w:hanging="200"/>
              <w:rPr>
                <w:rFonts w:ascii="ＭＳ 明朝" w:hAnsi="ＭＳ 明朝"/>
                <w:sz w:val="20"/>
              </w:rPr>
            </w:pPr>
            <w:r>
              <w:rPr>
                <w:rFonts w:ascii="ＭＳ 明朝" w:hAnsi="ＭＳ 明朝" w:hint="eastAsia"/>
                <w:sz w:val="20"/>
              </w:rPr>
              <w:t>第２条　受注者は、この契約により生ずる権利又は義務を第三者に譲渡し、又は継承させてはならない。</w:t>
            </w:r>
          </w:p>
          <w:p w14:paraId="64C2A6EF" w14:textId="77777777" w:rsidR="001E1901" w:rsidRDefault="000C5B30" w:rsidP="00477DCF">
            <w:pPr>
              <w:autoSpaceDN w:val="0"/>
              <w:spacing w:after="0" w:line="240" w:lineRule="auto"/>
              <w:ind w:left="200" w:hangingChars="100" w:hanging="200"/>
              <w:rPr>
                <w:rFonts w:ascii="ＭＳ 明朝" w:hAnsi="ＭＳ 明朝"/>
                <w:sz w:val="20"/>
              </w:rPr>
            </w:pPr>
            <w:r>
              <w:rPr>
                <w:rFonts w:ascii="ＭＳ 明朝" w:hAnsi="ＭＳ 明朝" w:hint="eastAsia"/>
                <w:sz w:val="20"/>
              </w:rPr>
              <w:t>第３条　受注者は、業務の全部を一括して、又は仕様書において指定した主たる部分を第三者に委任し、又は請け負わせてはならない。</w:t>
            </w:r>
          </w:p>
          <w:p w14:paraId="1A8B0B8C" w14:textId="77777777" w:rsidR="001E1901" w:rsidRDefault="000C5B30" w:rsidP="00477DCF">
            <w:pPr>
              <w:autoSpaceDN w:val="0"/>
              <w:spacing w:after="0" w:line="240" w:lineRule="auto"/>
              <w:ind w:left="200" w:hangingChars="100" w:hanging="200"/>
              <w:rPr>
                <w:rFonts w:ascii="ＭＳ 明朝" w:hAnsi="ＭＳ 明朝"/>
                <w:sz w:val="20"/>
              </w:rPr>
            </w:pPr>
            <w:r>
              <w:rPr>
                <w:rFonts w:ascii="ＭＳ 明朝" w:hAnsi="ＭＳ 明朝" w:hint="eastAsia"/>
                <w:sz w:val="20"/>
              </w:rPr>
              <w:t>２　受注者は、前項の主たる部分のほか、発注者が仕様書において指定した部分を第三者に委任し、又は請け負わせてはならない。</w:t>
            </w:r>
          </w:p>
          <w:p w14:paraId="6346C2D6" w14:textId="77777777" w:rsidR="001E1901" w:rsidRDefault="000C5B30" w:rsidP="00477DCF">
            <w:pPr>
              <w:autoSpaceDN w:val="0"/>
              <w:spacing w:after="0" w:line="240" w:lineRule="auto"/>
              <w:ind w:left="200" w:hangingChars="100" w:hanging="200"/>
              <w:rPr>
                <w:rFonts w:ascii="ＭＳ 明朝" w:hAnsi="ＭＳ 明朝"/>
                <w:sz w:val="20"/>
              </w:rPr>
            </w:pPr>
            <w:r>
              <w:rPr>
                <w:rFonts w:ascii="ＭＳ 明朝" w:hAnsi="ＭＳ 明朝" w:hint="eastAsia"/>
                <w:sz w:val="20"/>
              </w:rPr>
              <w:t>３　受注者は、前２項の規定に該当しない業務の一部を第三者に委任し、又は請け負わせようとするときは、あらかじめ、発注者の承諾を得なければならない。ただし、発注者が仕様書において指定した軽微な部分を委任し、又は請け負わせようとするときは、この限りではない。</w:t>
            </w:r>
          </w:p>
          <w:p w14:paraId="2CAD88CD" w14:textId="77777777" w:rsidR="001E1901" w:rsidRDefault="000C5B30" w:rsidP="00477DCF">
            <w:pPr>
              <w:autoSpaceDN w:val="0"/>
              <w:spacing w:after="0" w:line="240" w:lineRule="auto"/>
              <w:ind w:left="200" w:hangingChars="100" w:hanging="200"/>
              <w:rPr>
                <w:rFonts w:ascii="ＭＳ 明朝" w:hAnsi="ＭＳ 明朝"/>
                <w:sz w:val="20"/>
              </w:rPr>
            </w:pPr>
            <w:r>
              <w:rPr>
                <w:rFonts w:ascii="ＭＳ 明朝" w:hAnsi="ＭＳ 明朝" w:hint="eastAsia"/>
                <w:sz w:val="20"/>
              </w:rPr>
              <w:t>４　発注者は受注者に対し、業務の一部を委任し、又は請け負わせた者の商号又は名称その他必要な事項の通知を請求することができる。</w:t>
            </w:r>
          </w:p>
          <w:p w14:paraId="1865DA05" w14:textId="77777777" w:rsidR="001E1901" w:rsidRDefault="000C5B30" w:rsidP="00477DCF">
            <w:pPr>
              <w:autoSpaceDN w:val="0"/>
              <w:spacing w:after="0" w:line="240" w:lineRule="auto"/>
              <w:ind w:left="200" w:hangingChars="100" w:hanging="200"/>
              <w:rPr>
                <w:rFonts w:ascii="ＭＳ 明朝" w:hAnsi="ＭＳ 明朝"/>
                <w:sz w:val="20"/>
              </w:rPr>
            </w:pPr>
            <w:r>
              <w:rPr>
                <w:rFonts w:ascii="ＭＳ 明朝" w:hAnsi="ＭＳ 明朝" w:hint="eastAsia"/>
                <w:sz w:val="20"/>
              </w:rPr>
              <w:t>第４条　受注者は、業務が完了したときは、直ちに検査職員に通知し、検査職員は、通知を受けた日から７日以内に検査を行うものとする。</w:t>
            </w:r>
          </w:p>
          <w:p w14:paraId="1669B87A" w14:textId="77777777" w:rsidR="001E1901" w:rsidRDefault="000C5B30" w:rsidP="00477DCF">
            <w:pPr>
              <w:autoSpaceDN w:val="0"/>
              <w:spacing w:after="0" w:line="240" w:lineRule="auto"/>
              <w:ind w:left="200" w:hangingChars="100" w:hanging="200"/>
              <w:rPr>
                <w:rFonts w:ascii="ＭＳ 明朝" w:hAnsi="ＭＳ 明朝"/>
                <w:sz w:val="20"/>
              </w:rPr>
            </w:pPr>
            <w:r>
              <w:rPr>
                <w:rFonts w:ascii="ＭＳ 明朝" w:hAnsi="ＭＳ 明朝" w:hint="eastAsia"/>
                <w:sz w:val="20"/>
              </w:rPr>
              <w:t>２　受注者は、前項の検査に立ち会うものとし、立ち会わないときは、検査の結果に異議を申し立てることができない。</w:t>
            </w:r>
          </w:p>
          <w:p w14:paraId="70D6DECF" w14:textId="77777777" w:rsidR="001E1901" w:rsidRDefault="000C5B30" w:rsidP="00477DCF">
            <w:pPr>
              <w:autoSpaceDN w:val="0"/>
              <w:spacing w:after="0" w:line="240" w:lineRule="auto"/>
              <w:ind w:left="200" w:hangingChars="100" w:hanging="200"/>
              <w:rPr>
                <w:rFonts w:ascii="ＭＳ 明朝" w:hAnsi="ＭＳ 明朝"/>
                <w:sz w:val="20"/>
              </w:rPr>
            </w:pPr>
            <w:r>
              <w:rPr>
                <w:rFonts w:ascii="ＭＳ 明朝" w:hAnsi="ＭＳ 明朝" w:hint="eastAsia"/>
                <w:sz w:val="20"/>
              </w:rPr>
              <w:t>３　受注者は、業務が第１項の検査に合格しないときは、直ちに修補して検査を受けなければならない。この場合においては、修補の完了を業務の完了とみなす。</w:t>
            </w:r>
          </w:p>
          <w:p w14:paraId="7E2E97C4" w14:textId="77777777" w:rsidR="001E1901" w:rsidRDefault="000C5B30" w:rsidP="00477DCF">
            <w:pPr>
              <w:autoSpaceDN w:val="0"/>
              <w:spacing w:after="0" w:line="240" w:lineRule="auto"/>
              <w:ind w:left="200" w:hangingChars="100" w:hanging="200"/>
              <w:rPr>
                <w:rFonts w:ascii="ＭＳ 明朝" w:hAnsi="ＭＳ 明朝"/>
                <w:sz w:val="20"/>
              </w:rPr>
            </w:pPr>
            <w:r>
              <w:rPr>
                <w:rFonts w:ascii="ＭＳ 明朝" w:hAnsi="ＭＳ 明朝" w:hint="eastAsia"/>
                <w:sz w:val="20"/>
              </w:rPr>
              <w:t>第５条　受注者は、成果物の引渡しを検査終了後直ちに行うものとし、代価の請求は成果物の引渡し後に行うものとする。ただし、この契約が成果物の完成を目的としない場合は、代価の請求は検査終了後に行うものとする。</w:t>
            </w:r>
          </w:p>
          <w:p w14:paraId="5C81420C" w14:textId="77777777" w:rsidR="001E1901" w:rsidRDefault="000C5B30" w:rsidP="00477DCF">
            <w:pPr>
              <w:autoSpaceDN w:val="0"/>
              <w:spacing w:after="0" w:line="240" w:lineRule="auto"/>
              <w:ind w:left="200" w:hangingChars="100" w:hanging="200"/>
              <w:rPr>
                <w:sz w:val="20"/>
              </w:rPr>
            </w:pPr>
            <w:r>
              <w:rPr>
                <w:rFonts w:ascii="ＭＳ 明朝" w:hAnsi="ＭＳ 明朝" w:hint="eastAsia"/>
                <w:sz w:val="20"/>
              </w:rPr>
              <w:t xml:space="preserve">第６条　</w:t>
            </w:r>
            <w:r>
              <w:rPr>
                <w:rFonts w:hint="eastAsia"/>
                <w:sz w:val="20"/>
              </w:rPr>
              <w:t>納入した成果物が契約の内容に適合しないものであった場合、種類又は品質に関しては、引き渡しを受けた時から３年以内にその旨を受注者に通知しないときは、発注者は、その不適合を理由として履行の追完の請求、代金の減額の請求、損害賠償の請求及び契約の解除をすることができない。ただし、受注者が納入の時にこの不適合を知り、又は重大な過失によって知らなかったときは、この限りではない。</w:t>
            </w:r>
          </w:p>
          <w:p w14:paraId="65CFAC56" w14:textId="77777777" w:rsidR="001E1901" w:rsidRDefault="000C5B30" w:rsidP="00477DCF">
            <w:pPr>
              <w:autoSpaceDN w:val="0"/>
              <w:spacing w:after="0" w:line="240" w:lineRule="auto"/>
              <w:ind w:left="200" w:hangingChars="100" w:hanging="200"/>
              <w:rPr>
                <w:rFonts w:ascii="ＭＳ 明朝" w:hAnsi="ＭＳ 明朝"/>
                <w:sz w:val="20"/>
              </w:rPr>
            </w:pPr>
            <w:r>
              <w:rPr>
                <w:rFonts w:ascii="ＭＳ 明朝" w:hAnsi="ＭＳ 明朝" w:hint="eastAsia"/>
                <w:sz w:val="20"/>
              </w:rPr>
              <w:t>第７条　受注者は、天災その他やむを得ない事情により期間内に業務を完了することができないときは、その理由を明らかにした書面により履行期間の延長を請求することができる。</w:t>
            </w:r>
          </w:p>
          <w:p w14:paraId="6B13413F" w14:textId="77777777" w:rsidR="001E1901" w:rsidRDefault="000C5B30" w:rsidP="00477DCF">
            <w:pPr>
              <w:autoSpaceDN w:val="0"/>
              <w:spacing w:after="0" w:line="240" w:lineRule="auto"/>
              <w:ind w:left="200" w:hangingChars="100" w:hanging="200"/>
              <w:rPr>
                <w:rFonts w:ascii="ＭＳ 明朝" w:hAnsi="ＭＳ 明朝"/>
                <w:sz w:val="20"/>
              </w:rPr>
            </w:pPr>
            <w:r>
              <w:rPr>
                <w:rFonts w:ascii="ＭＳ 明朝" w:hAnsi="ＭＳ 明朝" w:hint="eastAsia"/>
                <w:sz w:val="20"/>
              </w:rPr>
              <w:t>第８条　受注者は、次の各号の一に該当する場合は、この契約を解除された場合に異議を申し立てることができない。</w:t>
            </w:r>
          </w:p>
          <w:p w14:paraId="5CBAFE34" w14:textId="77777777" w:rsidR="001E1901" w:rsidRDefault="000C5B30" w:rsidP="00477DCF">
            <w:pPr>
              <w:autoSpaceDN w:val="0"/>
              <w:spacing w:after="0" w:line="240" w:lineRule="auto"/>
              <w:ind w:leftChars="100" w:left="410" w:hangingChars="100" w:hanging="200"/>
              <w:rPr>
                <w:rFonts w:ascii="ＭＳ 明朝" w:hAnsi="ＭＳ 明朝"/>
                <w:sz w:val="20"/>
              </w:rPr>
            </w:pPr>
            <w:r>
              <w:rPr>
                <w:rFonts w:ascii="ＭＳ 明朝" w:hAnsi="ＭＳ 明朝" w:hint="eastAsia"/>
                <w:sz w:val="20"/>
              </w:rPr>
              <w:t>一　正当な理由がなく、業務に着手すべき期日を過ぎても業務に着手しないとき</w:t>
            </w:r>
          </w:p>
          <w:p w14:paraId="0CB6F586" w14:textId="77777777" w:rsidR="001E1901" w:rsidRDefault="000C5B30" w:rsidP="00477DCF">
            <w:pPr>
              <w:autoSpaceDN w:val="0"/>
              <w:spacing w:after="0" w:line="240" w:lineRule="auto"/>
              <w:ind w:leftChars="100" w:left="410" w:hangingChars="100" w:hanging="200"/>
              <w:rPr>
                <w:rFonts w:ascii="ＭＳ 明朝" w:hAnsi="ＭＳ 明朝"/>
                <w:sz w:val="20"/>
              </w:rPr>
            </w:pPr>
            <w:r>
              <w:rPr>
                <w:rFonts w:ascii="ＭＳ 明朝" w:hAnsi="ＭＳ 明朝" w:hint="eastAsia"/>
                <w:sz w:val="20"/>
              </w:rPr>
              <w:t>二　その責に帰すべき事由により、履行期間内に業務が完了しないと明らかに認められるとき</w:t>
            </w:r>
          </w:p>
          <w:p w14:paraId="61F5C6FB" w14:textId="77777777" w:rsidR="001E1901" w:rsidRDefault="000C5B30" w:rsidP="00477DCF">
            <w:pPr>
              <w:autoSpaceDN w:val="0"/>
              <w:spacing w:after="0" w:line="240" w:lineRule="auto"/>
              <w:ind w:leftChars="100" w:left="410" w:hangingChars="100" w:hanging="200"/>
              <w:rPr>
                <w:rFonts w:ascii="ＭＳ 明朝" w:hAnsi="ＭＳ 明朝"/>
                <w:sz w:val="20"/>
              </w:rPr>
            </w:pPr>
            <w:r>
              <w:rPr>
                <w:rFonts w:ascii="ＭＳ 明朝" w:hAnsi="ＭＳ 明朝" w:hint="eastAsia"/>
                <w:sz w:val="20"/>
              </w:rPr>
              <w:t>三　この請書の履行について、業務を完了させるための指示に従わなかったとき</w:t>
            </w:r>
          </w:p>
          <w:p w14:paraId="2CDF78F4" w14:textId="77777777" w:rsidR="001E1901" w:rsidRDefault="000C5B30" w:rsidP="00477DCF">
            <w:pPr>
              <w:autoSpaceDN w:val="0"/>
              <w:spacing w:after="0" w:line="240" w:lineRule="auto"/>
              <w:ind w:leftChars="100" w:left="410" w:hangingChars="100" w:hanging="200"/>
              <w:rPr>
                <w:rFonts w:ascii="ＭＳ 明朝" w:hAnsi="ＭＳ 明朝"/>
                <w:sz w:val="20"/>
              </w:rPr>
            </w:pPr>
            <w:r>
              <w:rPr>
                <w:rFonts w:ascii="ＭＳ 明朝" w:hAnsi="ＭＳ 明朝" w:hint="eastAsia"/>
                <w:sz w:val="20"/>
              </w:rPr>
              <w:t>四　前各号に掲げる場合のほか、この契約に違反し、その違反によってこの契約の目的を達成することができなくなったとき</w:t>
            </w:r>
          </w:p>
          <w:p w14:paraId="14300674" w14:textId="77777777" w:rsidR="001E1901" w:rsidRDefault="000C5B30" w:rsidP="00477DCF">
            <w:pPr>
              <w:autoSpaceDN w:val="0"/>
              <w:spacing w:after="0" w:line="240" w:lineRule="auto"/>
              <w:ind w:left="200" w:hangingChars="100" w:hanging="200"/>
              <w:rPr>
                <w:rFonts w:ascii="ＭＳ 明朝" w:hAnsi="ＭＳ 明朝"/>
                <w:sz w:val="20"/>
              </w:rPr>
            </w:pPr>
            <w:r>
              <w:rPr>
                <w:rFonts w:ascii="ＭＳ 明朝" w:hAnsi="ＭＳ 明朝" w:hint="eastAsia"/>
                <w:sz w:val="20"/>
              </w:rPr>
              <w:t>第９条　受注者は、第</w:t>
            </w:r>
            <w:r>
              <w:rPr>
                <w:rFonts w:ascii="ＭＳ 明朝" w:hAnsi="ＭＳ 明朝" w:hint="eastAsia"/>
                <w:color w:val="000000" w:themeColor="text1"/>
                <w:sz w:val="20"/>
              </w:rPr>
              <w:t>８</w:t>
            </w:r>
            <w:r>
              <w:rPr>
                <w:rFonts w:ascii="ＭＳ 明朝" w:hAnsi="ＭＳ 明朝" w:hint="eastAsia"/>
                <w:sz w:val="20"/>
              </w:rPr>
              <w:t>条に定めるところにより、この契約を解除されたときは、契約金額の</w:t>
            </w:r>
            <w:r>
              <w:rPr>
                <w:rFonts w:ascii="ＭＳ 明朝" w:hAnsi="ＭＳ 明朝"/>
                <w:sz w:val="20"/>
              </w:rPr>
              <w:t xml:space="preserve"> 10 </w:t>
            </w:r>
            <w:r>
              <w:rPr>
                <w:rFonts w:ascii="ＭＳ 明朝" w:hAnsi="ＭＳ 明朝" w:hint="eastAsia"/>
                <w:sz w:val="20"/>
              </w:rPr>
              <w:t>分の１に相当する額の違約金を指定された期間内に支払わなければならない。この場合において、契約保証金の納付又はこれに代わる担保の提供が付されているときは、契約保証金又は担保をもって違約金に充当する。</w:t>
            </w:r>
          </w:p>
          <w:p w14:paraId="11745381" w14:textId="77777777" w:rsidR="001E1901" w:rsidRDefault="000C5B30" w:rsidP="00477DCF">
            <w:pPr>
              <w:autoSpaceDN w:val="0"/>
              <w:spacing w:after="0" w:line="240" w:lineRule="auto"/>
              <w:ind w:left="200" w:hangingChars="100" w:hanging="200"/>
              <w:rPr>
                <w:rFonts w:ascii="ＭＳ 明朝" w:hAnsi="ＭＳ 明朝"/>
                <w:sz w:val="20"/>
              </w:rPr>
            </w:pPr>
            <w:r>
              <w:rPr>
                <w:rFonts w:ascii="ＭＳ 明朝" w:hAnsi="ＭＳ 明朝" w:hint="eastAsia"/>
                <w:sz w:val="20"/>
              </w:rPr>
              <w:t>第10条　この契約について紛争を生じた場合は、</w:t>
            </w:r>
            <w:r>
              <w:rPr>
                <w:rFonts w:ascii="ＭＳ 明朝" w:hAnsi="ＭＳ 明朝"/>
                <w:sz w:val="20"/>
              </w:rPr>
              <w:t xml:space="preserve"> </w:t>
            </w:r>
            <w:r>
              <w:rPr>
                <w:rFonts w:ascii="ＭＳ 明朝" w:hAnsi="ＭＳ 明朝" w:hint="eastAsia"/>
                <w:sz w:val="20"/>
              </w:rPr>
              <w:t>両者協議の上、解決に当たるものとする。</w:t>
            </w:r>
          </w:p>
        </w:tc>
      </w:tr>
    </w:tbl>
    <w:p w14:paraId="3B3AFAC0" w14:textId="77777777" w:rsidR="001E1901" w:rsidRDefault="001E1901">
      <w:pPr>
        <w:rPr>
          <w:sz w:val="18"/>
        </w:rPr>
      </w:pPr>
    </w:p>
    <w:sectPr w:rsidR="001E1901">
      <w:headerReference w:type="default" r:id="rId6"/>
      <w:pgSz w:w="11906" w:h="16838"/>
      <w:pgMar w:top="1701" w:right="1134" w:bottom="851" w:left="1134" w:header="851" w:footer="567" w:gutter="0"/>
      <w:cols w:space="720"/>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8A9D1" w14:textId="77777777" w:rsidR="000C5B30" w:rsidRDefault="000C5B30">
      <w:pPr>
        <w:spacing w:after="0" w:line="240" w:lineRule="auto"/>
      </w:pPr>
      <w:r>
        <w:separator/>
      </w:r>
    </w:p>
  </w:endnote>
  <w:endnote w:type="continuationSeparator" w:id="0">
    <w:p w14:paraId="43EF8D3C" w14:textId="77777777" w:rsidR="000C5B30" w:rsidRDefault="000C5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5C7CD" w14:textId="77777777" w:rsidR="000C5B30" w:rsidRDefault="000C5B30">
      <w:pPr>
        <w:spacing w:after="0" w:line="240" w:lineRule="auto"/>
      </w:pPr>
      <w:r>
        <w:separator/>
      </w:r>
    </w:p>
  </w:footnote>
  <w:footnote w:type="continuationSeparator" w:id="0">
    <w:p w14:paraId="73240625" w14:textId="77777777" w:rsidR="000C5B30" w:rsidRDefault="000C5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B9E2" w14:textId="411910BC" w:rsidR="001E1901" w:rsidRDefault="000C5B30">
    <w:pPr>
      <w:pStyle w:val="a3"/>
      <w:rPr>
        <w:rFonts w:asciiTheme="minorHAnsi" w:eastAsiaTheme="minorEastAsia" w:hAnsiTheme="minorHAnsi"/>
      </w:rPr>
    </w:pPr>
    <w:r>
      <w:rPr>
        <w:rFonts w:hint="eastAsia"/>
      </w:rPr>
      <w:t>Ｒ</w:t>
    </w:r>
    <w:r w:rsidR="00A51F64">
      <w:rPr>
        <w:rFonts w:hint="eastAsia"/>
      </w:rPr>
      <w:t>7</w:t>
    </w:r>
    <w:r>
      <w:t>.1</w:t>
    </w:r>
    <w:r w:rsidR="00A51F64">
      <w:rPr>
        <w:rFonts w:hint="eastAsia"/>
      </w:rPr>
      <w:t>0</w:t>
    </w:r>
  </w:p>
  <w:p w14:paraId="5F3FCB25" w14:textId="77777777" w:rsidR="001E1901" w:rsidRDefault="001E190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ocumentProtection w:edit="readOnly" w:enforcement="1" w:cryptProviderType="rsaAES" w:cryptAlgorithmClass="hash" w:cryptAlgorithmType="typeAny" w:cryptAlgorithmSid="14" w:cryptSpinCount="100000" w:hash="O6kYA1fnie93PYFCp+RLex2b/mYML9IeLuYzBUQbDNSbcq1hEPCq3lePBxUX0JLg2p9JpuJRgjkyD4ygaRMMTQ==" w:salt="CHwjTFxounlCel+ViLMdXQ=="/>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01"/>
    <w:rsid w:val="0007488D"/>
    <w:rsid w:val="000C5B30"/>
    <w:rsid w:val="001E1901"/>
    <w:rsid w:val="00477DCF"/>
    <w:rsid w:val="006E1FE3"/>
    <w:rsid w:val="0074776A"/>
    <w:rsid w:val="008473E0"/>
    <w:rsid w:val="00A51F64"/>
    <w:rsid w:val="00AF5109"/>
    <w:rsid w:val="00C646CE"/>
    <w:rsid w:val="00D424A9"/>
    <w:rsid w:val="00DB6260"/>
    <w:rsid w:val="00F76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4A492B"/>
  <w15:chartTrackingRefBased/>
  <w15:docId w15:val="{D42C7B53-8E8B-4033-90BC-C71D9E74F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pPr>
      <w:ind w:left="210" w:hangingChars="100" w:hanging="210"/>
    </w:pPr>
    <w:rPr>
      <w:rFonts w:ascii="ＭＳ 明朝" w:hAnsi="ＭＳ 明朝"/>
      <w:color w:val="FF0000"/>
    </w:rPr>
  </w:style>
  <w:style w:type="character" w:customStyle="1" w:styleId="20">
    <w:name w:val="本文インデント 2 (文字)"/>
    <w:basedOn w:val="a0"/>
    <w:link w:val="2"/>
    <w:rPr>
      <w:rFonts w:ascii="ＭＳ 明朝" w:eastAsia="ＭＳ 明朝" w:hAnsi="ＭＳ 明朝"/>
      <w:color w:val="FF0000"/>
    </w:rPr>
  </w:style>
  <w:style w:type="paragraph" w:customStyle="1" w:styleId="Default">
    <w:name w:val="Default"/>
    <w:pPr>
      <w:widowControl w:val="0"/>
      <w:autoSpaceDE w:val="0"/>
      <w:autoSpaceDN w:val="0"/>
      <w:adjustRightInd w:val="0"/>
    </w:pPr>
    <w:rPr>
      <w:rFonts w:ascii="ＭＳ" w:eastAsia="ＭＳ" w:hAnsi="ＭＳ"/>
      <w:color w:val="000000"/>
      <w:kern w:val="0"/>
      <w:sz w:val="24"/>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Century" w:eastAsia="ＭＳ 明朝" w:hAnsi="Century"/>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Century" w:eastAsia="ＭＳ 明朝" w:hAnsi="Century"/>
    </w:rPr>
  </w:style>
  <w:style w:type="paragraph" w:styleId="a7">
    <w:name w:val="Note Heading"/>
    <w:basedOn w:val="a"/>
    <w:next w:val="a"/>
    <w:link w:val="a8"/>
    <w:pPr>
      <w:jc w:val="center"/>
    </w:pPr>
    <w:rPr>
      <w:rFonts w:ascii="ＭＳ 明朝" w:hAnsi="ＭＳ 明朝"/>
    </w:rPr>
  </w:style>
  <w:style w:type="character" w:customStyle="1" w:styleId="a8">
    <w:name w:val="記 (文字)"/>
    <w:basedOn w:val="a0"/>
    <w:link w:val="a7"/>
    <w:rPr>
      <w:rFonts w:ascii="ＭＳ 明朝" w:eastAsia="ＭＳ 明朝" w:hAnsi="ＭＳ 明朝"/>
    </w:rPr>
  </w:style>
  <w:style w:type="paragraph" w:styleId="a9">
    <w:name w:val="Closing"/>
    <w:basedOn w:val="a"/>
    <w:link w:val="aa"/>
    <w:pPr>
      <w:jc w:val="right"/>
    </w:pPr>
    <w:rPr>
      <w:rFonts w:ascii="ＭＳ 明朝" w:hAnsi="ＭＳ 明朝"/>
    </w:rPr>
  </w:style>
  <w:style w:type="character" w:customStyle="1" w:styleId="aa">
    <w:name w:val="結語 (文字)"/>
    <w:basedOn w:val="a0"/>
    <w:link w:val="a9"/>
    <w:rPr>
      <w:rFonts w:ascii="ＭＳ 明朝" w:eastAsia="ＭＳ 明朝" w:hAnsi="ＭＳ 明朝"/>
    </w:rPr>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rPr>
      <w:rFonts w:ascii="Century" w:eastAsia="ＭＳ 明朝"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289</Words>
  <Characters>1653</Characters>
  <Application>Microsoft Office Word</Application>
  <DocSecurity>8</DocSecurity>
  <Lines>13</Lines>
  <Paragraphs>3</Paragraphs>
  <ScaleCrop>false</ScaleCrop>
  <Company>長野市契約課</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様式第17号 業務委託請書</dc:title>
  <dc:creator>くらりん</dc:creator>
  <cp:lastModifiedBy>三矢　亮介</cp:lastModifiedBy>
  <cp:revision>10</cp:revision>
  <cp:lastPrinted>2025-09-25T09:20:00Z</cp:lastPrinted>
  <dcterms:created xsi:type="dcterms:W3CDTF">2023-07-24T07:08:00Z</dcterms:created>
  <dcterms:modified xsi:type="dcterms:W3CDTF">2025-09-25T09:20:00Z</dcterms:modified>
</cp:coreProperties>
</file>