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ermStart w:id="869758334" w:edGrp="everyone"/>
    <w:p w14:paraId="6868D2EA" w14:textId="3265DD5E" w:rsidR="009D6511" w:rsidRPr="00B419BB" w:rsidRDefault="00F26CA4" w:rsidP="009D6511">
      <w:pPr>
        <w:autoSpaceDE w:val="0"/>
        <w:autoSpaceDN w:val="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2336" behindDoc="0" locked="0" layoutInCell="1" allowOverlap="1" wp14:anchorId="2CEBF3AC" wp14:editId="72EFDC02">
                <wp:simplePos x="0" y="0"/>
                <wp:positionH relativeFrom="margin">
                  <wp:posOffset>2694305</wp:posOffset>
                </wp:positionH>
                <wp:positionV relativeFrom="paragraph">
                  <wp:posOffset>-535940</wp:posOffset>
                </wp:positionV>
                <wp:extent cx="782516" cy="782516"/>
                <wp:effectExtent l="0" t="0" r="17780" b="17780"/>
                <wp:wrapNone/>
                <wp:docPr id="1" name="円/楕円 1"/>
                <wp:cNvGraphicFramePr/>
                <a:graphic xmlns:a="http://schemas.openxmlformats.org/drawingml/2006/main">
                  <a:graphicData uri="http://schemas.microsoft.com/office/word/2010/wordprocessingShape">
                    <wps:wsp>
                      <wps:cNvSpPr/>
                      <wps:spPr>
                        <a:xfrm>
                          <a:off x="0" y="0"/>
                          <a:ext cx="782516" cy="782516"/>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9A900E" id="円/楕円 1" o:spid="_x0000_s1026" style="position:absolute;left:0;text-align:left;margin-left:212.15pt;margin-top:-42.2pt;width:61.6pt;height:6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" filled="f" strokecolor="black [3213]" strokeweight="1pt">
                <v:stroke dashstyle="1 1" joinstyle="miter"/>
                <w10:wrap anchorx="margin"/>
              </v:oval>
            </w:pict>
          </mc:Fallback>
        </mc:AlternateContent>
      </w:r>
      <w:r w:rsidRPr="00B419BB">
        <w:rPr>
          <w:noProof/>
        </w:rPr>
        <mc:AlternateContent>
          <mc:Choice Requires="wps">
            <w:drawing>
              <wp:anchor distT="0" distB="0" distL="114300" distR="114300" simplePos="0" relativeHeight="251659264" behindDoc="0" locked="0" layoutInCell="1" allowOverlap="1" wp14:anchorId="76D82059" wp14:editId="5C5DFEA0">
                <wp:simplePos x="0" y="0"/>
                <wp:positionH relativeFrom="column">
                  <wp:posOffset>5750560</wp:posOffset>
                </wp:positionH>
                <wp:positionV relativeFrom="paragraph">
                  <wp:posOffset>830</wp:posOffset>
                </wp:positionV>
                <wp:extent cx="396240" cy="431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431800"/>
                        </a:xfrm>
                        <a:prstGeom prst="rect">
                          <a:avLst/>
                        </a:prstGeom>
                        <a:solidFill>
                          <a:srgbClr val="FFFFFF"/>
                        </a:solidFill>
                        <a:ln w="6350">
                          <a:solidFill>
                            <a:srgbClr val="000000"/>
                          </a:solidFill>
                          <a:prstDash val="dash"/>
                          <a:miter lim="800000"/>
                          <a:headEnd/>
                          <a:tailEnd/>
                        </a:ln>
                      </wps:spPr>
                      <wps:txbx>
                        <w:txbxContent>
                          <w:p w14:paraId="1A2E77D4" w14:textId="77777777" w:rsidR="009D6511" w:rsidRDefault="009D6511" w:rsidP="009D6511">
                            <w:pPr>
                              <w:spacing w:line="240" w:lineRule="exact"/>
                              <w:jc w:val="distribute"/>
                            </w:pPr>
                            <w:permStart w:id="1361735962" w:edGrp="everyone"/>
                            <w:r>
                              <w:rPr>
                                <w:rFonts w:hint="eastAsia"/>
                              </w:rPr>
                              <w:t>収入</w:t>
                            </w:r>
                          </w:p>
                          <w:p w14:paraId="03B7CA33" w14:textId="77777777" w:rsidR="009D6511" w:rsidRDefault="009D6511" w:rsidP="009D6511">
                            <w:pPr>
                              <w:spacing w:before="100" w:line="240" w:lineRule="exact"/>
                              <w:jc w:val="distribute"/>
                            </w:pPr>
                            <w:r>
                              <w:rPr>
                                <w:rFonts w:hint="eastAsia"/>
                              </w:rPr>
                              <w:t>印紙</w:t>
                            </w:r>
                            <w:permEnd w:id="1361735962"/>
                          </w:p>
                        </w:txbxContent>
                      </wps:txbx>
                      <wps:bodyPr rot="0" vert="horz" wrap="square" lIns="12700" tIns="25400" rIns="127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82059" id="_x0000_t202" coordsize="21600,21600" o:spt="202" path="m,l,21600r21600,l21600,xe">
                <v:stroke joinstyle="miter"/>
                <v:path gradientshapeok="t" o:connecttype="rect"/>
              </v:shapetype>
              <v:shape id="Text Box 2" o:spid="_x0000_s1026" type="#_x0000_t202" style="position:absolute;left:0;text-align:left;margin-left:452.8pt;margin-top:.05pt;width:31.2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" strokeweight=".5pt">
                <v:stroke dashstyle="dash"/>
                <v:textbox inset="1pt,2pt,1pt,2pt">
                  <w:txbxContent>
                    <w:p w14:paraId="1A2E77D4" w14:textId="77777777" w:rsidR="009D6511" w:rsidRDefault="009D6511" w:rsidP="009D6511">
                      <w:pPr>
                        <w:spacing w:line="240" w:lineRule="exact"/>
                        <w:jc w:val="distribute"/>
                      </w:pPr>
                      <w:permStart w:id="1361735962" w:edGrp="everyone"/>
                      <w:r>
                        <w:rPr>
                          <w:rFonts w:hint="eastAsia"/>
                        </w:rPr>
                        <w:t>収入</w:t>
                      </w:r>
                    </w:p>
                    <w:p w14:paraId="03B7CA33" w14:textId="77777777" w:rsidR="009D6511" w:rsidRDefault="009D6511" w:rsidP="009D6511">
                      <w:pPr>
                        <w:spacing w:before="100" w:line="240" w:lineRule="exact"/>
                        <w:jc w:val="distribute"/>
                      </w:pPr>
                      <w:r>
                        <w:rPr>
                          <w:rFonts w:hint="eastAsia"/>
                        </w:rPr>
                        <w:t>印紙</w:t>
                      </w:r>
                      <w:permEnd w:id="1361735962"/>
                    </w:p>
                  </w:txbxContent>
                </v:textbox>
              </v:shape>
            </w:pict>
          </mc:Fallback>
        </mc:AlternateContent>
      </w:r>
      <w:r w:rsidR="009D6511" w:rsidRPr="00B419BB">
        <w:rPr>
          <w:rFonts w:asciiTheme="minorEastAsia" w:hAnsiTheme="minorEastAsia" w:hint="eastAsia"/>
          <w:szCs w:val="21"/>
        </w:rPr>
        <w:t>書式第</w:t>
      </w:r>
      <w:r w:rsidR="009D6511" w:rsidRPr="00B419BB">
        <w:rPr>
          <w:rFonts w:asciiTheme="minorEastAsia" w:hAnsiTheme="minorEastAsia"/>
          <w:szCs w:val="21"/>
        </w:rPr>
        <w:t>1</w:t>
      </w:r>
      <w:r w:rsidR="00621D8D">
        <w:rPr>
          <w:rFonts w:asciiTheme="minorEastAsia" w:hAnsiTheme="minorEastAsia" w:hint="eastAsia"/>
          <w:szCs w:val="21"/>
        </w:rPr>
        <w:t>1</w:t>
      </w:r>
      <w:r w:rsidR="009D6511" w:rsidRPr="00B419BB">
        <w:rPr>
          <w:rFonts w:asciiTheme="minorEastAsia" w:hAnsiTheme="minorEastAsia" w:hint="eastAsia"/>
          <w:szCs w:val="21"/>
        </w:rPr>
        <w:t>号</w:t>
      </w:r>
    </w:p>
    <w:p w14:paraId="18705212" w14:textId="77777777" w:rsidR="009D6511" w:rsidRPr="00B419BB" w:rsidRDefault="009D6511" w:rsidP="009D6511">
      <w:pPr>
        <w:autoSpaceDE w:val="0"/>
        <w:autoSpaceDN w:val="0"/>
        <w:rPr>
          <w:rFonts w:asciiTheme="minorEastAsia" w:hAnsiTheme="minorEastAsia"/>
          <w:szCs w:val="21"/>
        </w:rPr>
      </w:pPr>
    </w:p>
    <w:p w14:paraId="28094812" w14:textId="77777777" w:rsidR="009D6511" w:rsidRPr="00B419BB" w:rsidRDefault="009D6511" w:rsidP="009D6511">
      <w:pPr>
        <w:autoSpaceDE w:val="0"/>
        <w:autoSpaceDN w:val="0"/>
        <w:jc w:val="center"/>
        <w:rPr>
          <w:rFonts w:asciiTheme="minorEastAsia" w:hAnsiTheme="minorEastAsia"/>
          <w:sz w:val="36"/>
          <w:szCs w:val="21"/>
          <w:lang w:eastAsia="zh-TW"/>
        </w:rPr>
      </w:pPr>
      <w:r w:rsidRPr="00B419BB">
        <w:rPr>
          <w:rFonts w:asciiTheme="minorEastAsia" w:hAnsiTheme="minorEastAsia" w:hint="eastAsia"/>
          <w:kern w:val="0"/>
          <w:sz w:val="36"/>
          <w:szCs w:val="21"/>
        </w:rPr>
        <w:t>業</w:t>
      </w:r>
      <w:r w:rsidRPr="00B419BB">
        <w:rPr>
          <w:rFonts w:asciiTheme="minorEastAsia" w:hAnsiTheme="minorEastAsia"/>
          <w:kern w:val="0"/>
          <w:sz w:val="36"/>
          <w:szCs w:val="21"/>
        </w:rPr>
        <w:t xml:space="preserve"> </w:t>
      </w:r>
      <w:r w:rsidRPr="00B419BB">
        <w:rPr>
          <w:rFonts w:asciiTheme="minorEastAsia" w:hAnsiTheme="minorEastAsia" w:hint="eastAsia"/>
          <w:kern w:val="0"/>
          <w:sz w:val="36"/>
          <w:szCs w:val="21"/>
        </w:rPr>
        <w:t>務</w:t>
      </w:r>
      <w:r w:rsidRPr="00B419BB">
        <w:rPr>
          <w:rFonts w:asciiTheme="minorEastAsia" w:hAnsiTheme="minorEastAsia"/>
          <w:kern w:val="0"/>
          <w:sz w:val="36"/>
          <w:szCs w:val="21"/>
        </w:rPr>
        <w:t xml:space="preserve"> </w:t>
      </w:r>
      <w:r w:rsidRPr="00B419BB">
        <w:rPr>
          <w:rFonts w:asciiTheme="minorEastAsia" w:hAnsiTheme="minorEastAsia" w:hint="eastAsia"/>
          <w:kern w:val="0"/>
          <w:sz w:val="36"/>
          <w:szCs w:val="21"/>
          <w:lang w:eastAsia="zh-TW"/>
        </w:rPr>
        <w:t>委</w:t>
      </w:r>
      <w:r w:rsidRPr="00B419BB">
        <w:rPr>
          <w:rFonts w:asciiTheme="minorEastAsia" w:hAnsiTheme="minorEastAsia"/>
          <w:kern w:val="0"/>
          <w:sz w:val="36"/>
          <w:szCs w:val="21"/>
          <w:lang w:eastAsia="zh-TW"/>
        </w:rPr>
        <w:t xml:space="preserve"> </w:t>
      </w:r>
      <w:r w:rsidRPr="00B419BB">
        <w:rPr>
          <w:rFonts w:asciiTheme="minorEastAsia" w:hAnsiTheme="minorEastAsia" w:hint="eastAsia"/>
          <w:kern w:val="0"/>
          <w:sz w:val="36"/>
          <w:szCs w:val="21"/>
          <w:lang w:eastAsia="zh-TW"/>
        </w:rPr>
        <w:t>託</w:t>
      </w:r>
      <w:r w:rsidRPr="00B419BB">
        <w:rPr>
          <w:rFonts w:asciiTheme="minorEastAsia" w:hAnsiTheme="minorEastAsia"/>
          <w:kern w:val="0"/>
          <w:sz w:val="36"/>
          <w:szCs w:val="21"/>
          <w:lang w:eastAsia="zh-TW"/>
        </w:rPr>
        <w:t xml:space="preserve"> </w:t>
      </w:r>
      <w:r w:rsidRPr="00B419BB">
        <w:rPr>
          <w:rFonts w:asciiTheme="minorEastAsia" w:hAnsiTheme="minorEastAsia" w:hint="eastAsia"/>
          <w:kern w:val="0"/>
          <w:sz w:val="36"/>
          <w:szCs w:val="21"/>
          <w:lang w:eastAsia="zh-TW"/>
        </w:rPr>
        <w:t>契</w:t>
      </w:r>
      <w:r w:rsidRPr="00B419BB">
        <w:rPr>
          <w:rFonts w:asciiTheme="minorEastAsia" w:hAnsiTheme="minorEastAsia"/>
          <w:kern w:val="0"/>
          <w:sz w:val="36"/>
          <w:szCs w:val="21"/>
          <w:lang w:eastAsia="zh-TW"/>
        </w:rPr>
        <w:t xml:space="preserve"> </w:t>
      </w:r>
      <w:r w:rsidRPr="00B419BB">
        <w:rPr>
          <w:rFonts w:asciiTheme="minorEastAsia" w:hAnsiTheme="minorEastAsia" w:hint="eastAsia"/>
          <w:kern w:val="0"/>
          <w:sz w:val="36"/>
          <w:szCs w:val="21"/>
          <w:lang w:eastAsia="zh-TW"/>
        </w:rPr>
        <w:t>約</w:t>
      </w:r>
      <w:r w:rsidRPr="00B419BB">
        <w:rPr>
          <w:rFonts w:asciiTheme="minorEastAsia" w:hAnsiTheme="minorEastAsia"/>
          <w:kern w:val="0"/>
          <w:sz w:val="36"/>
          <w:szCs w:val="21"/>
          <w:lang w:eastAsia="zh-TW"/>
        </w:rPr>
        <w:t xml:space="preserve"> </w:t>
      </w:r>
      <w:r w:rsidRPr="00B419BB">
        <w:rPr>
          <w:rFonts w:asciiTheme="minorEastAsia" w:hAnsiTheme="minorEastAsia" w:hint="eastAsia"/>
          <w:kern w:val="0"/>
          <w:sz w:val="36"/>
          <w:szCs w:val="21"/>
          <w:lang w:eastAsia="zh-TW"/>
        </w:rPr>
        <w:t>書</w:t>
      </w:r>
    </w:p>
    <w:p w14:paraId="071E919D" w14:textId="77777777" w:rsidR="009D6511" w:rsidRPr="00B419BB" w:rsidRDefault="009D6511" w:rsidP="009D6511">
      <w:pPr>
        <w:autoSpaceDE w:val="0"/>
        <w:autoSpaceDN w:val="0"/>
        <w:rPr>
          <w:rFonts w:asciiTheme="minorEastAsia" w:hAnsiTheme="minorEastAsia"/>
          <w:szCs w:val="21"/>
        </w:rPr>
      </w:pPr>
    </w:p>
    <w:p w14:paraId="3AC4FAEB" w14:textId="77777777" w:rsidR="00C26D21" w:rsidRPr="00B419BB" w:rsidRDefault="00C26D21" w:rsidP="00C26D21">
      <w:pPr>
        <w:autoSpaceDE w:val="0"/>
        <w:autoSpaceDN w:val="0"/>
        <w:rPr>
          <w:rFonts w:asciiTheme="minorEastAsia" w:hAnsiTheme="minorEastAsia"/>
          <w:szCs w:val="21"/>
        </w:rPr>
      </w:pPr>
      <w:r w:rsidRPr="00B419BB">
        <w:rPr>
          <w:rFonts w:asciiTheme="minorEastAsia" w:hAnsiTheme="minorEastAsia" w:hint="eastAsia"/>
          <w:szCs w:val="21"/>
        </w:rPr>
        <w:t xml:space="preserve">１．委託事務（事業）の名称　</w:t>
      </w:r>
      <w:r w:rsidRPr="005829A3">
        <w:rPr>
          <w:rFonts w:asciiTheme="minorEastAsia" w:hAnsiTheme="minorEastAsia" w:hint="eastAsia"/>
          <w:szCs w:val="21"/>
          <w:u w:val="single"/>
        </w:rPr>
        <w:t xml:space="preserve">　　　　　　　　　　　　　　　　　　　　　　　　　　　</w:t>
      </w:r>
    </w:p>
    <w:p w14:paraId="31DADCC4" w14:textId="77777777" w:rsidR="00C26D21" w:rsidRPr="00B419BB" w:rsidRDefault="00C26D21" w:rsidP="00C26D21">
      <w:pPr>
        <w:autoSpaceDE w:val="0"/>
        <w:autoSpaceDN w:val="0"/>
        <w:rPr>
          <w:rFonts w:asciiTheme="minorEastAsia" w:hAnsiTheme="minorEastAsia"/>
          <w:szCs w:val="21"/>
        </w:rPr>
      </w:pPr>
    </w:p>
    <w:p w14:paraId="34542B69" w14:textId="77777777" w:rsidR="00C26D21" w:rsidRPr="00B419BB" w:rsidRDefault="00C26D21" w:rsidP="00C26D21">
      <w:pPr>
        <w:autoSpaceDE w:val="0"/>
        <w:autoSpaceDN w:val="0"/>
        <w:rPr>
          <w:rFonts w:asciiTheme="minorEastAsia" w:hAnsiTheme="minorEastAsia"/>
          <w:szCs w:val="21"/>
          <w:lang w:eastAsia="zh-TW"/>
        </w:rPr>
      </w:pPr>
      <w:r w:rsidRPr="00B419BB">
        <w:rPr>
          <w:rFonts w:asciiTheme="minorEastAsia" w:hAnsiTheme="minorEastAsia" w:hint="eastAsia"/>
          <w:szCs w:val="21"/>
          <w:lang w:eastAsia="zh-TW"/>
        </w:rPr>
        <w:t>２．</w:t>
      </w:r>
      <w:r w:rsidRPr="00B419BB">
        <w:rPr>
          <w:rFonts w:asciiTheme="minorEastAsia" w:hAnsiTheme="minorEastAsia" w:hint="eastAsia"/>
          <w:spacing w:val="105"/>
          <w:kern w:val="0"/>
          <w:szCs w:val="21"/>
          <w:lang w:eastAsia="zh-TW"/>
        </w:rPr>
        <w:t>委託場</w:t>
      </w:r>
      <w:r w:rsidRPr="00B419BB">
        <w:rPr>
          <w:rFonts w:asciiTheme="minorEastAsia" w:hAnsiTheme="minorEastAsia" w:hint="eastAsia"/>
          <w:kern w:val="0"/>
          <w:szCs w:val="21"/>
          <w:lang w:eastAsia="zh-TW"/>
        </w:rPr>
        <w:t>所</w:t>
      </w:r>
      <w:r w:rsidRPr="00B419BB">
        <w:rPr>
          <w:rFonts w:asciiTheme="minorEastAsia" w:hAnsiTheme="minorEastAsia" w:hint="eastAsia"/>
          <w:szCs w:val="21"/>
          <w:lang w:eastAsia="zh-TW"/>
        </w:rPr>
        <w:t xml:space="preserve">　</w:t>
      </w:r>
      <w:r w:rsidRPr="00B419BB">
        <w:rPr>
          <w:rFonts w:asciiTheme="minorEastAsia" w:hAnsiTheme="minorEastAsia" w:hint="eastAsia"/>
          <w:szCs w:val="21"/>
        </w:rPr>
        <w:t xml:space="preserve">　　　　</w:t>
      </w:r>
      <w:r w:rsidRPr="005829A3">
        <w:rPr>
          <w:rFonts w:asciiTheme="minorEastAsia" w:hAnsiTheme="minorEastAsia" w:hint="eastAsia"/>
          <w:szCs w:val="21"/>
          <w:u w:val="single"/>
        </w:rPr>
        <w:t xml:space="preserve">　　　　　　　　　　　　　　　　　　　　　　　　　　　</w:t>
      </w:r>
    </w:p>
    <w:p w14:paraId="1C123DAE" w14:textId="77777777" w:rsidR="00C26D21" w:rsidRPr="00B419BB" w:rsidRDefault="00C26D21" w:rsidP="00C26D21">
      <w:pPr>
        <w:autoSpaceDE w:val="0"/>
        <w:autoSpaceDN w:val="0"/>
        <w:rPr>
          <w:rFonts w:asciiTheme="minorEastAsia" w:hAnsiTheme="minorEastAsia"/>
          <w:szCs w:val="21"/>
          <w:lang w:eastAsia="zh-TW"/>
        </w:rPr>
      </w:pPr>
    </w:p>
    <w:p w14:paraId="02D4EA39" w14:textId="77777777" w:rsidR="00C26D21" w:rsidRPr="00B419BB" w:rsidRDefault="00C26D21" w:rsidP="00C26D21">
      <w:pPr>
        <w:autoSpaceDE w:val="0"/>
        <w:autoSpaceDN w:val="0"/>
        <w:rPr>
          <w:rFonts w:asciiTheme="minorEastAsia" w:hAnsiTheme="minorEastAsia"/>
          <w:szCs w:val="21"/>
        </w:rPr>
      </w:pPr>
      <w:r w:rsidRPr="00B419BB">
        <w:rPr>
          <w:rFonts w:asciiTheme="minorEastAsia" w:hAnsiTheme="minorEastAsia" w:hint="eastAsia"/>
          <w:szCs w:val="21"/>
        </w:rPr>
        <w:t>３．委　託　内　容　　　　別冊業務仕様書のとおり。</w:t>
      </w:r>
    </w:p>
    <w:p w14:paraId="3D2A2E0D" w14:textId="77777777" w:rsidR="00C26D21" w:rsidRPr="00B419BB" w:rsidRDefault="00C26D21" w:rsidP="00C26D21">
      <w:pPr>
        <w:autoSpaceDE w:val="0"/>
        <w:autoSpaceDN w:val="0"/>
        <w:rPr>
          <w:rFonts w:asciiTheme="minorEastAsia" w:hAnsiTheme="minorEastAsia"/>
          <w:szCs w:val="21"/>
        </w:rPr>
      </w:pPr>
    </w:p>
    <w:p w14:paraId="16357C0C" w14:textId="77777777" w:rsidR="00C26D21" w:rsidRPr="00B419BB" w:rsidRDefault="00C26D21" w:rsidP="00C26D21">
      <w:pPr>
        <w:autoSpaceDE w:val="0"/>
        <w:autoSpaceDN w:val="0"/>
        <w:rPr>
          <w:rFonts w:asciiTheme="minorEastAsia" w:hAnsiTheme="minorEastAsia"/>
          <w:szCs w:val="21"/>
        </w:rPr>
      </w:pPr>
      <w:r w:rsidRPr="00B419BB">
        <w:rPr>
          <w:rFonts w:asciiTheme="minorEastAsia" w:hAnsiTheme="minorEastAsia" w:hint="eastAsia"/>
          <w:szCs w:val="21"/>
        </w:rPr>
        <w:t>４．委　託　期　間　　　　令和　　　年　　　月　　　日　から</w:t>
      </w:r>
    </w:p>
    <w:p w14:paraId="1CE4A23E" w14:textId="77777777" w:rsidR="00C26D21" w:rsidRPr="00B419BB" w:rsidRDefault="00C26D21" w:rsidP="00C26D21">
      <w:pPr>
        <w:autoSpaceDE w:val="0"/>
        <w:autoSpaceDN w:val="0"/>
        <w:rPr>
          <w:rFonts w:asciiTheme="minorEastAsia" w:hAnsiTheme="minorEastAsia"/>
          <w:szCs w:val="21"/>
        </w:rPr>
      </w:pPr>
      <w:r w:rsidRPr="00B419BB">
        <w:rPr>
          <w:rFonts w:asciiTheme="minorEastAsia" w:hAnsiTheme="minorEastAsia" w:hint="eastAsia"/>
          <w:szCs w:val="21"/>
        </w:rPr>
        <w:t xml:space="preserve">　　　　　　　　　　　　　令和　　　年　　　月　　　日　まで</w:t>
      </w:r>
    </w:p>
    <w:p w14:paraId="0A30DBC0" w14:textId="77777777" w:rsidR="00C26D21" w:rsidRPr="00B419BB" w:rsidRDefault="00C26D21" w:rsidP="00C26D21">
      <w:pPr>
        <w:autoSpaceDE w:val="0"/>
        <w:autoSpaceDN w:val="0"/>
        <w:rPr>
          <w:rFonts w:asciiTheme="minorEastAsia" w:hAnsiTheme="minorEastAsia"/>
          <w:szCs w:val="21"/>
        </w:rPr>
      </w:pPr>
    </w:p>
    <w:p w14:paraId="0F6B0335" w14:textId="77777777" w:rsidR="00C26D21" w:rsidRDefault="00C26D21" w:rsidP="00C26D21">
      <w:pPr>
        <w:autoSpaceDE w:val="0"/>
        <w:autoSpaceDN w:val="0"/>
        <w:rPr>
          <w:rFonts w:asciiTheme="minorEastAsia" w:eastAsia="PMingLiU" w:hAnsiTheme="minorEastAsia"/>
          <w:szCs w:val="21"/>
          <w:lang w:eastAsia="zh-TW"/>
        </w:rPr>
      </w:pPr>
      <w:r w:rsidRPr="00B419BB">
        <w:rPr>
          <w:rFonts w:asciiTheme="minorEastAsia" w:hAnsiTheme="minorEastAsia" w:hint="eastAsia"/>
          <w:szCs w:val="21"/>
          <w:lang w:eastAsia="zh-TW"/>
        </w:rPr>
        <w:t xml:space="preserve">５．委　　託　　料　　　　</w:t>
      </w:r>
      <w:r w:rsidRPr="005829A3">
        <w:rPr>
          <w:rFonts w:asciiTheme="minorEastAsia" w:hAnsiTheme="minorEastAsia" w:hint="eastAsia"/>
          <w:szCs w:val="21"/>
          <w:u w:val="single"/>
          <w:lang w:eastAsia="zh-TW"/>
        </w:rPr>
        <w:t>金　　　　　　　　　　　　　　　　　　　　円</w:t>
      </w:r>
      <w:r w:rsidRPr="00B419BB">
        <w:rPr>
          <w:rFonts w:asciiTheme="minorEastAsia" w:hAnsiTheme="minorEastAsia" w:hint="eastAsia"/>
          <w:szCs w:val="21"/>
          <w:lang w:eastAsia="zh-TW"/>
        </w:rPr>
        <w:t xml:space="preserve">　</w:t>
      </w:r>
    </w:p>
    <w:p w14:paraId="1766D369" w14:textId="77777777" w:rsidR="00C26D21" w:rsidRPr="005829A3" w:rsidRDefault="00C26D21" w:rsidP="00C26D21">
      <w:pPr>
        <w:autoSpaceDE w:val="0"/>
        <w:autoSpaceDN w:val="0"/>
        <w:rPr>
          <w:rFonts w:asciiTheme="minorEastAsia" w:eastAsia="PMingLiU" w:hAnsiTheme="minorEastAsia"/>
          <w:szCs w:val="21"/>
          <w:lang w:eastAsia="zh-TW"/>
        </w:rPr>
      </w:pPr>
    </w:p>
    <w:p w14:paraId="5EC91DBD" w14:textId="77777777" w:rsidR="00C26D21" w:rsidRPr="00B419BB" w:rsidRDefault="00C26D21" w:rsidP="00987565">
      <w:pPr>
        <w:autoSpaceDE w:val="0"/>
        <w:autoSpaceDN w:val="0"/>
        <w:ind w:firstLineChars="300" w:firstLine="630"/>
        <w:rPr>
          <w:rFonts w:asciiTheme="minorEastAsia" w:hAnsiTheme="minorEastAsia"/>
          <w:szCs w:val="21"/>
        </w:rPr>
      </w:pPr>
      <w:r w:rsidRPr="00B419BB">
        <w:rPr>
          <w:noProof/>
        </w:rPr>
        <mc:AlternateContent>
          <mc:Choice Requires="wps">
            <w:drawing>
              <wp:anchor distT="0" distB="0" distL="114300" distR="114300" simplePos="0" relativeHeight="251664384" behindDoc="0" locked="0" layoutInCell="1" allowOverlap="1" wp14:anchorId="1CFE298D" wp14:editId="5D8CCF80">
                <wp:simplePos x="0" y="0"/>
                <wp:positionH relativeFrom="margin">
                  <wp:posOffset>293336</wp:posOffset>
                </wp:positionH>
                <wp:positionV relativeFrom="paragraph">
                  <wp:posOffset>7036</wp:posOffset>
                </wp:positionV>
                <wp:extent cx="4741545" cy="912377"/>
                <wp:effectExtent l="0" t="0" r="20955" b="215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1545" cy="912377"/>
                        </a:xfrm>
                        <a:prstGeom prst="bracketPair">
                          <a:avLst>
                            <a:gd name="adj" fmla="val 106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C59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3.1pt;margin-top:.55pt;width:373.35pt;height:71.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" adj="2308" strokeweight=".5pt">
                <w10:wrap anchorx="margin"/>
              </v:shape>
            </w:pict>
          </mc:Fallback>
        </mc:AlternateContent>
      </w:r>
      <w:r w:rsidRPr="00B419BB">
        <w:rPr>
          <w:rFonts w:asciiTheme="minorEastAsia" w:hAnsiTheme="minorEastAsia" w:hint="eastAsia"/>
          <w:szCs w:val="21"/>
        </w:rPr>
        <w:t xml:space="preserve">うち取引に係る消費税及び地方消費税の額　</w:t>
      </w:r>
      <w:r w:rsidRPr="005829A3">
        <w:rPr>
          <w:rFonts w:asciiTheme="minorEastAsia" w:hAnsiTheme="minorEastAsia" w:hint="eastAsia"/>
          <w:szCs w:val="21"/>
          <w:u w:val="single"/>
        </w:rPr>
        <w:t xml:space="preserve">　　　　　　　　　　　円</w:t>
      </w:r>
    </w:p>
    <w:p w14:paraId="6486B725" w14:textId="77777777" w:rsidR="00C26D21" w:rsidRPr="00B419BB" w:rsidRDefault="00C26D21" w:rsidP="00C26D21">
      <w:pPr>
        <w:autoSpaceDE w:val="0"/>
        <w:autoSpaceDN w:val="0"/>
        <w:ind w:leftChars="300" w:left="630" w:right="1890"/>
        <w:jc w:val="left"/>
        <w:rPr>
          <w:rFonts w:asciiTheme="minorEastAsia" w:hAnsiTheme="minorEastAsia"/>
          <w:szCs w:val="21"/>
        </w:rPr>
      </w:pPr>
      <w:r w:rsidRPr="00B419BB">
        <w:rPr>
          <w:rFonts w:asciiTheme="minorEastAsia" w:hAnsiTheme="minorEastAsia" w:hint="eastAsia"/>
          <w:szCs w:val="21"/>
        </w:rPr>
        <w:t>「取引に係る消費税及び地方消費税の額」は、消費税法</w:t>
      </w:r>
      <w:r w:rsidRPr="00B419BB">
        <w:rPr>
          <w:rFonts w:asciiTheme="minorEastAsia" w:hAnsiTheme="minorEastAsia"/>
          <w:szCs w:val="21"/>
        </w:rPr>
        <w:t>28</w:t>
      </w:r>
      <w:r w:rsidRPr="00B419BB">
        <w:rPr>
          <w:rFonts w:asciiTheme="minorEastAsia" w:hAnsiTheme="minorEastAsia" w:hint="eastAsia"/>
          <w:szCs w:val="21"/>
        </w:rPr>
        <w:t>条第１項及び第</w:t>
      </w:r>
      <w:r w:rsidRPr="00B419BB">
        <w:rPr>
          <w:rFonts w:asciiTheme="minorEastAsia" w:hAnsiTheme="minorEastAsia"/>
          <w:szCs w:val="21"/>
        </w:rPr>
        <w:t>29</w:t>
      </w:r>
      <w:r w:rsidRPr="00B419BB">
        <w:rPr>
          <w:rFonts w:asciiTheme="minorEastAsia" w:hAnsiTheme="minorEastAsia" w:hint="eastAsia"/>
          <w:szCs w:val="21"/>
        </w:rPr>
        <w:t>条並びに地方税法第</w:t>
      </w:r>
      <w:r w:rsidRPr="00B419BB">
        <w:rPr>
          <w:rFonts w:asciiTheme="minorEastAsia" w:hAnsiTheme="minorEastAsia"/>
          <w:szCs w:val="21"/>
        </w:rPr>
        <w:t>72</w:t>
      </w:r>
      <w:r w:rsidRPr="00B419BB">
        <w:rPr>
          <w:rFonts w:asciiTheme="minorEastAsia" w:hAnsiTheme="minorEastAsia" w:hint="eastAsia"/>
          <w:szCs w:val="21"/>
        </w:rPr>
        <w:t>条の</w:t>
      </w:r>
      <w:r w:rsidRPr="00B419BB">
        <w:rPr>
          <w:rFonts w:asciiTheme="minorEastAsia" w:hAnsiTheme="minorEastAsia"/>
          <w:szCs w:val="21"/>
        </w:rPr>
        <w:t>82</w:t>
      </w:r>
      <w:r w:rsidRPr="00B419BB">
        <w:rPr>
          <w:rFonts w:asciiTheme="minorEastAsia" w:hAnsiTheme="minorEastAsia" w:hint="eastAsia"/>
          <w:szCs w:val="21"/>
        </w:rPr>
        <w:t>及び第</w:t>
      </w:r>
      <w:r w:rsidRPr="00B419BB">
        <w:rPr>
          <w:rFonts w:asciiTheme="minorEastAsia" w:hAnsiTheme="minorEastAsia"/>
          <w:szCs w:val="21"/>
        </w:rPr>
        <w:t>72</w:t>
      </w:r>
      <w:r w:rsidRPr="00B419BB">
        <w:rPr>
          <w:rFonts w:asciiTheme="minorEastAsia" w:hAnsiTheme="minorEastAsia" w:hint="eastAsia"/>
          <w:szCs w:val="21"/>
        </w:rPr>
        <w:t>条の</w:t>
      </w:r>
      <w:r w:rsidRPr="00B419BB">
        <w:rPr>
          <w:rFonts w:asciiTheme="minorEastAsia" w:hAnsiTheme="minorEastAsia"/>
          <w:szCs w:val="21"/>
        </w:rPr>
        <w:t>83</w:t>
      </w:r>
      <w:r w:rsidRPr="00B419BB">
        <w:rPr>
          <w:rFonts w:asciiTheme="minorEastAsia" w:hAnsiTheme="minorEastAsia" w:hint="eastAsia"/>
          <w:szCs w:val="21"/>
        </w:rPr>
        <w:t>の規定により算出したもので、委託料に110分の10を乗じて得た額である。</w:t>
      </w:r>
    </w:p>
    <w:p w14:paraId="1F2CFE54" w14:textId="77777777" w:rsidR="00C26D21" w:rsidRPr="00B419BB" w:rsidRDefault="00C26D21" w:rsidP="00987565">
      <w:pPr>
        <w:autoSpaceDE w:val="0"/>
        <w:autoSpaceDN w:val="0"/>
        <w:ind w:firstLineChars="300" w:firstLine="630"/>
        <w:rPr>
          <w:rFonts w:asciiTheme="minorEastAsia" w:hAnsiTheme="minorEastAsia"/>
          <w:szCs w:val="21"/>
        </w:rPr>
      </w:pPr>
      <w:r w:rsidRPr="00B419BB">
        <w:rPr>
          <w:rFonts w:asciiTheme="minorEastAsia" w:hAnsiTheme="minorEastAsia"/>
          <w:szCs w:val="21"/>
        </w:rPr>
        <w:t>[</w:t>
      </w:r>
      <w:r w:rsidRPr="00B419BB">
        <w:rPr>
          <w:rFonts w:asciiTheme="minorEastAsia" w:hAnsiTheme="minorEastAsia" w:hint="eastAsia"/>
          <w:szCs w:val="21"/>
        </w:rPr>
        <w:t>（　）の部分は、受注者が課税事業者である場合に使用する。</w:t>
      </w:r>
      <w:r w:rsidRPr="00B419BB">
        <w:rPr>
          <w:rFonts w:asciiTheme="minorEastAsia" w:hAnsiTheme="minorEastAsia"/>
          <w:szCs w:val="21"/>
        </w:rPr>
        <w:t>]</w:t>
      </w:r>
    </w:p>
    <w:p w14:paraId="1C25A7F9" w14:textId="77777777" w:rsidR="009D6511" w:rsidRPr="00B419BB" w:rsidRDefault="009D6511" w:rsidP="009D6511">
      <w:pPr>
        <w:autoSpaceDE w:val="0"/>
        <w:autoSpaceDN w:val="0"/>
        <w:rPr>
          <w:rFonts w:asciiTheme="minorEastAsia" w:hAnsiTheme="minorEastAsia"/>
          <w:szCs w:val="21"/>
        </w:rPr>
      </w:pPr>
    </w:p>
    <w:p w14:paraId="6BA9AB8F" w14:textId="77777777" w:rsidR="009D6511" w:rsidRPr="00B419BB" w:rsidRDefault="009D6511" w:rsidP="009D6511">
      <w:pPr>
        <w:autoSpaceDE w:val="0"/>
        <w:autoSpaceDN w:val="0"/>
        <w:rPr>
          <w:rFonts w:ascii="ＭＳ 明朝" w:eastAsia="PMingLiU" w:hAnsi="ＭＳ 明朝"/>
          <w:szCs w:val="21"/>
          <w:lang w:eastAsia="zh-TW"/>
        </w:rPr>
      </w:pPr>
      <w:r w:rsidRPr="00B419BB">
        <w:rPr>
          <w:rFonts w:asciiTheme="minorEastAsia" w:hAnsiTheme="minorEastAsia" w:hint="eastAsia"/>
          <w:szCs w:val="21"/>
          <w:lang w:eastAsia="zh-TW"/>
        </w:rPr>
        <w:t>６．</w:t>
      </w:r>
      <w:r w:rsidRPr="00B419BB">
        <w:rPr>
          <w:rFonts w:asciiTheme="minorEastAsia" w:hAnsiTheme="minorEastAsia" w:hint="eastAsia"/>
          <w:spacing w:val="52"/>
          <w:kern w:val="0"/>
          <w:szCs w:val="21"/>
          <w:lang w:eastAsia="zh-TW"/>
        </w:rPr>
        <w:t>契約保証</w:t>
      </w:r>
      <w:r w:rsidRPr="00B419BB">
        <w:rPr>
          <w:rFonts w:asciiTheme="minorEastAsia" w:hAnsiTheme="minorEastAsia" w:hint="eastAsia"/>
          <w:spacing w:val="2"/>
          <w:kern w:val="0"/>
          <w:szCs w:val="21"/>
          <w:lang w:eastAsia="zh-TW"/>
        </w:rPr>
        <w:t>金</w:t>
      </w:r>
      <w:r w:rsidRPr="00B419BB">
        <w:rPr>
          <w:rFonts w:asciiTheme="minorEastAsia" w:hAnsiTheme="minorEastAsia" w:hint="eastAsia"/>
          <w:szCs w:val="21"/>
          <w:lang w:eastAsia="zh-TW"/>
        </w:rPr>
        <w:t xml:space="preserve">　</w:t>
      </w:r>
      <w:r w:rsidRPr="00B419BB">
        <w:rPr>
          <w:rFonts w:ascii="ＭＳ 明朝" w:hAnsi="ＭＳ 明朝" w:hint="eastAsia"/>
          <w:szCs w:val="21"/>
          <w:lang w:eastAsia="zh-TW"/>
        </w:rPr>
        <w:t>□保証金納付　□金融機関等の保証</w:t>
      </w:r>
      <w:r w:rsidRPr="00B419BB">
        <w:rPr>
          <w:rFonts w:ascii="ＭＳ 明朝" w:hAnsi="ＭＳ 明朝" w:hint="eastAsia"/>
          <w:szCs w:val="21"/>
        </w:rPr>
        <w:t xml:space="preserve">　　</w:t>
      </w:r>
      <w:r w:rsidRPr="00B419BB">
        <w:rPr>
          <w:rFonts w:ascii="ＭＳ 明朝" w:hAnsi="ＭＳ 明朝" w:hint="eastAsia"/>
          <w:szCs w:val="21"/>
          <w:lang w:eastAsia="zh-TW"/>
        </w:rPr>
        <w:t>□履行保証保険契約</w:t>
      </w:r>
    </w:p>
    <w:p w14:paraId="67277E50" w14:textId="77777777" w:rsidR="009D6511" w:rsidRPr="00B419BB" w:rsidRDefault="009D6511" w:rsidP="009B4685">
      <w:pPr>
        <w:autoSpaceDE w:val="0"/>
        <w:autoSpaceDN w:val="0"/>
        <w:ind w:firstLineChars="1100" w:firstLine="2310"/>
        <w:rPr>
          <w:rFonts w:ascii="ＭＳ 明朝"/>
          <w:szCs w:val="21"/>
        </w:rPr>
      </w:pPr>
      <w:r w:rsidRPr="00B419BB">
        <w:rPr>
          <w:rFonts w:ascii="ＭＳ 明朝" w:hAnsi="ＭＳ 明朝" w:hint="eastAsia"/>
          <w:szCs w:val="21"/>
          <w:lang w:eastAsia="zh-TW"/>
        </w:rPr>
        <w:t>契約保証金額　　　　　　　　　　　　　　円</w:t>
      </w:r>
    </w:p>
    <w:p w14:paraId="7125BC85" w14:textId="77777777" w:rsidR="009D6511" w:rsidRPr="00B419BB" w:rsidRDefault="009D6511" w:rsidP="009D6511">
      <w:pPr>
        <w:autoSpaceDE w:val="0"/>
        <w:autoSpaceDN w:val="0"/>
        <w:ind w:firstLineChars="1000" w:firstLine="2100"/>
        <w:rPr>
          <w:rFonts w:ascii="ＭＳ 明朝" w:eastAsia="PMingLiU" w:hAnsi="ＭＳ 明朝"/>
          <w:szCs w:val="21"/>
          <w:lang w:eastAsia="zh-TW"/>
        </w:rPr>
      </w:pPr>
      <w:r w:rsidRPr="00B419BB">
        <w:rPr>
          <w:rFonts w:ascii="ＭＳ 明朝" w:hAnsi="ＭＳ 明朝" w:hint="eastAsia"/>
          <w:szCs w:val="21"/>
          <w:lang w:eastAsia="zh-TW"/>
        </w:rPr>
        <w:t>□長野市契約規則第</w:t>
      </w:r>
      <w:r w:rsidRPr="00B419BB">
        <w:rPr>
          <w:rFonts w:ascii="ＭＳ 明朝" w:hAnsi="ＭＳ 明朝"/>
          <w:szCs w:val="21"/>
          <w:lang w:eastAsia="zh-TW"/>
        </w:rPr>
        <w:t>40</w:t>
      </w:r>
      <w:r w:rsidRPr="00B419BB">
        <w:rPr>
          <w:rFonts w:ascii="ＭＳ 明朝" w:hAnsi="ＭＳ 明朝" w:hint="eastAsia"/>
          <w:szCs w:val="21"/>
          <w:lang w:eastAsia="zh-TW"/>
        </w:rPr>
        <w:t>条第</w:t>
      </w:r>
      <w:r w:rsidRPr="00B419BB">
        <w:rPr>
          <w:rFonts w:ascii="ＭＳ 明朝" w:hAnsi="ＭＳ 明朝" w:hint="eastAsia"/>
          <w:szCs w:val="21"/>
        </w:rPr>
        <w:t xml:space="preserve">　</w:t>
      </w:r>
      <w:r w:rsidRPr="00B419BB">
        <w:rPr>
          <w:rFonts w:ascii="ＭＳ 明朝" w:hAnsi="ＭＳ 明朝" w:hint="eastAsia"/>
          <w:szCs w:val="21"/>
          <w:lang w:eastAsia="zh-TW"/>
        </w:rPr>
        <w:t>号の規定により免除</w:t>
      </w:r>
    </w:p>
    <w:p w14:paraId="4FBE2503" w14:textId="77777777" w:rsidR="009D6511" w:rsidRPr="00B419BB" w:rsidRDefault="009D6511" w:rsidP="009D6511">
      <w:pPr>
        <w:autoSpaceDE w:val="0"/>
        <w:autoSpaceDN w:val="0"/>
        <w:rPr>
          <w:rFonts w:asciiTheme="minorEastAsia" w:hAnsiTheme="minorEastAsia"/>
          <w:szCs w:val="21"/>
        </w:rPr>
      </w:pPr>
    </w:p>
    <w:p w14:paraId="4C9ED71B" w14:textId="77777777" w:rsidR="009D6511" w:rsidRPr="00B419BB" w:rsidRDefault="009D6511" w:rsidP="00987565">
      <w:pPr>
        <w:autoSpaceDE w:val="0"/>
        <w:autoSpaceDN w:val="0"/>
        <w:ind w:leftChars="100" w:left="210" w:firstLineChars="100" w:firstLine="210"/>
        <w:rPr>
          <w:rFonts w:asciiTheme="minorEastAsia" w:hAnsiTheme="minorEastAsia"/>
          <w:szCs w:val="21"/>
        </w:rPr>
      </w:pPr>
      <w:r w:rsidRPr="00B419BB">
        <w:rPr>
          <w:rFonts w:asciiTheme="minorEastAsia" w:hAnsiTheme="minorEastAsia" w:hint="eastAsia"/>
          <w:szCs w:val="21"/>
        </w:rPr>
        <w:t>上記の委託事務（事業）について、発注者と受注者は、各々対等な立場における合意に基づいて、別添の条項によって公正な委託契約を締結し、信義に従って誠実にこれを履行するものとする。</w:t>
      </w:r>
    </w:p>
    <w:p w14:paraId="04AEF9AF" w14:textId="77777777" w:rsidR="009D6511" w:rsidRPr="00B419BB" w:rsidRDefault="009D6511" w:rsidP="00987565">
      <w:pPr>
        <w:autoSpaceDE w:val="0"/>
        <w:autoSpaceDN w:val="0"/>
        <w:ind w:leftChars="100" w:left="210" w:firstLineChars="100" w:firstLine="210"/>
        <w:rPr>
          <w:rFonts w:asciiTheme="minorEastAsia" w:hAnsiTheme="minorEastAsia"/>
          <w:szCs w:val="21"/>
        </w:rPr>
      </w:pPr>
      <w:r w:rsidRPr="00B419BB">
        <w:rPr>
          <w:rFonts w:asciiTheme="minorEastAsia" w:hAnsiTheme="minorEastAsia" w:hint="eastAsia"/>
          <w:szCs w:val="21"/>
        </w:rPr>
        <w:t>本契約の証として本書２通を作成し、当事者記名押印の上、各自１通を保有する。</w:t>
      </w:r>
    </w:p>
    <w:p w14:paraId="47AD5E01" w14:textId="77777777" w:rsidR="009D6511" w:rsidRPr="00B419BB" w:rsidRDefault="009D6511" w:rsidP="009D6511">
      <w:pPr>
        <w:autoSpaceDE w:val="0"/>
        <w:autoSpaceDN w:val="0"/>
        <w:rPr>
          <w:rFonts w:asciiTheme="minorEastAsia" w:hAnsiTheme="minorEastAsia"/>
          <w:szCs w:val="21"/>
        </w:rPr>
      </w:pPr>
    </w:p>
    <w:p w14:paraId="60FC2560" w14:textId="77777777" w:rsidR="009D6511" w:rsidRPr="00B419BB" w:rsidRDefault="009D6511" w:rsidP="009D6511">
      <w:pPr>
        <w:autoSpaceDE w:val="0"/>
        <w:autoSpaceDN w:val="0"/>
        <w:ind w:right="420"/>
        <w:jc w:val="right"/>
        <w:rPr>
          <w:rFonts w:asciiTheme="minorEastAsia" w:hAnsiTheme="minorEastAsia"/>
          <w:szCs w:val="21"/>
        </w:rPr>
      </w:pPr>
      <w:r w:rsidRPr="00B419BB">
        <w:rPr>
          <w:rFonts w:asciiTheme="minorEastAsia" w:hAnsiTheme="minorEastAsia" w:hint="eastAsia"/>
          <w:szCs w:val="21"/>
        </w:rPr>
        <w:t>令和　　年　　月　　日</w:t>
      </w:r>
    </w:p>
    <w:p w14:paraId="4432CBFC" w14:textId="77777777" w:rsidR="009D6511" w:rsidRPr="00B419BB" w:rsidRDefault="009D6511" w:rsidP="009D6511">
      <w:pPr>
        <w:autoSpaceDE w:val="0"/>
        <w:autoSpaceDN w:val="0"/>
        <w:rPr>
          <w:rFonts w:asciiTheme="minorEastAsia" w:hAnsiTheme="minorEastAsia"/>
          <w:szCs w:val="21"/>
        </w:rPr>
      </w:pPr>
    </w:p>
    <w:p w14:paraId="6BC862E7" w14:textId="77777777" w:rsidR="009D6511" w:rsidRPr="00B419BB" w:rsidRDefault="009D6511" w:rsidP="009D6511">
      <w:pPr>
        <w:autoSpaceDE w:val="0"/>
        <w:autoSpaceDN w:val="0"/>
        <w:rPr>
          <w:rFonts w:asciiTheme="minorEastAsia" w:hAnsiTheme="minorEastAsia"/>
          <w:szCs w:val="21"/>
          <w:lang w:eastAsia="zh-TW"/>
        </w:rPr>
      </w:pPr>
      <w:r w:rsidRPr="00B419BB">
        <w:rPr>
          <w:rFonts w:asciiTheme="minorEastAsia" w:hAnsiTheme="minorEastAsia" w:hint="eastAsia"/>
          <w:szCs w:val="21"/>
          <w:lang w:eastAsia="zh-TW"/>
        </w:rPr>
        <w:t xml:space="preserve">　　</w:t>
      </w:r>
      <w:r w:rsidRPr="00B419BB">
        <w:rPr>
          <w:rFonts w:asciiTheme="minorEastAsia" w:hAnsiTheme="minorEastAsia" w:hint="eastAsia"/>
          <w:szCs w:val="21"/>
        </w:rPr>
        <w:t xml:space="preserve">　　　　　　　　発　注</w:t>
      </w:r>
      <w:r w:rsidRPr="00B419BB">
        <w:rPr>
          <w:rFonts w:asciiTheme="minorEastAsia" w:hAnsiTheme="minorEastAsia" w:hint="eastAsia"/>
          <w:szCs w:val="21"/>
          <w:lang w:eastAsia="zh-TW"/>
        </w:rPr>
        <w:t xml:space="preserve">　者　　　　住　所</w:t>
      </w:r>
    </w:p>
    <w:p w14:paraId="01872864" w14:textId="77777777" w:rsidR="009D6511" w:rsidRPr="00B419BB" w:rsidRDefault="009D6511" w:rsidP="009D6511">
      <w:pPr>
        <w:autoSpaceDE w:val="0"/>
        <w:autoSpaceDN w:val="0"/>
        <w:rPr>
          <w:rFonts w:asciiTheme="minorEastAsia" w:hAnsiTheme="minorEastAsia"/>
          <w:szCs w:val="21"/>
          <w:lang w:eastAsia="zh-TW"/>
        </w:rPr>
      </w:pPr>
    </w:p>
    <w:p w14:paraId="39252A2B" w14:textId="77777777" w:rsidR="009D6511" w:rsidRPr="00B419BB" w:rsidRDefault="009D6511" w:rsidP="009D6511">
      <w:pPr>
        <w:autoSpaceDE w:val="0"/>
        <w:autoSpaceDN w:val="0"/>
        <w:textAlignment w:val="center"/>
        <w:rPr>
          <w:rFonts w:asciiTheme="minorEastAsia" w:hAnsiTheme="minorEastAsia"/>
          <w:szCs w:val="21"/>
          <w:lang w:eastAsia="zh-TW"/>
        </w:rPr>
      </w:pPr>
      <w:r w:rsidRPr="00B419BB">
        <w:rPr>
          <w:rFonts w:asciiTheme="minorEastAsia" w:hAnsiTheme="minorEastAsia" w:hint="eastAsia"/>
          <w:szCs w:val="21"/>
          <w:lang w:eastAsia="zh-TW"/>
        </w:rPr>
        <w:t xml:space="preserve">　　　　　　　　　　</w:t>
      </w:r>
      <w:r w:rsidRPr="00B419BB">
        <w:rPr>
          <w:rFonts w:asciiTheme="minorEastAsia" w:hAnsiTheme="minorEastAsia" w:hint="eastAsia"/>
          <w:szCs w:val="21"/>
        </w:rPr>
        <w:t xml:space="preserve">　</w:t>
      </w:r>
      <w:r w:rsidRPr="00B419BB">
        <w:rPr>
          <w:rFonts w:asciiTheme="minorEastAsia" w:hAnsiTheme="minorEastAsia" w:hint="eastAsia"/>
          <w:szCs w:val="21"/>
          <w:lang w:eastAsia="zh-TW"/>
        </w:rPr>
        <w:t xml:space="preserve">　</w:t>
      </w:r>
      <w:r w:rsidRPr="00B419BB">
        <w:rPr>
          <w:rFonts w:asciiTheme="minorEastAsia" w:hAnsiTheme="minorEastAsia" w:hint="eastAsia"/>
          <w:szCs w:val="21"/>
        </w:rPr>
        <w:t xml:space="preserve">　　　　　　　</w:t>
      </w:r>
      <w:r w:rsidRPr="00B419BB">
        <w:rPr>
          <w:rFonts w:asciiTheme="minorEastAsia" w:hAnsiTheme="minorEastAsia" w:hint="eastAsia"/>
          <w:szCs w:val="21"/>
          <w:lang w:eastAsia="zh-TW"/>
        </w:rPr>
        <w:t>氏　名</w:t>
      </w:r>
      <w:r w:rsidRPr="00B419BB">
        <w:rPr>
          <w:rFonts w:asciiTheme="minorEastAsia" w:hAnsiTheme="minorEastAsia" w:hint="eastAsia"/>
          <w:szCs w:val="21"/>
        </w:rPr>
        <w:t xml:space="preserve">　　　　　　</w:t>
      </w:r>
      <w:r w:rsidR="00BE6B00">
        <w:rPr>
          <w:rFonts w:asciiTheme="minorEastAsia" w:hAnsiTheme="minorEastAsia" w:hint="eastAsia"/>
          <w:szCs w:val="21"/>
        </w:rPr>
        <w:t xml:space="preserve">　　　　　　　　　</w:t>
      </w:r>
      <w:r w:rsidRPr="00B419BB">
        <w:rPr>
          <w:rFonts w:asciiTheme="minorEastAsia" w:hAnsiTheme="minorEastAsia" w:hint="eastAsia"/>
          <w:szCs w:val="21"/>
        </w:rPr>
        <w:t xml:space="preserve">　　　　　　㊞</w:t>
      </w:r>
    </w:p>
    <w:p w14:paraId="61CF830B" w14:textId="77777777" w:rsidR="009D6511" w:rsidRPr="00B419BB" w:rsidRDefault="009D6511" w:rsidP="009D6511">
      <w:pPr>
        <w:autoSpaceDE w:val="0"/>
        <w:autoSpaceDN w:val="0"/>
        <w:rPr>
          <w:rFonts w:asciiTheme="minorEastAsia" w:hAnsiTheme="minorEastAsia"/>
          <w:szCs w:val="21"/>
          <w:lang w:eastAsia="zh-TW"/>
        </w:rPr>
      </w:pPr>
    </w:p>
    <w:p w14:paraId="70E336FA" w14:textId="77777777" w:rsidR="009D6511" w:rsidRPr="00B419BB" w:rsidRDefault="009D6511" w:rsidP="009D6511">
      <w:pPr>
        <w:autoSpaceDE w:val="0"/>
        <w:autoSpaceDN w:val="0"/>
        <w:rPr>
          <w:rFonts w:asciiTheme="minorEastAsia" w:hAnsiTheme="minorEastAsia"/>
          <w:szCs w:val="21"/>
          <w:lang w:eastAsia="zh-TW"/>
        </w:rPr>
      </w:pPr>
      <w:r w:rsidRPr="00B419BB">
        <w:rPr>
          <w:rFonts w:asciiTheme="minorEastAsia" w:hAnsiTheme="minorEastAsia" w:hint="eastAsia"/>
          <w:szCs w:val="21"/>
          <w:lang w:eastAsia="zh-TW"/>
        </w:rPr>
        <w:t xml:space="preserve">　</w:t>
      </w:r>
      <w:r w:rsidRPr="00B419BB">
        <w:rPr>
          <w:rFonts w:asciiTheme="minorEastAsia" w:hAnsiTheme="minorEastAsia" w:hint="eastAsia"/>
          <w:szCs w:val="21"/>
        </w:rPr>
        <w:t xml:space="preserve">　　　　　　　　</w:t>
      </w:r>
      <w:r w:rsidRPr="00B419BB">
        <w:rPr>
          <w:rFonts w:asciiTheme="minorEastAsia" w:hAnsiTheme="minorEastAsia" w:hint="eastAsia"/>
          <w:szCs w:val="21"/>
          <w:lang w:eastAsia="zh-TW"/>
        </w:rPr>
        <w:t xml:space="preserve">　受　注　者　　　　住　所</w:t>
      </w:r>
    </w:p>
    <w:p w14:paraId="57C109EF" w14:textId="77777777" w:rsidR="009D6511" w:rsidRPr="00987565" w:rsidRDefault="009D6511" w:rsidP="009D6511">
      <w:pPr>
        <w:autoSpaceDE w:val="0"/>
        <w:autoSpaceDN w:val="0"/>
        <w:rPr>
          <w:rFonts w:asciiTheme="minorEastAsia" w:eastAsia="PMingLiU" w:hAnsiTheme="minorEastAsia"/>
          <w:szCs w:val="21"/>
          <w:lang w:eastAsia="zh-TW"/>
        </w:rPr>
      </w:pPr>
    </w:p>
    <w:p w14:paraId="23A6EC12" w14:textId="77777777" w:rsidR="009D6511" w:rsidRPr="00B419BB" w:rsidRDefault="009D6511" w:rsidP="009D6511">
      <w:pPr>
        <w:autoSpaceDE w:val="0"/>
        <w:autoSpaceDN w:val="0"/>
        <w:rPr>
          <w:rFonts w:asciiTheme="minorEastAsia" w:hAnsiTheme="minorEastAsia"/>
          <w:szCs w:val="21"/>
          <w:lang w:eastAsia="zh-TW"/>
        </w:rPr>
      </w:pPr>
      <w:r w:rsidRPr="00B419BB">
        <w:rPr>
          <w:rFonts w:asciiTheme="minorEastAsia" w:hAnsiTheme="minorEastAsia" w:hint="eastAsia"/>
          <w:szCs w:val="21"/>
          <w:lang w:eastAsia="zh-TW"/>
        </w:rPr>
        <w:t xml:space="preserve">　　　　　　　　　　　　　　　　　　　氏　名　　　　　　　　　</w:t>
      </w:r>
      <w:r w:rsidR="00BE6B00">
        <w:rPr>
          <w:rFonts w:asciiTheme="minorEastAsia" w:hAnsiTheme="minorEastAsia" w:hint="eastAsia"/>
          <w:szCs w:val="21"/>
          <w:lang w:eastAsia="zh-TW"/>
        </w:rPr>
        <w:t xml:space="preserve">　　　　　　　　　</w:t>
      </w:r>
      <w:r w:rsidRPr="00B419BB">
        <w:rPr>
          <w:rFonts w:asciiTheme="minorEastAsia" w:hAnsiTheme="minorEastAsia" w:hint="eastAsia"/>
          <w:szCs w:val="21"/>
          <w:lang w:eastAsia="zh-TW"/>
        </w:rPr>
        <w:t xml:space="preserve">　　　㊞</w:t>
      </w:r>
    </w:p>
    <w:p w14:paraId="55BB24A3" w14:textId="77777777" w:rsidR="009D6511" w:rsidRPr="006F7EF4" w:rsidRDefault="009D6511">
      <w:pPr>
        <w:widowControl/>
        <w:jc w:val="left"/>
        <w:rPr>
          <w:rFonts w:asciiTheme="minorEastAsia" w:hAnsiTheme="minorEastAsia"/>
          <w:szCs w:val="21"/>
          <w:lang w:eastAsia="zh-TW"/>
        </w:rPr>
      </w:pPr>
    </w:p>
    <w:permEnd w:id="869758334"/>
    <w:p w14:paraId="0779609A" w14:textId="77777777" w:rsidR="009D6511" w:rsidRPr="00B419BB" w:rsidRDefault="009D6511" w:rsidP="009D6511">
      <w:pPr>
        <w:pStyle w:val="a3"/>
        <w:autoSpaceDE w:val="0"/>
        <w:autoSpaceDN w:val="0"/>
        <w:jc w:val="center"/>
        <w:rPr>
          <w:rFonts w:asciiTheme="minorEastAsia" w:eastAsiaTheme="minorEastAsia" w:hAnsiTheme="minorEastAsia"/>
          <w:szCs w:val="21"/>
          <w:lang w:eastAsia="zh-TW"/>
        </w:rPr>
        <w:sectPr w:rsidR="009D6511" w:rsidRPr="00B419BB" w:rsidSect="009D6511">
          <w:headerReference w:type="default" r:id="rId6"/>
          <w:pgSz w:w="11906" w:h="16838"/>
          <w:pgMar w:top="1276" w:right="1080" w:bottom="1134" w:left="1080" w:header="851" w:footer="992" w:gutter="0"/>
          <w:cols w:space="425"/>
          <w:docGrid w:type="lines" w:linePitch="360"/>
        </w:sectPr>
      </w:pPr>
    </w:p>
    <w:p w14:paraId="567BB030" w14:textId="77777777" w:rsidR="00621D8D" w:rsidRPr="00621D8D" w:rsidRDefault="00621D8D" w:rsidP="00621D8D">
      <w:pPr>
        <w:pStyle w:val="65p1"/>
        <w:autoSpaceDE w:val="0"/>
        <w:spacing w:line="160" w:lineRule="exact"/>
        <w:jc w:val="center"/>
        <w:rPr>
          <w:rFonts w:asciiTheme="minorEastAsia" w:eastAsiaTheme="minorEastAsia" w:hAnsiTheme="minorEastAsia"/>
          <w:sz w:val="11"/>
          <w:szCs w:val="11"/>
          <w:lang w:eastAsia="zh-TW"/>
        </w:rPr>
      </w:pPr>
      <w:r w:rsidRPr="00621D8D">
        <w:rPr>
          <w:rFonts w:asciiTheme="minorEastAsia" w:eastAsiaTheme="minorEastAsia" w:hAnsiTheme="minorEastAsia" w:hint="eastAsia"/>
          <w:sz w:val="11"/>
          <w:szCs w:val="11"/>
          <w:lang w:eastAsia="zh-TW"/>
        </w:rPr>
        <w:lastRenderedPageBreak/>
        <w:t>約　　　　　　　　　　　款</w:t>
      </w:r>
    </w:p>
    <w:p w14:paraId="6222FCC6" w14:textId="77777777" w:rsidR="00621D8D" w:rsidRPr="00621D8D" w:rsidRDefault="00621D8D" w:rsidP="00621D8D">
      <w:pPr>
        <w:pStyle w:val="65p1"/>
        <w:autoSpaceDE w:val="0"/>
        <w:spacing w:line="160" w:lineRule="exact"/>
        <w:rPr>
          <w:rFonts w:asciiTheme="minorEastAsia" w:eastAsiaTheme="minorEastAsia" w:hAnsiTheme="minorEastAsia"/>
          <w:sz w:val="11"/>
          <w:szCs w:val="11"/>
          <w:lang w:eastAsia="zh-TW"/>
        </w:rPr>
      </w:pPr>
      <w:r w:rsidRPr="00621D8D">
        <w:rPr>
          <w:rFonts w:asciiTheme="minorEastAsia" w:eastAsiaTheme="minorEastAsia" w:hAnsiTheme="minorEastAsia" w:hint="eastAsia"/>
          <w:sz w:val="11"/>
          <w:szCs w:val="11"/>
          <w:lang w:eastAsia="zh-TW"/>
        </w:rPr>
        <w:t xml:space="preserve">　</w:t>
      </w:r>
    </w:p>
    <w:p w14:paraId="734821E0" w14:textId="77777777" w:rsidR="00621D8D" w:rsidRPr="00621D8D" w:rsidRDefault="00621D8D" w:rsidP="00621D8D">
      <w:pPr>
        <w:pStyle w:val="65p1"/>
        <w:autoSpaceDE w:val="0"/>
        <w:spacing w:line="160" w:lineRule="exact"/>
        <w:rPr>
          <w:rFonts w:asciiTheme="minorEastAsia" w:eastAsiaTheme="minorEastAsia" w:hAnsiTheme="minorEastAsia"/>
          <w:sz w:val="11"/>
          <w:szCs w:val="11"/>
          <w:lang w:eastAsia="zh-TW"/>
        </w:rPr>
      </w:pPr>
      <w:r w:rsidRPr="00621D8D">
        <w:rPr>
          <w:rFonts w:asciiTheme="minorEastAsia" w:eastAsiaTheme="minorEastAsia" w:hAnsiTheme="minorEastAsia" w:hint="eastAsia"/>
          <w:sz w:val="11"/>
          <w:szCs w:val="11"/>
          <w:lang w:eastAsia="zh-TW"/>
        </w:rPr>
        <w:t xml:space="preserve">　（総則）</w:t>
      </w:r>
    </w:p>
    <w:p w14:paraId="3148886F"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第１条　発注者及び受注者は、この契約書（頭書を含む。以下同じ。）に基づき、業務仕様書（別添の図面、参考図書、現場説明に対する質問回答書含む。以下「仕様書」という。）に従い、日本国の法令を遵守し、この契約（この契約書及び仕様書を内容とする業務の委託契約をいう。以下同じ。）を履行しなければならない。</w:t>
      </w:r>
    </w:p>
    <w:p w14:paraId="46A6E01E"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受注者は、契約書記載の業務（以下「業務」という。）を契約書記載の履行期間（以下「履行期間」という。）内に完了し、契約の目的物（以下「成果物」という。）を発注者に引き渡すものとし、発注者は、その業務の委託料を支払うものとする。</w:t>
      </w:r>
    </w:p>
    <w:p w14:paraId="0AF0B7EB"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発注者は、その意図する成果物を完成させるため、又は業務を完了させるために業務に関する指示を受注者又は受注者の業務主任者に対して行うことができる。この場合において、受注者又は受注者の業務主任者は、当該指示に従い業務を行わなければならない。</w:t>
      </w:r>
    </w:p>
    <w:p w14:paraId="4FCC5DC1"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４　受注者は、この契約書若しくは仕様書に特別の定めがある場合又は前項の指示若しくは発注者と受注者との協議がある場合を除き、業務を完了するために必要な一切の手段をその責任において定めるものとする。</w:t>
      </w:r>
    </w:p>
    <w:p w14:paraId="6E359578"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５　受注者は、この契約書の履行に関して知り得た秘密を漏らしてはならない。</w:t>
      </w:r>
    </w:p>
    <w:p w14:paraId="18B40D10"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６　この契約の履行に関して発注者と受注者との間で用いる言語は、日本語とする。</w:t>
      </w:r>
    </w:p>
    <w:p w14:paraId="4E65EB04"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７　この契約書に定める金銭の支払いに用いる通貨は、日本円とする。</w:t>
      </w:r>
    </w:p>
    <w:p w14:paraId="36F5C7E1"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８　この契約の履行に関して発注者と受注者との間で用いる計量単位は、仕様書に特別の定めがある場合を除き、計量法（平成４年法律第</w:t>
      </w:r>
      <w:r w:rsidRPr="00621D8D">
        <w:rPr>
          <w:rFonts w:asciiTheme="minorEastAsia" w:eastAsiaTheme="minorEastAsia" w:hAnsiTheme="minorEastAsia"/>
          <w:sz w:val="11"/>
          <w:szCs w:val="11"/>
        </w:rPr>
        <w:t>51</w:t>
      </w:r>
      <w:r w:rsidRPr="00621D8D">
        <w:rPr>
          <w:rFonts w:asciiTheme="minorEastAsia" w:eastAsiaTheme="minorEastAsia" w:hAnsiTheme="minorEastAsia" w:hint="eastAsia"/>
          <w:sz w:val="11"/>
          <w:szCs w:val="11"/>
        </w:rPr>
        <w:t>号）に定めるものとする。</w:t>
      </w:r>
    </w:p>
    <w:p w14:paraId="0E01CAE6"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９　この契約書及び仕様書における期間の定めについては、民法（明治</w:t>
      </w:r>
      <w:r w:rsidRPr="00621D8D">
        <w:rPr>
          <w:rFonts w:asciiTheme="minorEastAsia" w:eastAsiaTheme="minorEastAsia" w:hAnsiTheme="minorEastAsia"/>
          <w:sz w:val="11"/>
          <w:szCs w:val="11"/>
        </w:rPr>
        <w:t>29</w:t>
      </w:r>
      <w:r w:rsidRPr="00621D8D">
        <w:rPr>
          <w:rFonts w:asciiTheme="minorEastAsia" w:eastAsiaTheme="minorEastAsia" w:hAnsiTheme="minorEastAsia" w:hint="eastAsia"/>
          <w:sz w:val="11"/>
          <w:szCs w:val="11"/>
        </w:rPr>
        <w:t>年法律第</w:t>
      </w:r>
      <w:r w:rsidRPr="00621D8D">
        <w:rPr>
          <w:rFonts w:asciiTheme="minorEastAsia" w:eastAsiaTheme="minorEastAsia" w:hAnsiTheme="minorEastAsia"/>
          <w:sz w:val="11"/>
          <w:szCs w:val="11"/>
        </w:rPr>
        <w:t>89</w:t>
      </w:r>
      <w:r w:rsidRPr="00621D8D">
        <w:rPr>
          <w:rFonts w:asciiTheme="minorEastAsia" w:eastAsiaTheme="minorEastAsia" w:hAnsiTheme="minorEastAsia" w:hint="eastAsia"/>
          <w:sz w:val="11"/>
          <w:szCs w:val="11"/>
        </w:rPr>
        <w:t>号）及び商法（明治</w:t>
      </w:r>
      <w:r w:rsidRPr="00621D8D">
        <w:rPr>
          <w:rFonts w:asciiTheme="minorEastAsia" w:eastAsiaTheme="minorEastAsia" w:hAnsiTheme="minorEastAsia"/>
          <w:sz w:val="11"/>
          <w:szCs w:val="11"/>
        </w:rPr>
        <w:t>32</w:t>
      </w:r>
      <w:r w:rsidRPr="00621D8D">
        <w:rPr>
          <w:rFonts w:asciiTheme="minorEastAsia" w:eastAsiaTheme="minorEastAsia" w:hAnsiTheme="minorEastAsia" w:hint="eastAsia"/>
          <w:sz w:val="11"/>
          <w:szCs w:val="11"/>
        </w:rPr>
        <w:t>年法律第</w:t>
      </w:r>
      <w:r w:rsidRPr="00621D8D">
        <w:rPr>
          <w:rFonts w:asciiTheme="minorEastAsia" w:eastAsiaTheme="minorEastAsia" w:hAnsiTheme="minorEastAsia"/>
          <w:sz w:val="11"/>
          <w:szCs w:val="11"/>
        </w:rPr>
        <w:t>48</w:t>
      </w:r>
      <w:r w:rsidRPr="00621D8D">
        <w:rPr>
          <w:rFonts w:asciiTheme="minorEastAsia" w:eastAsiaTheme="minorEastAsia" w:hAnsiTheme="minorEastAsia" w:hint="eastAsia"/>
          <w:sz w:val="11"/>
          <w:szCs w:val="11"/>
        </w:rPr>
        <w:t>号）の定めるところによるものとする。</w:t>
      </w:r>
    </w:p>
    <w:p w14:paraId="75D189F5"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sz w:val="11"/>
          <w:szCs w:val="11"/>
        </w:rPr>
        <w:t>10</w:t>
      </w:r>
      <w:r w:rsidRPr="00621D8D">
        <w:rPr>
          <w:rFonts w:asciiTheme="minorEastAsia" w:eastAsiaTheme="minorEastAsia" w:hAnsiTheme="minorEastAsia" w:hint="eastAsia"/>
          <w:sz w:val="11"/>
          <w:szCs w:val="11"/>
        </w:rPr>
        <w:t xml:space="preserve">　この契約は、日本国の法令に準拠するものとする。</w:t>
      </w:r>
    </w:p>
    <w:p w14:paraId="02A662E2"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sz w:val="11"/>
          <w:szCs w:val="11"/>
        </w:rPr>
        <w:t>11</w:t>
      </w:r>
      <w:r w:rsidRPr="00621D8D">
        <w:rPr>
          <w:rFonts w:asciiTheme="minorEastAsia" w:eastAsiaTheme="minorEastAsia" w:hAnsiTheme="minorEastAsia" w:hint="eastAsia"/>
          <w:sz w:val="11"/>
          <w:szCs w:val="11"/>
        </w:rPr>
        <w:t xml:space="preserve">　この契約に係る訴訟の提起又は調停の申立てについては、日本国の裁判所をもって合意による専属的管轄裁判所とする。</w:t>
      </w:r>
    </w:p>
    <w:p w14:paraId="442C3AB6"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（指示及び協議の書面主義）</w:t>
      </w:r>
    </w:p>
    <w:p w14:paraId="6FD54450"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第２条　この契約書に定める催告、指示、請求、通知、報告、申出、承諾、質問、回答及び解除（以下「指示等」という。）は、書面により行わなければならない。</w:t>
      </w:r>
    </w:p>
    <w:p w14:paraId="63AAACFE"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25BB76E6"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発注者及び受注者は、この契約書の他の条項の規定に基づき協議を行うときは、当該協議の内容を書面に記録するものとする。</w:t>
      </w:r>
    </w:p>
    <w:p w14:paraId="23CD1B3D"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（業務計画書の提出）</w:t>
      </w:r>
    </w:p>
    <w:p w14:paraId="0E9ACA28"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第３条　受注者は、この契約締結後５日以内に、仕様書に基づいて業務計画書を作成し、発注者に提出しなければならない。</w:t>
      </w:r>
    </w:p>
    <w:p w14:paraId="634A0F96"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発注者は、必要があると認めるときは、前項の業務計画書を受理した日から５日以内に、受注者に対してその修正を請求することができる。</w:t>
      </w:r>
    </w:p>
    <w:p w14:paraId="2B44CA08"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この契約書の他の条項により履行期間又は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14:paraId="090754E6"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４　業務計画書は、発注者及び受注者を拘束するものではない。</w:t>
      </w:r>
    </w:p>
    <w:p w14:paraId="7950B3AC"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（契約の保証）</w:t>
      </w:r>
    </w:p>
    <w:p w14:paraId="2809CF90"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第４条　受注者は、この契約の締結と同時に、次の各号のいずれかに掲げる保証を付さなければならない。ただし、第</w:t>
      </w:r>
      <w:r w:rsidR="00717639">
        <w:rPr>
          <w:rFonts w:asciiTheme="minorEastAsia" w:eastAsiaTheme="minorEastAsia" w:hAnsiTheme="minorEastAsia" w:hint="eastAsia"/>
          <w:sz w:val="11"/>
          <w:szCs w:val="11"/>
        </w:rPr>
        <w:t>３</w:t>
      </w:r>
      <w:r w:rsidRPr="00621D8D">
        <w:rPr>
          <w:rFonts w:asciiTheme="minorEastAsia" w:eastAsiaTheme="minorEastAsia" w:hAnsiTheme="minorEastAsia" w:hint="eastAsia"/>
          <w:sz w:val="11"/>
          <w:szCs w:val="11"/>
        </w:rPr>
        <w:t>号の場合においては、履行保証保険契約の締結後、直ちにその保険証券を発注者に寄託しなければならない。</w:t>
      </w:r>
    </w:p>
    <w:p w14:paraId="1B6C8761" w14:textId="77777777" w:rsidR="00621D8D" w:rsidRPr="00621D8D" w:rsidRDefault="00621D8D" w:rsidP="00621D8D">
      <w:pPr>
        <w:pStyle w:val="65p2"/>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一　契約保証金の納付</w:t>
      </w:r>
    </w:p>
    <w:p w14:paraId="2D925354" w14:textId="77777777" w:rsidR="00621D8D" w:rsidRPr="00621D8D" w:rsidRDefault="00621D8D" w:rsidP="00621D8D">
      <w:pPr>
        <w:pStyle w:val="65p2"/>
        <w:autoSpaceDE w:val="0"/>
        <w:spacing w:line="160" w:lineRule="exact"/>
        <w:ind w:left="235" w:hangingChars="214" w:hanging="235"/>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w:t>
      </w:r>
      <w:r w:rsidRPr="00621D8D">
        <w:rPr>
          <w:rFonts w:hAnsi="ＭＳ 明朝" w:hint="eastAsia"/>
          <w:sz w:val="11"/>
          <w:szCs w:val="11"/>
        </w:rPr>
        <w:t>二</w:t>
      </w:r>
      <w:r w:rsidRPr="00621D8D">
        <w:rPr>
          <w:rFonts w:asciiTheme="minorEastAsia" w:eastAsiaTheme="minorEastAsia" w:hAnsiTheme="minorEastAsia" w:hint="eastAsia"/>
          <w:sz w:val="11"/>
          <w:szCs w:val="11"/>
        </w:rPr>
        <w:t xml:space="preserve">　この契約による債務の不履行により生ずる損害金の支払いを保証する銀行、発注者が確実と認める金融機関の保証</w:t>
      </w:r>
    </w:p>
    <w:p w14:paraId="6193951B" w14:textId="77777777" w:rsidR="00621D8D" w:rsidRPr="00621D8D" w:rsidRDefault="00621D8D" w:rsidP="00621D8D">
      <w:pPr>
        <w:pStyle w:val="65p2"/>
        <w:autoSpaceDE w:val="0"/>
        <w:spacing w:line="160" w:lineRule="exact"/>
        <w:ind w:left="235" w:hangingChars="214" w:hanging="235"/>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w:t>
      </w:r>
      <w:r w:rsidRPr="00621D8D">
        <w:rPr>
          <w:rFonts w:hAnsi="ＭＳ 明朝" w:hint="eastAsia"/>
          <w:sz w:val="11"/>
          <w:szCs w:val="11"/>
        </w:rPr>
        <w:t>三</w:t>
      </w:r>
      <w:r w:rsidRPr="00621D8D">
        <w:rPr>
          <w:rFonts w:asciiTheme="minorEastAsia" w:eastAsiaTheme="minorEastAsia" w:hAnsiTheme="minorEastAsia" w:hint="eastAsia"/>
          <w:sz w:val="11"/>
          <w:szCs w:val="11"/>
        </w:rPr>
        <w:t xml:space="preserve">　この契約による債務の不履行により生ずる損害をてん補する履行保証保険契約の締結</w:t>
      </w:r>
    </w:p>
    <w:p w14:paraId="75CC139B"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前項の保証に係る契約保証金の額、保証金額又は保険金額（第</w:t>
      </w:r>
      <w:r w:rsidR="00717639">
        <w:rPr>
          <w:rFonts w:asciiTheme="minorEastAsia" w:eastAsiaTheme="minorEastAsia" w:hAnsiTheme="minorEastAsia" w:hint="eastAsia"/>
          <w:sz w:val="11"/>
          <w:szCs w:val="11"/>
        </w:rPr>
        <w:t>５</w:t>
      </w:r>
      <w:r w:rsidRPr="00621D8D">
        <w:rPr>
          <w:rFonts w:asciiTheme="minorEastAsia" w:eastAsiaTheme="minorEastAsia" w:hAnsiTheme="minorEastAsia" w:hint="eastAsia"/>
          <w:sz w:val="11"/>
          <w:szCs w:val="11"/>
        </w:rPr>
        <w:t>項において「保証の額」という。）は、委託料の</w:t>
      </w:r>
      <w:r w:rsidRPr="00621D8D">
        <w:rPr>
          <w:rFonts w:asciiTheme="minorEastAsia" w:eastAsiaTheme="minorEastAsia" w:hAnsiTheme="minorEastAsia"/>
          <w:sz w:val="11"/>
          <w:szCs w:val="11"/>
        </w:rPr>
        <w:t>10</w:t>
      </w:r>
      <w:r w:rsidRPr="00621D8D">
        <w:rPr>
          <w:rFonts w:asciiTheme="minorEastAsia" w:eastAsiaTheme="minorEastAsia" w:hAnsiTheme="minorEastAsia" w:hint="eastAsia"/>
          <w:sz w:val="11"/>
          <w:szCs w:val="11"/>
        </w:rPr>
        <w:t>分の１以上としなければならない。</w:t>
      </w:r>
    </w:p>
    <w:p w14:paraId="3119299B" w14:textId="77777777" w:rsidR="00621D8D" w:rsidRPr="00621D8D" w:rsidRDefault="00621D8D" w:rsidP="00621D8D">
      <w:pPr>
        <w:pStyle w:val="a3"/>
        <w:autoSpaceDE w:val="0"/>
        <w:autoSpaceDN w:val="0"/>
        <w:spacing w:line="160" w:lineRule="exact"/>
        <w:ind w:left="114" w:hanging="114"/>
        <w:rPr>
          <w:rFonts w:hAnsi="ＭＳ 明朝"/>
          <w:sz w:val="11"/>
          <w:szCs w:val="11"/>
        </w:rPr>
      </w:pPr>
      <w:r w:rsidRPr="00621D8D">
        <w:rPr>
          <w:rFonts w:hAnsi="ＭＳ 明朝" w:hint="eastAsia"/>
          <w:sz w:val="11"/>
          <w:szCs w:val="11"/>
        </w:rPr>
        <w:t>３　受注者が第１項第２号又は第３号に掲げる保証を付す場合は、当該保証は第</w:t>
      </w:r>
      <w:r w:rsidRPr="00621D8D">
        <w:rPr>
          <w:rFonts w:hAnsi="ＭＳ 明朝"/>
          <w:sz w:val="11"/>
          <w:szCs w:val="11"/>
        </w:rPr>
        <w:t>42</w:t>
      </w:r>
      <w:r w:rsidRPr="00621D8D">
        <w:rPr>
          <w:rFonts w:hAnsi="ＭＳ 明朝" w:hint="eastAsia"/>
          <w:sz w:val="11"/>
          <w:szCs w:val="11"/>
        </w:rPr>
        <w:t>条の２第３項各号に規定するものによる契約の解除の場合についても保証するものでなければならない。</w:t>
      </w:r>
    </w:p>
    <w:p w14:paraId="2D5DE25F"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４　第１項の規定により、受注者が同項第２号又は第３号に掲げる保証を付したときは、契約保証金の納付を免除する。</w:t>
      </w:r>
    </w:p>
    <w:p w14:paraId="05C21FCC"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５　委託料の変更があった場合には、保証の額が変更後の委託料の</w:t>
      </w:r>
      <w:r w:rsidRPr="00621D8D">
        <w:rPr>
          <w:rFonts w:asciiTheme="minorEastAsia" w:eastAsiaTheme="minorEastAsia" w:hAnsiTheme="minorEastAsia"/>
          <w:sz w:val="11"/>
          <w:szCs w:val="11"/>
        </w:rPr>
        <w:t>10</w:t>
      </w:r>
      <w:r w:rsidRPr="00621D8D">
        <w:rPr>
          <w:rFonts w:asciiTheme="minorEastAsia" w:eastAsiaTheme="minorEastAsia" w:hAnsiTheme="minorEastAsia" w:hint="eastAsia"/>
          <w:sz w:val="11"/>
          <w:szCs w:val="11"/>
        </w:rPr>
        <w:t>分の１に達するまで、発注者は、保証の額の増額を請求することができ、受注者は、保証の額の減額を請求することができる。</w:t>
      </w:r>
    </w:p>
    <w:p w14:paraId="034A7AF4" w14:textId="77777777" w:rsidR="00621D8D" w:rsidRPr="00621D8D" w:rsidRDefault="00621D8D" w:rsidP="00621D8D">
      <w:pPr>
        <w:pStyle w:val="a3"/>
        <w:autoSpaceDE w:val="0"/>
        <w:autoSpaceDN w:val="0"/>
        <w:spacing w:line="160" w:lineRule="exact"/>
        <w:ind w:left="114" w:hanging="114"/>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６　第１項の規定にかかわらず、発注者は、受注者が長野市契約規則（昭和</w:t>
      </w:r>
      <w:r w:rsidRPr="00621D8D">
        <w:rPr>
          <w:rFonts w:asciiTheme="minorEastAsia" w:eastAsiaTheme="minorEastAsia" w:hAnsiTheme="minorEastAsia"/>
          <w:sz w:val="11"/>
          <w:szCs w:val="11"/>
        </w:rPr>
        <w:t>60</w:t>
      </w:r>
      <w:r w:rsidRPr="00621D8D">
        <w:rPr>
          <w:rFonts w:asciiTheme="minorEastAsia" w:eastAsiaTheme="minorEastAsia" w:hAnsiTheme="minorEastAsia" w:hint="eastAsia"/>
          <w:sz w:val="11"/>
          <w:szCs w:val="11"/>
        </w:rPr>
        <w:t>年長野市規則第４号）第</w:t>
      </w:r>
      <w:r w:rsidRPr="00621D8D">
        <w:rPr>
          <w:rFonts w:asciiTheme="minorEastAsia" w:eastAsiaTheme="minorEastAsia" w:hAnsiTheme="minorEastAsia"/>
          <w:sz w:val="11"/>
          <w:szCs w:val="11"/>
        </w:rPr>
        <w:t>40</w:t>
      </w:r>
      <w:r w:rsidRPr="00621D8D">
        <w:rPr>
          <w:rFonts w:asciiTheme="minorEastAsia" w:eastAsiaTheme="minorEastAsia" w:hAnsiTheme="minorEastAsia" w:hint="eastAsia"/>
          <w:sz w:val="11"/>
          <w:szCs w:val="11"/>
        </w:rPr>
        <w:t>条第３号</w:t>
      </w:r>
      <w:r w:rsidR="00C47CFE">
        <w:rPr>
          <w:rFonts w:asciiTheme="minorEastAsia" w:eastAsiaTheme="minorEastAsia" w:hAnsiTheme="minorEastAsia" w:hint="eastAsia"/>
          <w:sz w:val="11"/>
          <w:szCs w:val="11"/>
        </w:rPr>
        <w:t>又は第６号若しくは第９号</w:t>
      </w:r>
      <w:r w:rsidRPr="00621D8D">
        <w:rPr>
          <w:rFonts w:asciiTheme="minorEastAsia" w:eastAsiaTheme="minorEastAsia" w:hAnsiTheme="minorEastAsia" w:hint="eastAsia"/>
          <w:sz w:val="11"/>
          <w:szCs w:val="11"/>
        </w:rPr>
        <w:t>に該当するものであるときは、</w:t>
      </w:r>
      <w:r w:rsidRPr="00621D8D">
        <w:rPr>
          <w:rFonts w:hAnsi="ＭＳ 明朝" w:hint="eastAsia"/>
          <w:sz w:val="11"/>
          <w:szCs w:val="11"/>
        </w:rPr>
        <w:t>同項各号に掲げる契約の保証</w:t>
      </w:r>
      <w:r w:rsidRPr="00621D8D">
        <w:rPr>
          <w:rFonts w:asciiTheme="minorEastAsia" w:eastAsiaTheme="minorEastAsia" w:hAnsiTheme="minorEastAsia" w:hint="eastAsia"/>
          <w:sz w:val="11"/>
          <w:szCs w:val="11"/>
        </w:rPr>
        <w:t>を免除する。</w:t>
      </w:r>
    </w:p>
    <w:p w14:paraId="5B5B8BB3" w14:textId="77777777" w:rsidR="00621D8D" w:rsidRPr="00621D8D" w:rsidRDefault="00621D8D" w:rsidP="00621D8D">
      <w:pPr>
        <w:pStyle w:val="a3"/>
        <w:autoSpaceDE w:val="0"/>
        <w:autoSpaceDN w:val="0"/>
        <w:spacing w:line="160" w:lineRule="exact"/>
        <w:ind w:left="114" w:hanging="114"/>
        <w:rPr>
          <w:rFonts w:hAnsi="ＭＳ 明朝"/>
          <w:sz w:val="11"/>
          <w:szCs w:val="11"/>
        </w:rPr>
      </w:pPr>
      <w:r w:rsidRPr="00621D8D">
        <w:rPr>
          <w:rFonts w:hAnsi="ＭＳ 明朝" w:hint="eastAsia"/>
          <w:sz w:val="11"/>
          <w:szCs w:val="11"/>
        </w:rPr>
        <w:t>７　第２項に定める保証金を納付した場合は、業務の完了又は成果物の引渡し後、受注者に還付する。ただし、第５項により増減があった場合は、増減後の額を還付する。</w:t>
      </w:r>
    </w:p>
    <w:p w14:paraId="620B408C"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（権利義務の譲渡等）</w:t>
      </w:r>
    </w:p>
    <w:p w14:paraId="64B828A1"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第５条　受注者は、この契約により生ずる権利又は義務を第三者に譲渡し、又は承継させてはならない。ただし、あらかじめ発注者の承諾を得た場合は、この限りでない。</w:t>
      </w:r>
    </w:p>
    <w:p w14:paraId="07FB864D"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75BFB55"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（著作権の譲渡等）</w:t>
      </w:r>
    </w:p>
    <w:p w14:paraId="7EC5D107"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第６条　受注者は、成果物（第</w:t>
      </w:r>
      <w:r w:rsidRPr="00621D8D">
        <w:rPr>
          <w:rFonts w:asciiTheme="minorEastAsia" w:eastAsiaTheme="minorEastAsia" w:hAnsiTheme="minorEastAsia"/>
          <w:sz w:val="11"/>
          <w:szCs w:val="11"/>
        </w:rPr>
        <w:t>31</w:t>
      </w:r>
      <w:r w:rsidRPr="00621D8D">
        <w:rPr>
          <w:rFonts w:asciiTheme="minorEastAsia" w:eastAsiaTheme="minorEastAsia" w:hAnsiTheme="minorEastAsia" w:hint="eastAsia"/>
          <w:sz w:val="11"/>
          <w:szCs w:val="11"/>
        </w:rPr>
        <w:t>条第１項に規定する指定部分に係る成果物及び同条第２項に規定する引渡し部分に係る成果物を含む。以下この条において同じ。）が著作権法（昭和</w:t>
      </w:r>
      <w:r w:rsidRPr="00621D8D">
        <w:rPr>
          <w:rFonts w:asciiTheme="minorEastAsia" w:eastAsiaTheme="minorEastAsia" w:hAnsiTheme="minorEastAsia"/>
          <w:sz w:val="11"/>
          <w:szCs w:val="11"/>
        </w:rPr>
        <w:t>45</w:t>
      </w:r>
      <w:r w:rsidRPr="00621D8D">
        <w:rPr>
          <w:rFonts w:asciiTheme="minorEastAsia" w:eastAsiaTheme="minorEastAsia" w:hAnsiTheme="minorEastAsia" w:hint="eastAsia"/>
          <w:sz w:val="11"/>
          <w:szCs w:val="11"/>
        </w:rPr>
        <w:t>年法律第</w:t>
      </w:r>
      <w:r w:rsidRPr="00621D8D">
        <w:rPr>
          <w:rFonts w:asciiTheme="minorEastAsia" w:eastAsiaTheme="minorEastAsia" w:hAnsiTheme="minorEastAsia"/>
          <w:sz w:val="11"/>
          <w:szCs w:val="11"/>
        </w:rPr>
        <w:t>48</w:t>
      </w:r>
      <w:r w:rsidRPr="00621D8D">
        <w:rPr>
          <w:rFonts w:asciiTheme="minorEastAsia" w:eastAsiaTheme="minorEastAsia" w:hAnsiTheme="minorEastAsia" w:hint="eastAsia"/>
          <w:sz w:val="11"/>
          <w:szCs w:val="11"/>
        </w:rPr>
        <w:t>号）第２条第１項第１号に規定する著作物（以下「著作物」という。）に該当する場合には、当該著作物に係る受注者の著作権（著作権法第</w:t>
      </w:r>
      <w:r w:rsidRPr="00621D8D">
        <w:rPr>
          <w:rFonts w:asciiTheme="minorEastAsia" w:eastAsiaTheme="minorEastAsia" w:hAnsiTheme="minorEastAsia"/>
          <w:sz w:val="11"/>
          <w:szCs w:val="11"/>
        </w:rPr>
        <w:t>21</w:t>
      </w:r>
      <w:r w:rsidRPr="00621D8D">
        <w:rPr>
          <w:rFonts w:asciiTheme="minorEastAsia" w:eastAsiaTheme="minorEastAsia" w:hAnsiTheme="minorEastAsia" w:hint="eastAsia"/>
          <w:sz w:val="11"/>
          <w:szCs w:val="11"/>
        </w:rPr>
        <w:t>条から第</w:t>
      </w:r>
      <w:r w:rsidRPr="00621D8D">
        <w:rPr>
          <w:rFonts w:asciiTheme="minorEastAsia" w:eastAsiaTheme="minorEastAsia" w:hAnsiTheme="minorEastAsia"/>
          <w:sz w:val="11"/>
          <w:szCs w:val="11"/>
        </w:rPr>
        <w:t>28</w:t>
      </w:r>
      <w:r w:rsidRPr="00621D8D">
        <w:rPr>
          <w:rFonts w:asciiTheme="minorEastAsia" w:eastAsiaTheme="minorEastAsia" w:hAnsiTheme="minorEastAsia" w:hint="eastAsia"/>
          <w:sz w:val="11"/>
          <w:szCs w:val="11"/>
        </w:rPr>
        <w:t>条までに規定する権利をいう。）を当該著作物の引渡し時に　発注者に無償で譲渡するものとする。</w:t>
      </w:r>
    </w:p>
    <w:p w14:paraId="05F101FE"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発注者は、成果物が著作物に該当するとしないとにかかわらず、当該成果物の内容を受注者の承諾なく、自由に公表することができる。</w:t>
      </w:r>
    </w:p>
    <w:p w14:paraId="09E617E9"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発注者は、成果物が著作物に該当する場合には、受注者が承諾したときに限り、既に受注者が当該著作物に表示した氏名を変更することができる。</w:t>
      </w:r>
    </w:p>
    <w:p w14:paraId="5B3006AE"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C7D3486"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4A54E76C"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６　発注者は、受注者が成果物の作成に当たって開発したプログラム（著作権法第</w:t>
      </w:r>
      <w:r w:rsidRPr="00621D8D">
        <w:rPr>
          <w:rFonts w:asciiTheme="minorEastAsia" w:eastAsiaTheme="minorEastAsia" w:hAnsiTheme="minorEastAsia"/>
          <w:sz w:val="11"/>
          <w:szCs w:val="11"/>
        </w:rPr>
        <w:t>10</w:t>
      </w:r>
      <w:r w:rsidRPr="00621D8D">
        <w:rPr>
          <w:rFonts w:asciiTheme="minorEastAsia" w:eastAsiaTheme="minorEastAsia" w:hAnsiTheme="minorEastAsia" w:hint="eastAsia"/>
          <w:sz w:val="11"/>
          <w:szCs w:val="11"/>
        </w:rPr>
        <w:t>条第１項第９号に規定するプログラムの著作物をいう。）及びデータベース（著作権法第</w:t>
      </w:r>
      <w:r w:rsidRPr="00621D8D">
        <w:rPr>
          <w:rFonts w:asciiTheme="minorEastAsia" w:eastAsiaTheme="minorEastAsia" w:hAnsiTheme="minorEastAsia"/>
          <w:sz w:val="11"/>
          <w:szCs w:val="11"/>
        </w:rPr>
        <w:t>12</w:t>
      </w:r>
      <w:r w:rsidRPr="00621D8D">
        <w:rPr>
          <w:rFonts w:asciiTheme="minorEastAsia" w:eastAsiaTheme="minorEastAsia" w:hAnsiTheme="minorEastAsia" w:hint="eastAsia"/>
          <w:sz w:val="11"/>
          <w:szCs w:val="11"/>
        </w:rPr>
        <w:t>条の２に規定するデータベースの著作物をいう。）について、受注者が承諾した場合には、別に定めるところにより、当該プログラム及びデータベースを利用することができる。</w:t>
      </w:r>
    </w:p>
    <w:p w14:paraId="363F05E8"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（一括再委託等の禁止）</w:t>
      </w:r>
    </w:p>
    <w:p w14:paraId="2AD26FCC"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第７条　受注者は、業務の全部を一括して、又は仕様書において指定した主たる部分を第三者に委任</w:t>
      </w:r>
      <w:r w:rsidRPr="00621D8D">
        <w:rPr>
          <w:rFonts w:asciiTheme="minorEastAsia" w:eastAsiaTheme="minorEastAsia" w:hAnsiTheme="minorEastAsia" w:hint="eastAsia"/>
          <w:sz w:val="11"/>
          <w:szCs w:val="11"/>
        </w:rPr>
        <w:t>し、又は請け負わせてはならない。</w:t>
      </w:r>
    </w:p>
    <w:p w14:paraId="6617A8C5"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受注者は、前項の主たる部分のほか、発注者が仕様書において指定した部分を第三者に委任し、又は請け負わせてはならない。</w:t>
      </w:r>
    </w:p>
    <w:p w14:paraId="34B2683B"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受注者は、前２項の規定に該当しない業務の一部を第三者に委任し、又は請け負わせようとするときは、あらかじめ、発注者の承諾を得なければならない。ただし、発注者が仕様書において指定した軽微な部分を委任し、又は請け負わせようとするときは、この限りでない。</w:t>
      </w:r>
    </w:p>
    <w:p w14:paraId="3B557108" w14:textId="77777777" w:rsidR="00621D8D" w:rsidRPr="00621D8D" w:rsidRDefault="00621D8D" w:rsidP="00D245F1">
      <w:pPr>
        <w:autoSpaceDE w:val="0"/>
        <w:autoSpaceDN w:val="0"/>
        <w:adjustRightInd w:val="0"/>
        <w:spacing w:line="160" w:lineRule="exact"/>
        <w:ind w:left="110" w:hangingChars="100" w:hanging="110"/>
        <w:jc w:val="left"/>
        <w:rPr>
          <w:rFonts w:asciiTheme="minorEastAsia" w:hAnsiTheme="minorEastAsia" w:cs="ＭＳ明朝"/>
          <w:kern w:val="0"/>
          <w:sz w:val="11"/>
          <w:szCs w:val="11"/>
        </w:rPr>
      </w:pPr>
      <w:r w:rsidRPr="00621D8D">
        <w:rPr>
          <w:rFonts w:asciiTheme="minorEastAsia" w:hAnsiTheme="minorEastAsia" w:hint="eastAsia"/>
          <w:sz w:val="11"/>
          <w:szCs w:val="11"/>
        </w:rPr>
        <w:t xml:space="preserve">４　</w:t>
      </w:r>
      <w:r w:rsidRPr="00621D8D">
        <w:rPr>
          <w:rFonts w:asciiTheme="minorEastAsia" w:hAnsiTheme="minorEastAsia" w:hint="eastAsia"/>
          <w:kern w:val="0"/>
          <w:sz w:val="11"/>
          <w:szCs w:val="11"/>
        </w:rPr>
        <w:t>発注者は、受注者に対し、業務の一部を委任し、又は請け負わせた者の商号又は名称その他必要な事項の通知を請求することができる。</w:t>
      </w:r>
    </w:p>
    <w:p w14:paraId="57DE1254"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（特許権等の使用）</w:t>
      </w:r>
    </w:p>
    <w:p w14:paraId="7D71F2DC"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仕様書に特許権等の対象である旨の表示がなく、かつ、受注者がその存在を知らなかったときは、発注者は、受注者がその使用に関して要した費用を負担しなければならない。</w:t>
      </w:r>
    </w:p>
    <w:p w14:paraId="177ED3AA" w14:textId="77777777" w:rsidR="00621D8D" w:rsidRPr="00621D8D" w:rsidRDefault="00621D8D" w:rsidP="00621D8D">
      <w:pPr>
        <w:pStyle w:val="65p1"/>
        <w:autoSpaceDE w:val="0"/>
        <w:spacing w:line="160" w:lineRule="exact"/>
        <w:rPr>
          <w:rFonts w:asciiTheme="minorEastAsia" w:eastAsiaTheme="minorEastAsia" w:hAnsiTheme="minorEastAsia"/>
          <w:sz w:val="11"/>
          <w:szCs w:val="11"/>
          <w:lang w:eastAsia="zh-TW"/>
        </w:rPr>
      </w:pPr>
      <w:r w:rsidRPr="00621D8D">
        <w:rPr>
          <w:rFonts w:asciiTheme="minorEastAsia" w:eastAsiaTheme="minorEastAsia" w:hAnsiTheme="minorEastAsia" w:hint="eastAsia"/>
          <w:sz w:val="11"/>
          <w:szCs w:val="11"/>
        </w:rPr>
        <w:t xml:space="preserve">　</w:t>
      </w:r>
      <w:r w:rsidRPr="00621D8D">
        <w:rPr>
          <w:rFonts w:asciiTheme="minorEastAsia" w:eastAsiaTheme="minorEastAsia" w:hAnsiTheme="minorEastAsia" w:hint="eastAsia"/>
          <w:sz w:val="11"/>
          <w:szCs w:val="11"/>
          <w:lang w:eastAsia="zh-TW"/>
        </w:rPr>
        <w:t>（監督員）</w:t>
      </w:r>
    </w:p>
    <w:p w14:paraId="778AF067"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第９条　発注者は、監督員を置いたときは、その氏名を受注者に通知しなければならない。監督員を変更したときも、同様とする。</w:t>
      </w:r>
    </w:p>
    <w:p w14:paraId="2835A2D8"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監督員は、この契約書の他の条項に定めるもの及びこの契約書に基づく発注者の権限とされる事項のうち発注者が必要と認めて監督員に委任したもののほか、仕様書に定めるところにより、次に掲げる権限を有する。</w:t>
      </w:r>
    </w:p>
    <w:p w14:paraId="2CB50306" w14:textId="77777777" w:rsidR="00621D8D" w:rsidRPr="00621D8D" w:rsidRDefault="00621D8D" w:rsidP="00621D8D">
      <w:pPr>
        <w:pStyle w:val="65p2"/>
        <w:autoSpaceDE w:val="0"/>
        <w:spacing w:line="160" w:lineRule="exact"/>
        <w:ind w:left="234" w:hangingChars="213" w:hanging="234"/>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一　発注者の意図する成果物を完成させるため、又は業務を完了させるための受注者又は受注者の業務主任者に対する業務に関する指示</w:t>
      </w:r>
    </w:p>
    <w:p w14:paraId="3741CCC1" w14:textId="77777777" w:rsidR="00621D8D" w:rsidRPr="00621D8D" w:rsidRDefault="00621D8D" w:rsidP="00621D8D">
      <w:pPr>
        <w:pStyle w:val="65p2"/>
        <w:autoSpaceDE w:val="0"/>
        <w:spacing w:line="160" w:lineRule="exact"/>
        <w:ind w:left="234" w:hangingChars="213" w:hanging="234"/>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二　この契約書及び仕様書の記載内容に関する受注者の確認の申出又は質問に対する承諾又は回答</w:t>
      </w:r>
    </w:p>
    <w:p w14:paraId="7258DE34" w14:textId="77777777" w:rsidR="00621D8D" w:rsidRPr="00621D8D" w:rsidRDefault="00621D8D" w:rsidP="00621D8D">
      <w:pPr>
        <w:pStyle w:val="65p2"/>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三　この契約の履行に関する受注者又は受注者の業務主任者との協議</w:t>
      </w:r>
    </w:p>
    <w:p w14:paraId="565165C7" w14:textId="77777777" w:rsidR="00621D8D" w:rsidRPr="00621D8D" w:rsidRDefault="00621D8D" w:rsidP="00621D8D">
      <w:pPr>
        <w:pStyle w:val="65p2"/>
        <w:autoSpaceDE w:val="0"/>
        <w:spacing w:line="160" w:lineRule="exact"/>
        <w:ind w:left="234" w:hangingChars="213" w:hanging="234"/>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四　業務の進捗の確認、仕様書の記載内容と履行内容との照合その他契約の履行状況の調査</w:t>
      </w:r>
    </w:p>
    <w:p w14:paraId="0BBA6AEC"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09A49B3B"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４　第２項の規定に基づく監督員の指示又は承諾は、原則として、書面により行わなければならない。</w:t>
      </w:r>
    </w:p>
    <w:p w14:paraId="0AE3E274"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５　この契約書に定める書面の提出は、仕様書に定めるものを除き、監督員を経由して行うものとする。この場合においては、監督員に到達した日をもって発注者に到達したものとみなす。</w:t>
      </w:r>
    </w:p>
    <w:p w14:paraId="63734292" w14:textId="77777777" w:rsidR="00621D8D" w:rsidRPr="00621D8D" w:rsidRDefault="00621D8D" w:rsidP="00621D8D">
      <w:pPr>
        <w:pStyle w:val="65p1"/>
        <w:autoSpaceDE w:val="0"/>
        <w:spacing w:line="160" w:lineRule="exact"/>
        <w:rPr>
          <w:rFonts w:asciiTheme="minorEastAsia" w:eastAsiaTheme="minorEastAsia" w:hAnsiTheme="minorEastAsia"/>
          <w:sz w:val="11"/>
          <w:szCs w:val="11"/>
          <w:lang w:eastAsia="zh-TW"/>
        </w:rPr>
      </w:pPr>
      <w:r w:rsidRPr="00621D8D">
        <w:rPr>
          <w:rFonts w:asciiTheme="minorEastAsia" w:eastAsiaTheme="minorEastAsia" w:hAnsiTheme="minorEastAsia" w:hint="eastAsia"/>
          <w:sz w:val="11"/>
          <w:szCs w:val="11"/>
        </w:rPr>
        <w:t xml:space="preserve">　</w:t>
      </w:r>
      <w:r w:rsidRPr="00621D8D">
        <w:rPr>
          <w:rFonts w:asciiTheme="minorEastAsia" w:eastAsiaTheme="minorEastAsia" w:hAnsiTheme="minorEastAsia" w:hint="eastAsia"/>
          <w:sz w:val="11"/>
          <w:szCs w:val="11"/>
          <w:lang w:eastAsia="zh-TW"/>
        </w:rPr>
        <w:t>（業務主任者）</w:t>
      </w:r>
    </w:p>
    <w:p w14:paraId="57CDD15A"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10</w:t>
      </w:r>
      <w:r w:rsidRPr="00621D8D">
        <w:rPr>
          <w:rFonts w:asciiTheme="minorEastAsia" w:eastAsiaTheme="minorEastAsia" w:hAnsiTheme="minorEastAsia" w:hint="eastAsia"/>
          <w:sz w:val="11"/>
          <w:szCs w:val="11"/>
        </w:rPr>
        <w:t>条　受注者は、業務の実施について管理を行う業務主任者を定め、その氏名その他必要な事項を発注者に通知しなければならない。業務主任者を変更したときも、同様とする。</w:t>
      </w:r>
    </w:p>
    <w:p w14:paraId="0DE53C45"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業務主任者は、この契約書の履行に関し、業務の管理及び統括を行うほか、委託料の変更、履行期間の変更、委託料の請求及び受領、第</w:t>
      </w:r>
      <w:r w:rsidRPr="00621D8D">
        <w:rPr>
          <w:rFonts w:asciiTheme="minorEastAsia" w:eastAsiaTheme="minorEastAsia" w:hAnsiTheme="minorEastAsia"/>
          <w:sz w:val="11"/>
          <w:szCs w:val="11"/>
        </w:rPr>
        <w:t>12</w:t>
      </w:r>
      <w:r w:rsidRPr="00621D8D">
        <w:rPr>
          <w:rFonts w:asciiTheme="minorEastAsia" w:eastAsiaTheme="minorEastAsia" w:hAnsiTheme="minorEastAsia" w:hint="eastAsia"/>
          <w:sz w:val="11"/>
          <w:szCs w:val="1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2E45DCFD"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受注者は、前項の規定にかかわらず、自己の有する権限のうちこれを業務主任者に委任せず自ら行使しようとするもの</w:t>
      </w:r>
      <w:r w:rsidR="008E72C8">
        <w:rPr>
          <w:rFonts w:asciiTheme="minorEastAsia" w:eastAsiaTheme="minorEastAsia" w:hAnsiTheme="minorEastAsia" w:hint="eastAsia"/>
          <w:sz w:val="11"/>
          <w:szCs w:val="11"/>
        </w:rPr>
        <w:t>が</w:t>
      </w:r>
      <w:r w:rsidRPr="00621D8D">
        <w:rPr>
          <w:rFonts w:asciiTheme="minorEastAsia" w:eastAsiaTheme="minorEastAsia" w:hAnsiTheme="minorEastAsia" w:hint="eastAsia"/>
          <w:sz w:val="11"/>
          <w:szCs w:val="11"/>
        </w:rPr>
        <w:t>あるときは、あらかじめ、当該権限の内容を発注者に通知しなければならない。</w:t>
      </w:r>
    </w:p>
    <w:p w14:paraId="493B990C"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（地元関係者との交渉等）</w:t>
      </w:r>
    </w:p>
    <w:p w14:paraId="0E6B319C"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11</w:t>
      </w:r>
      <w:r w:rsidRPr="00621D8D">
        <w:rPr>
          <w:rFonts w:asciiTheme="minorEastAsia" w:eastAsiaTheme="minorEastAsia" w:hAnsiTheme="minorEastAsia" w:hint="eastAsia"/>
          <w:sz w:val="11"/>
          <w:szCs w:val="11"/>
        </w:rPr>
        <w:t>条　地元関係者との交渉等は、発注者が行うものとする。この場合において、発注者の指示があるときは、受注者はこれに協力しなければならない。</w:t>
      </w:r>
    </w:p>
    <w:p w14:paraId="415AF5C1"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前項の場合において、発注者は、当該交渉等に関して生じた費用を負担しなければならない。</w:t>
      </w:r>
    </w:p>
    <w:p w14:paraId="5992BCE9"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（業務主任者等に対する措置請求）</w:t>
      </w:r>
    </w:p>
    <w:p w14:paraId="6D6621A4"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12</w:t>
      </w:r>
      <w:r w:rsidRPr="00621D8D">
        <w:rPr>
          <w:rFonts w:asciiTheme="minorEastAsia" w:eastAsiaTheme="minorEastAsia" w:hAnsiTheme="minorEastAsia" w:hint="eastAsia"/>
          <w:sz w:val="11"/>
          <w:szCs w:val="11"/>
        </w:rPr>
        <w:t>条　発注者は、業務主任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0225791B"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２　</w:t>
      </w:r>
      <w:r w:rsidRPr="00621D8D">
        <w:rPr>
          <w:rFonts w:asciiTheme="minorEastAsia" w:eastAsiaTheme="minorEastAsia" w:hAnsiTheme="minorEastAsia" w:hint="eastAsia"/>
          <w:spacing w:val="-2"/>
          <w:sz w:val="11"/>
          <w:szCs w:val="11"/>
        </w:rPr>
        <w:t>受注者は、前項の規定による請求があったときは、当該請求に係る事項について決定し、その結果を請求を受けた日から</w:t>
      </w:r>
      <w:r w:rsidRPr="00621D8D">
        <w:rPr>
          <w:rFonts w:asciiTheme="minorEastAsia" w:eastAsiaTheme="minorEastAsia" w:hAnsiTheme="minorEastAsia"/>
          <w:spacing w:val="-2"/>
          <w:sz w:val="11"/>
          <w:szCs w:val="11"/>
        </w:rPr>
        <w:t>10</w:t>
      </w:r>
      <w:r w:rsidRPr="00621D8D">
        <w:rPr>
          <w:rFonts w:asciiTheme="minorEastAsia" w:eastAsiaTheme="minorEastAsia" w:hAnsiTheme="minorEastAsia" w:hint="eastAsia"/>
          <w:spacing w:val="-2"/>
          <w:sz w:val="11"/>
          <w:szCs w:val="11"/>
        </w:rPr>
        <w:t>日以内に発注者に通知しなければならない</w:t>
      </w:r>
      <w:r w:rsidRPr="00621D8D">
        <w:rPr>
          <w:rFonts w:asciiTheme="minorEastAsia" w:eastAsiaTheme="minorEastAsia" w:hAnsiTheme="minorEastAsia" w:hint="eastAsia"/>
          <w:sz w:val="11"/>
          <w:szCs w:val="11"/>
        </w:rPr>
        <w:t>。</w:t>
      </w:r>
    </w:p>
    <w:p w14:paraId="72A3C344"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受注者は、監督員がその職務の執行につき著しく不適当と認められるときは、発注者に対して、その理由を明示した書面により、必要な措置をとるべきことを請求することができる。</w:t>
      </w:r>
    </w:p>
    <w:p w14:paraId="0F870C55"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４　</w:t>
      </w:r>
      <w:r w:rsidRPr="00621D8D">
        <w:rPr>
          <w:rFonts w:asciiTheme="minorEastAsia" w:eastAsiaTheme="minorEastAsia" w:hAnsiTheme="minorEastAsia" w:hint="eastAsia"/>
          <w:spacing w:val="-2"/>
          <w:sz w:val="11"/>
          <w:szCs w:val="11"/>
        </w:rPr>
        <w:t>発注者は、前項の規定による請求があったときは、当該請求に係る事項について決定し、その結果を請求を受けた日から</w:t>
      </w:r>
      <w:r w:rsidRPr="00621D8D">
        <w:rPr>
          <w:rFonts w:asciiTheme="minorEastAsia" w:eastAsiaTheme="minorEastAsia" w:hAnsiTheme="minorEastAsia"/>
          <w:spacing w:val="-2"/>
          <w:sz w:val="11"/>
          <w:szCs w:val="11"/>
        </w:rPr>
        <w:t>10</w:t>
      </w:r>
      <w:r w:rsidRPr="00621D8D">
        <w:rPr>
          <w:rFonts w:asciiTheme="minorEastAsia" w:eastAsiaTheme="minorEastAsia" w:hAnsiTheme="minorEastAsia" w:hint="eastAsia"/>
          <w:spacing w:val="-2"/>
          <w:sz w:val="11"/>
          <w:szCs w:val="11"/>
        </w:rPr>
        <w:t>日以内に受注者に通知しなければならない。</w:t>
      </w:r>
    </w:p>
    <w:p w14:paraId="4AF0D067" w14:textId="77777777" w:rsidR="00621D8D" w:rsidRPr="00621D8D" w:rsidRDefault="00621D8D" w:rsidP="00621D8D">
      <w:pPr>
        <w:pStyle w:val="65p1"/>
        <w:autoSpaceDE w:val="0"/>
        <w:spacing w:line="160" w:lineRule="exact"/>
        <w:rPr>
          <w:rFonts w:asciiTheme="minorEastAsia" w:eastAsiaTheme="minorEastAsia" w:hAnsiTheme="minorEastAsia"/>
          <w:sz w:val="11"/>
          <w:szCs w:val="11"/>
          <w:lang w:eastAsia="zh-TW"/>
        </w:rPr>
      </w:pPr>
      <w:r w:rsidRPr="00621D8D">
        <w:rPr>
          <w:rFonts w:asciiTheme="minorEastAsia" w:eastAsiaTheme="minorEastAsia" w:hAnsiTheme="minorEastAsia" w:hint="eastAsia"/>
          <w:sz w:val="11"/>
          <w:szCs w:val="11"/>
        </w:rPr>
        <w:t xml:space="preserve">　</w:t>
      </w:r>
      <w:r w:rsidRPr="00621D8D">
        <w:rPr>
          <w:rFonts w:asciiTheme="minorEastAsia" w:eastAsiaTheme="minorEastAsia" w:hAnsiTheme="minorEastAsia" w:hint="eastAsia"/>
          <w:sz w:val="11"/>
          <w:szCs w:val="11"/>
          <w:lang w:eastAsia="zh-TW"/>
        </w:rPr>
        <w:t>（履行報告）</w:t>
      </w:r>
    </w:p>
    <w:p w14:paraId="1377C9C0"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13</w:t>
      </w:r>
      <w:r w:rsidRPr="00621D8D">
        <w:rPr>
          <w:rFonts w:asciiTheme="minorEastAsia" w:eastAsiaTheme="minorEastAsia" w:hAnsiTheme="minorEastAsia" w:hint="eastAsia"/>
          <w:sz w:val="11"/>
          <w:szCs w:val="11"/>
        </w:rPr>
        <w:t>条　受注者は、仕様書に定めるところにより、この契約の履行について発注者に報告しなければならない。</w:t>
      </w:r>
    </w:p>
    <w:p w14:paraId="7583856A" w14:textId="77777777" w:rsidR="00621D8D" w:rsidRPr="00621D8D" w:rsidRDefault="00621D8D" w:rsidP="00621D8D">
      <w:pPr>
        <w:pStyle w:val="65p1"/>
        <w:autoSpaceDE w:val="0"/>
        <w:spacing w:line="160" w:lineRule="exact"/>
        <w:rPr>
          <w:rFonts w:asciiTheme="minorEastAsia" w:eastAsiaTheme="minorEastAsia" w:hAnsiTheme="minorEastAsia"/>
          <w:sz w:val="11"/>
          <w:szCs w:val="11"/>
          <w:lang w:eastAsia="zh-TW"/>
        </w:rPr>
      </w:pPr>
      <w:r w:rsidRPr="00621D8D">
        <w:rPr>
          <w:rFonts w:asciiTheme="minorEastAsia" w:eastAsiaTheme="minorEastAsia" w:hAnsiTheme="minorEastAsia" w:hint="eastAsia"/>
          <w:sz w:val="11"/>
          <w:szCs w:val="11"/>
        </w:rPr>
        <w:t xml:space="preserve">　</w:t>
      </w:r>
      <w:r w:rsidRPr="00621D8D">
        <w:rPr>
          <w:rFonts w:asciiTheme="minorEastAsia" w:eastAsiaTheme="minorEastAsia" w:hAnsiTheme="minorEastAsia" w:hint="eastAsia"/>
          <w:sz w:val="11"/>
          <w:szCs w:val="11"/>
          <w:lang w:eastAsia="zh-TW"/>
        </w:rPr>
        <w:t>（貸与品等）</w:t>
      </w:r>
    </w:p>
    <w:p w14:paraId="51A23C53"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14</w:t>
      </w:r>
      <w:r w:rsidRPr="00621D8D">
        <w:rPr>
          <w:rFonts w:asciiTheme="minorEastAsia" w:eastAsiaTheme="minorEastAsia" w:hAnsiTheme="minorEastAsia" w:hint="eastAsia"/>
          <w:sz w:val="11"/>
          <w:szCs w:val="11"/>
        </w:rPr>
        <w:t>条　発注者が受注者に貸与し、又は支給する機械器具、図面その他業務に必要な物品等（以下「貸与品等」という。）の品名、数量、品質、規格又は性能、引渡場所及び引渡時期は、仕様書に定めるところによる。</w:t>
      </w:r>
    </w:p>
    <w:p w14:paraId="57F13011"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受注者は、貸与品等の引渡しを受けたときは、引渡しの日から７日以内に、発注者に受領書又は借用書を提出しなければならない。</w:t>
      </w:r>
    </w:p>
    <w:p w14:paraId="5ACDD5F0"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受注者は、貸与品等を善良な管理者の注意をもって管理しなければならない。</w:t>
      </w:r>
    </w:p>
    <w:p w14:paraId="25954942"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４　受注者は、仕様書に定めるところにより、業務の完了、仕様書の変更等によって不用となった貸与品等を発注者に返還しなければならない。</w:t>
      </w:r>
    </w:p>
    <w:p w14:paraId="6B28201F"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５　受注者は、故意又は過失により貸与品等が滅失若しくはき損し、又はその返還が不可能となったときは、発注者の指定した期間内に代品を</w:t>
      </w:r>
      <w:r w:rsidR="00C47CFE">
        <w:rPr>
          <w:rFonts w:asciiTheme="minorEastAsia" w:eastAsiaTheme="minorEastAsia" w:hAnsiTheme="minorEastAsia" w:hint="eastAsia"/>
          <w:sz w:val="11"/>
          <w:szCs w:val="11"/>
        </w:rPr>
        <w:t>納め</w:t>
      </w:r>
      <w:r w:rsidRPr="00621D8D">
        <w:rPr>
          <w:rFonts w:asciiTheme="minorEastAsia" w:eastAsiaTheme="minorEastAsia" w:hAnsiTheme="minorEastAsia" w:hint="eastAsia"/>
          <w:sz w:val="11"/>
          <w:szCs w:val="11"/>
        </w:rPr>
        <w:t>、若しくは原状に復して返還し、又は返還に代えて損害を賠償しなければならない。</w:t>
      </w:r>
    </w:p>
    <w:p w14:paraId="7D653979"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（仕様書と業務内容が一致しない場合の修補義務）</w:t>
      </w:r>
    </w:p>
    <w:p w14:paraId="2F5ACCAC"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15</w:t>
      </w:r>
      <w:r w:rsidRPr="00621D8D">
        <w:rPr>
          <w:rFonts w:asciiTheme="minorEastAsia" w:eastAsiaTheme="minorEastAsia" w:hAnsiTheme="minorEastAsia" w:hint="eastAsia"/>
          <w:sz w:val="11"/>
          <w:szCs w:val="11"/>
        </w:rPr>
        <w:t>条　受注者は、業務の内容が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委託料を変更し、又は受注者に損害を及ぼしたときは必要な費用を負担しなければならない。</w:t>
      </w:r>
    </w:p>
    <w:p w14:paraId="496AA3BF" w14:textId="77777777" w:rsidR="00621D8D" w:rsidRPr="00621D8D" w:rsidRDefault="00621D8D" w:rsidP="00621D8D">
      <w:pPr>
        <w:pStyle w:val="65p1"/>
        <w:autoSpaceDE w:val="0"/>
        <w:spacing w:line="160" w:lineRule="exact"/>
        <w:rPr>
          <w:rFonts w:asciiTheme="minorEastAsia" w:eastAsiaTheme="minorEastAsia" w:hAnsiTheme="minorEastAsia"/>
          <w:sz w:val="11"/>
          <w:szCs w:val="11"/>
          <w:lang w:eastAsia="zh-CN"/>
        </w:rPr>
      </w:pPr>
      <w:r w:rsidRPr="00621D8D">
        <w:rPr>
          <w:rFonts w:asciiTheme="minorEastAsia" w:eastAsiaTheme="minorEastAsia" w:hAnsiTheme="minorEastAsia" w:hint="eastAsia"/>
          <w:sz w:val="11"/>
          <w:szCs w:val="11"/>
        </w:rPr>
        <w:t xml:space="preserve">　</w:t>
      </w:r>
      <w:r w:rsidRPr="00621D8D">
        <w:rPr>
          <w:rFonts w:asciiTheme="minorEastAsia" w:eastAsiaTheme="minorEastAsia" w:hAnsiTheme="minorEastAsia" w:hint="eastAsia"/>
          <w:sz w:val="11"/>
          <w:szCs w:val="11"/>
          <w:lang w:eastAsia="zh-CN"/>
        </w:rPr>
        <w:t>（条件変更等）</w:t>
      </w:r>
    </w:p>
    <w:p w14:paraId="1B18B83F"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16</w:t>
      </w:r>
      <w:r w:rsidRPr="00621D8D">
        <w:rPr>
          <w:rFonts w:asciiTheme="minorEastAsia" w:eastAsiaTheme="minorEastAsia" w:hAnsiTheme="minorEastAsia" w:hint="eastAsia"/>
          <w:sz w:val="11"/>
          <w:szCs w:val="11"/>
        </w:rPr>
        <w:t>条　受注者は、業務を行うに当たり、次の各号のいずれかに該当する事実を発見したときは、その旨を直ちに発注者に通知し、その確認を請求しなければならない。</w:t>
      </w:r>
    </w:p>
    <w:p w14:paraId="1E6104E8" w14:textId="77777777" w:rsidR="00621D8D" w:rsidRPr="00621D8D" w:rsidRDefault="00621D8D" w:rsidP="00621D8D">
      <w:pPr>
        <w:pStyle w:val="65p2"/>
        <w:autoSpaceDE w:val="0"/>
        <w:spacing w:line="160" w:lineRule="exact"/>
        <w:ind w:left="234" w:hangingChars="213" w:hanging="234"/>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一　仕様書、図面、参考図書、現場説明書及び現場説明に対する質問回答書が一致しないこと（これらの優先順位が定められている場合を除く。）。</w:t>
      </w:r>
    </w:p>
    <w:p w14:paraId="0B05FEB8" w14:textId="77777777" w:rsidR="00621D8D" w:rsidRPr="00621D8D" w:rsidRDefault="00621D8D" w:rsidP="00621D8D">
      <w:pPr>
        <w:pStyle w:val="65p2"/>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二　仕様書に誤謬又は脱漏があること。</w:t>
      </w:r>
    </w:p>
    <w:p w14:paraId="0009826F" w14:textId="77777777" w:rsidR="00621D8D" w:rsidRPr="00621D8D" w:rsidRDefault="00621D8D" w:rsidP="00621D8D">
      <w:pPr>
        <w:pStyle w:val="65p2"/>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三　仕様書の表示が明確でないこと。</w:t>
      </w:r>
    </w:p>
    <w:p w14:paraId="07DD8889" w14:textId="77777777" w:rsidR="00621D8D" w:rsidRPr="00621D8D" w:rsidRDefault="00621D8D" w:rsidP="00621D8D">
      <w:pPr>
        <w:pStyle w:val="65p2"/>
        <w:autoSpaceDE w:val="0"/>
        <w:spacing w:line="160" w:lineRule="exact"/>
        <w:ind w:left="234" w:hangingChars="213" w:hanging="234"/>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四　履行上の制約等仕様書に示された自然的又は人為的な履行条件が実際と相違すること。</w:t>
      </w:r>
    </w:p>
    <w:p w14:paraId="58CBA9B0" w14:textId="77777777" w:rsidR="00621D8D" w:rsidRPr="00621D8D" w:rsidRDefault="00621D8D" w:rsidP="00621D8D">
      <w:pPr>
        <w:pStyle w:val="65p2"/>
        <w:autoSpaceDE w:val="0"/>
        <w:spacing w:line="160" w:lineRule="exact"/>
        <w:ind w:left="234" w:hangingChars="213" w:hanging="234"/>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五　仕様書で明示されていない履行条件について予期することのできない特別な状態が生じたこと。</w:t>
      </w:r>
    </w:p>
    <w:p w14:paraId="1839BC18"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9F1AF58"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発注者は、受注者の意見を聴いて、調査の結果（これに対してとるべき措置を指示する必要があるときは、当該指示を含む。）をとりまとめ、調査の終了後</w:t>
      </w:r>
      <w:r w:rsidRPr="00621D8D">
        <w:rPr>
          <w:rFonts w:asciiTheme="minorEastAsia" w:eastAsiaTheme="minorEastAsia" w:hAnsiTheme="minorEastAsia"/>
          <w:sz w:val="11"/>
          <w:szCs w:val="11"/>
        </w:rPr>
        <w:t>14</w:t>
      </w:r>
      <w:r w:rsidRPr="00621D8D">
        <w:rPr>
          <w:rFonts w:asciiTheme="minorEastAsia" w:eastAsiaTheme="minorEastAsia" w:hAnsiTheme="minorEastAsia" w:hint="eastAsia"/>
          <w:sz w:val="11"/>
          <w:szCs w:val="11"/>
        </w:rPr>
        <w:t>日以内に、その結果を受注者に通知し</w:t>
      </w:r>
      <w:r w:rsidRPr="00621D8D">
        <w:rPr>
          <w:rFonts w:asciiTheme="minorEastAsia" w:eastAsiaTheme="minorEastAsia" w:hAnsiTheme="minorEastAsia" w:hint="eastAsia"/>
          <w:sz w:val="11"/>
          <w:szCs w:val="11"/>
        </w:rPr>
        <w:lastRenderedPageBreak/>
        <w:t>なければならない。ただし、その期間内に通知できないやむを得ない理由があるときは、あらかじめ受注者の意見を聴いた上、当該期間を延長することができる。</w:t>
      </w:r>
    </w:p>
    <w:p w14:paraId="47E0BFE0"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４　前項の調査の結果により第１項各号に掲げる事実が確認された場合において、必要があると認められるときは、発注者は、仕様書の訂正又は変更を行わなければならない。</w:t>
      </w:r>
    </w:p>
    <w:p w14:paraId="142DC66D"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５　前項の規定により仕様書の訂正又は変更が行われた場合において、発注者は、必要があると認められるときは、履行期間若しくは委託料を変更し、又は受注者に損害を及ぼしたときは必要な費用を負担しなければならない。</w:t>
      </w:r>
    </w:p>
    <w:p w14:paraId="3B21F31A"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（仕様書等の変更）</w:t>
      </w:r>
    </w:p>
    <w:p w14:paraId="20780C6E"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17</w:t>
      </w:r>
      <w:r w:rsidRPr="00621D8D">
        <w:rPr>
          <w:rFonts w:asciiTheme="minorEastAsia" w:eastAsiaTheme="minorEastAsia" w:hAnsiTheme="minorEastAsia" w:hint="eastAsia"/>
          <w:sz w:val="11"/>
          <w:szCs w:val="11"/>
        </w:rPr>
        <w:t>条　発注者は、前条第４項の規定によるほか、必要があると認めるときは、仕様書又は業務に関する指示（以下この条及び第</w:t>
      </w:r>
      <w:r w:rsidRPr="00621D8D">
        <w:rPr>
          <w:rFonts w:asciiTheme="minorEastAsia" w:eastAsiaTheme="minorEastAsia" w:hAnsiTheme="minorEastAsia"/>
          <w:sz w:val="11"/>
          <w:szCs w:val="11"/>
        </w:rPr>
        <w:t>19</w:t>
      </w:r>
      <w:r w:rsidRPr="00621D8D">
        <w:rPr>
          <w:rFonts w:asciiTheme="minorEastAsia" w:eastAsiaTheme="minorEastAsia" w:hAnsiTheme="minorEastAsia" w:hint="eastAsia"/>
          <w:sz w:val="11"/>
          <w:szCs w:val="11"/>
        </w:rPr>
        <w:t>条において「仕様書等」という。）の変更内容を受注者に通知して、仕様書等を変更することができる。この場合において、発注者は、必要があると認められるときは、履行期間若しくは委託料を変更し、又は受注者に損害を及ぼしたときは必要な費用を負担しなければならない。</w:t>
      </w:r>
    </w:p>
    <w:p w14:paraId="3881A596"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（業務の中止）</w:t>
      </w:r>
    </w:p>
    <w:p w14:paraId="60BA4C39"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18</w:t>
      </w:r>
      <w:r w:rsidRPr="00621D8D">
        <w:rPr>
          <w:rFonts w:asciiTheme="minorEastAsia" w:eastAsiaTheme="minorEastAsia" w:hAnsiTheme="minorEastAsia" w:hint="eastAsia"/>
          <w:sz w:val="11"/>
          <w:szCs w:val="11"/>
        </w:rPr>
        <w:t>条　発注者は、必要があると認めるときは、業務の中止内容を受注者に通知して、業務の全部又は一部を一時中止させることができる。</w:t>
      </w:r>
    </w:p>
    <w:p w14:paraId="660B13A7"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発注者は、前項の規定により業務を一時中止した場合において、必要があると認められるときは履行期間若しくは委託料を変更し、又は受注者が業務の続行に備え業務の一時中止に伴う増加費用を必要としたとき若しくは受注者に損害を及ぼしたときは必要な費用を負担しなければならない。</w:t>
      </w:r>
    </w:p>
    <w:p w14:paraId="51FDCB8D"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（業務に係る受注者の提案）</w:t>
      </w:r>
    </w:p>
    <w:p w14:paraId="1076D0EB"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19</w:t>
      </w:r>
      <w:r w:rsidRPr="00621D8D">
        <w:rPr>
          <w:rFonts w:asciiTheme="minorEastAsia" w:eastAsiaTheme="minorEastAsia" w:hAnsiTheme="minorEastAsia" w:hint="eastAsia"/>
          <w:sz w:val="11"/>
          <w:szCs w:val="11"/>
        </w:rPr>
        <w:t>条　受注者は、仕様書等について、技術的又は経済的に優れた代替方法その他改良事項を発見し、又は発案したときは、発注者に対して、当該発見または発案に基づき仕様書等の変更を提案することができる。</w:t>
      </w:r>
    </w:p>
    <w:p w14:paraId="3939820A"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発注者は、前項に規定する受注者の提案を受けた場合において、必要があると認めるときは、仕様書等の変更を受注者に通知するものとする。</w:t>
      </w:r>
    </w:p>
    <w:p w14:paraId="6E3E9C16"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発注者は、前項の規定により仕様書が変更された場合においては、必要があると認められるときは、履行期間又は委託料を変更しなければならない。</w:t>
      </w:r>
    </w:p>
    <w:p w14:paraId="72F6EBC1"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（受注者の請求による履行期間の延長）</w:t>
      </w:r>
    </w:p>
    <w:p w14:paraId="05BF3D62"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20</w:t>
      </w:r>
      <w:r w:rsidRPr="00621D8D">
        <w:rPr>
          <w:rFonts w:asciiTheme="minorEastAsia" w:eastAsiaTheme="minorEastAsia" w:hAnsiTheme="minorEastAsia" w:hint="eastAsia"/>
          <w:sz w:val="11"/>
          <w:szCs w:val="11"/>
        </w:rPr>
        <w:t>条　受注者は、その責めに帰すことができない事由により履行期間内に業務を完了することができないときは、その理由を明示した書面により発注者の履行期間の延長変更を請求することができる。</w:t>
      </w:r>
    </w:p>
    <w:p w14:paraId="14A28C3B" w14:textId="77777777" w:rsidR="00621D8D" w:rsidRPr="00621D8D" w:rsidRDefault="00621D8D" w:rsidP="00D245F1">
      <w:pPr>
        <w:autoSpaceDE w:val="0"/>
        <w:autoSpaceDN w:val="0"/>
        <w:adjustRightInd w:val="0"/>
        <w:spacing w:line="160" w:lineRule="exact"/>
        <w:ind w:left="110" w:hangingChars="100" w:hanging="110"/>
        <w:jc w:val="left"/>
        <w:rPr>
          <w:rFonts w:asciiTheme="minorEastAsia" w:hAnsiTheme="minorEastAsia" w:cs="MS-Gothic"/>
          <w:kern w:val="0"/>
          <w:sz w:val="11"/>
          <w:szCs w:val="11"/>
        </w:rPr>
      </w:pPr>
      <w:r w:rsidRPr="00621D8D">
        <w:rPr>
          <w:rFonts w:asciiTheme="minorEastAsia" w:hAnsiTheme="minorEastAsia" w:hint="eastAsia"/>
          <w:kern w:val="0"/>
          <w:sz w:val="11"/>
          <w:szCs w:val="11"/>
        </w:rPr>
        <w:t>２</w:t>
      </w:r>
      <w:r w:rsidR="00D245F1">
        <w:rPr>
          <w:rFonts w:asciiTheme="minorEastAsia" w:hAnsiTheme="minorEastAsia" w:hint="eastAsia"/>
          <w:kern w:val="0"/>
          <w:sz w:val="11"/>
          <w:szCs w:val="11"/>
        </w:rPr>
        <w:t xml:space="preserve">　</w:t>
      </w:r>
      <w:r w:rsidRPr="00621D8D">
        <w:rPr>
          <w:rFonts w:asciiTheme="minorEastAsia" w:hAnsiTheme="minorEastAsia" w:hint="eastAsia"/>
          <w:kern w:val="0"/>
          <w:sz w:val="11"/>
          <w:szCs w:val="11"/>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AEA6CAE"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（発注者の請求による履行期間の短縮等）</w:t>
      </w:r>
    </w:p>
    <w:p w14:paraId="4E58205C"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21</w:t>
      </w:r>
      <w:r w:rsidRPr="00621D8D">
        <w:rPr>
          <w:rFonts w:asciiTheme="minorEastAsia" w:eastAsiaTheme="minorEastAsia" w:hAnsiTheme="minorEastAsia" w:hint="eastAsia"/>
          <w:sz w:val="11"/>
          <w:szCs w:val="11"/>
        </w:rPr>
        <w:t>条　発注者は、特別の理由により履行期間を短縮する必要があるときは、履行期間の短縮変更を受注者に請求することができる。</w:t>
      </w:r>
    </w:p>
    <w:p w14:paraId="25DE3866"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592665C3"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発注者は、前２項の場合において、必要があると認められるときは、委託料を変更し、又は受注者に損害を及ぼしたときは必要な費用を負担しなければならない。</w:t>
      </w:r>
    </w:p>
    <w:p w14:paraId="311AD956"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（履行期間の変更方法）</w:t>
      </w:r>
    </w:p>
    <w:p w14:paraId="6E107681"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22</w:t>
      </w:r>
      <w:r w:rsidRPr="00621D8D">
        <w:rPr>
          <w:rFonts w:asciiTheme="minorEastAsia" w:eastAsiaTheme="minorEastAsia" w:hAnsiTheme="minorEastAsia" w:hint="eastAsia"/>
          <w:sz w:val="11"/>
          <w:szCs w:val="11"/>
        </w:rPr>
        <w:t>条　履行期間の変更については、発注者と受注者とが協議して定める。ただし、協議開始の日から</w:t>
      </w:r>
      <w:r w:rsidRPr="00621D8D">
        <w:rPr>
          <w:rFonts w:asciiTheme="minorEastAsia" w:eastAsiaTheme="minorEastAsia" w:hAnsiTheme="minorEastAsia"/>
          <w:sz w:val="11"/>
          <w:szCs w:val="11"/>
        </w:rPr>
        <w:t>14</w:t>
      </w:r>
      <w:r w:rsidRPr="00621D8D">
        <w:rPr>
          <w:rFonts w:asciiTheme="minorEastAsia" w:eastAsiaTheme="minorEastAsia" w:hAnsiTheme="minorEastAsia" w:hint="eastAsia"/>
          <w:sz w:val="11"/>
          <w:szCs w:val="11"/>
        </w:rPr>
        <w:t>日以内に協議が整わない場合には、発注者が定め、受注者に通知する。</w:t>
      </w:r>
    </w:p>
    <w:p w14:paraId="089F30E5"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前項の協議開始の日については、発注者が受注者の意見を聴いて定め、受注者に通知するものとする。ただし、発注者が履行期間の変更事由が生じた日（第</w:t>
      </w:r>
      <w:r w:rsidRPr="00621D8D">
        <w:rPr>
          <w:rFonts w:asciiTheme="minorEastAsia" w:eastAsiaTheme="minorEastAsia" w:hAnsiTheme="minorEastAsia"/>
          <w:sz w:val="11"/>
          <w:szCs w:val="11"/>
        </w:rPr>
        <w:t>20</w:t>
      </w:r>
      <w:r w:rsidRPr="00621D8D">
        <w:rPr>
          <w:rFonts w:asciiTheme="minorEastAsia" w:eastAsiaTheme="minorEastAsia" w:hAnsiTheme="minorEastAsia" w:hint="eastAsia"/>
          <w:sz w:val="11"/>
          <w:szCs w:val="11"/>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5E2388BF"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（委託料の変更方法等）</w:t>
      </w:r>
    </w:p>
    <w:p w14:paraId="1441F323"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23</w:t>
      </w:r>
      <w:r w:rsidRPr="00621D8D">
        <w:rPr>
          <w:rFonts w:asciiTheme="minorEastAsia" w:eastAsiaTheme="minorEastAsia" w:hAnsiTheme="minorEastAsia" w:hint="eastAsia"/>
          <w:sz w:val="11"/>
          <w:szCs w:val="11"/>
        </w:rPr>
        <w:t>条　業務委託料の変更については、発注者と受注者とが協議して定める。ただし、協議開始の日から</w:t>
      </w:r>
      <w:r w:rsidRPr="00621D8D">
        <w:rPr>
          <w:rFonts w:asciiTheme="minorEastAsia" w:eastAsiaTheme="minorEastAsia" w:hAnsiTheme="minorEastAsia"/>
          <w:sz w:val="11"/>
          <w:szCs w:val="11"/>
        </w:rPr>
        <w:t>14</w:t>
      </w:r>
      <w:r w:rsidRPr="00621D8D">
        <w:rPr>
          <w:rFonts w:asciiTheme="minorEastAsia" w:eastAsiaTheme="minorEastAsia" w:hAnsiTheme="minorEastAsia" w:hint="eastAsia"/>
          <w:sz w:val="11"/>
          <w:szCs w:val="11"/>
        </w:rPr>
        <w:t>日以内に協議が整わない場合には、発注者が定め、受注者に通知する。</w:t>
      </w:r>
    </w:p>
    <w:p w14:paraId="411940D5"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の協議開始の日については、発注者が受注者に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14:paraId="00D91149"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この契約書の規定により、受注者が増加費用を必要とした場合又は損害を受けた場合に発注者が負担する必要な費用の額については、発注者と受注者とが協議して定める。</w:t>
      </w:r>
    </w:p>
    <w:p w14:paraId="2278D232"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（臨機の措置）</w:t>
      </w:r>
    </w:p>
    <w:p w14:paraId="1024963E"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24</w:t>
      </w:r>
      <w:r w:rsidRPr="00621D8D">
        <w:rPr>
          <w:rFonts w:asciiTheme="minorEastAsia" w:eastAsiaTheme="minorEastAsia" w:hAnsiTheme="minorEastAsia" w:hint="eastAsia"/>
          <w:sz w:val="11"/>
          <w:szCs w:val="11"/>
        </w:rPr>
        <w:t>条　受注者は、災害防止等のため必要があると認められ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66A491D7"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前項の場合において、受注者は、そのとった措置の内容を発注者に直ちに通知しなければならない。</w:t>
      </w:r>
    </w:p>
    <w:p w14:paraId="527BC7F9"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発注者は、災害防止、その他業務を行う上で特に必要があると認めるときは、受注者に対して臨機の措置をとることを請求することができる。</w:t>
      </w:r>
    </w:p>
    <w:p w14:paraId="71B37BF6"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t>
      </w:r>
    </w:p>
    <w:p w14:paraId="0DA78AC6" w14:textId="77777777" w:rsidR="00621D8D" w:rsidRPr="00621D8D" w:rsidRDefault="00621D8D" w:rsidP="00621D8D">
      <w:pPr>
        <w:pStyle w:val="65p1"/>
        <w:autoSpaceDE w:val="0"/>
        <w:spacing w:line="160" w:lineRule="exact"/>
        <w:rPr>
          <w:rFonts w:asciiTheme="minorEastAsia" w:eastAsiaTheme="minorEastAsia" w:hAnsiTheme="minorEastAsia"/>
          <w:sz w:val="11"/>
          <w:szCs w:val="11"/>
          <w:lang w:eastAsia="zh-TW"/>
        </w:rPr>
      </w:pPr>
      <w:r w:rsidRPr="00621D8D">
        <w:rPr>
          <w:rFonts w:asciiTheme="minorEastAsia" w:eastAsiaTheme="minorEastAsia" w:hAnsiTheme="minorEastAsia" w:hint="eastAsia"/>
          <w:sz w:val="11"/>
          <w:szCs w:val="11"/>
        </w:rPr>
        <w:t xml:space="preserve">　</w:t>
      </w:r>
      <w:r w:rsidRPr="00621D8D">
        <w:rPr>
          <w:rFonts w:asciiTheme="minorEastAsia" w:eastAsiaTheme="minorEastAsia" w:hAnsiTheme="minorEastAsia" w:hint="eastAsia"/>
          <w:sz w:val="11"/>
          <w:szCs w:val="11"/>
          <w:lang w:eastAsia="zh-TW"/>
        </w:rPr>
        <w:t>（一般的損害）</w:t>
      </w:r>
    </w:p>
    <w:p w14:paraId="6F8391E3"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25</w:t>
      </w:r>
      <w:r w:rsidRPr="00621D8D">
        <w:rPr>
          <w:rFonts w:asciiTheme="minorEastAsia" w:eastAsiaTheme="minorEastAsia" w:hAnsiTheme="minorEastAsia" w:hint="eastAsia"/>
          <w:sz w:val="11"/>
          <w:szCs w:val="11"/>
        </w:rPr>
        <w:t>条　成果物の引渡し前に、成果物に生じた損害その他業務を行うにつき生じた損害（次条第１項又は第２項に規定する損害を除く。）は受注者がその費用を負担する。ただし、その損害（仕様書に定めるところにより付された保険によりてん補された部分を除く。）のうち発注者の責めに帰すべき事由により生じたものについては、発注者が負担する。</w:t>
      </w:r>
    </w:p>
    <w:p w14:paraId="2580A801"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（第三者に及ぼした損害）</w:t>
      </w:r>
    </w:p>
    <w:p w14:paraId="53B9EFA0"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26</w:t>
      </w:r>
      <w:r w:rsidRPr="00621D8D">
        <w:rPr>
          <w:rFonts w:asciiTheme="minorEastAsia" w:eastAsiaTheme="minorEastAsia" w:hAnsiTheme="minorEastAsia" w:hint="eastAsia"/>
          <w:sz w:val="11"/>
          <w:szCs w:val="11"/>
        </w:rPr>
        <w:t>条　業務を行うにつき第三者に及ぼした損害について、当該第三者に対して損害の賠償を行わなければならないときは、受注者がその賠償額を負担する。</w:t>
      </w:r>
    </w:p>
    <w:p w14:paraId="1F2AAEFC"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の規定にかかわらず、同項に規定する賠償額（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4387B591"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前２項の場合その他業務を行うにつき第三者との間に紛争を生じた場合においては、発注者及び受注者は協力してその処理解決に当たるものとする。</w:t>
      </w:r>
    </w:p>
    <w:p w14:paraId="484D421C"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（委託料の変更に代える仕様書の変更）</w:t>
      </w:r>
    </w:p>
    <w:p w14:paraId="56EDFC1F"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27</w:t>
      </w:r>
      <w:r w:rsidRPr="00621D8D">
        <w:rPr>
          <w:rFonts w:asciiTheme="minorEastAsia" w:eastAsiaTheme="minorEastAsia" w:hAnsiTheme="minorEastAsia" w:hint="eastAsia"/>
          <w:sz w:val="11"/>
          <w:szCs w:val="11"/>
        </w:rPr>
        <w:t>条　発注者は、第８条、第</w:t>
      </w:r>
      <w:r w:rsidRPr="00621D8D">
        <w:rPr>
          <w:rFonts w:asciiTheme="minorEastAsia" w:eastAsiaTheme="minorEastAsia" w:hAnsiTheme="minorEastAsia"/>
          <w:sz w:val="11"/>
          <w:szCs w:val="11"/>
        </w:rPr>
        <w:t>15</w:t>
      </w:r>
      <w:r w:rsidRPr="00621D8D">
        <w:rPr>
          <w:rFonts w:asciiTheme="minorEastAsia" w:eastAsiaTheme="minorEastAsia" w:hAnsiTheme="minorEastAsia" w:hint="eastAsia"/>
          <w:sz w:val="11"/>
          <w:szCs w:val="11"/>
        </w:rPr>
        <w:t>条から第</w:t>
      </w:r>
      <w:r w:rsidRPr="00621D8D">
        <w:rPr>
          <w:rFonts w:asciiTheme="minorEastAsia" w:eastAsiaTheme="minorEastAsia" w:hAnsiTheme="minorEastAsia"/>
          <w:sz w:val="11"/>
          <w:szCs w:val="11"/>
        </w:rPr>
        <w:t>19</w:t>
      </w:r>
      <w:r w:rsidRPr="00621D8D">
        <w:rPr>
          <w:rFonts w:asciiTheme="minorEastAsia" w:eastAsiaTheme="minorEastAsia" w:hAnsiTheme="minorEastAsia" w:hint="eastAsia"/>
          <w:sz w:val="11"/>
          <w:szCs w:val="11"/>
        </w:rPr>
        <w:t>条まで、第</w:t>
      </w:r>
      <w:r w:rsidRPr="00621D8D">
        <w:rPr>
          <w:rFonts w:asciiTheme="minorEastAsia" w:eastAsiaTheme="minorEastAsia" w:hAnsiTheme="minorEastAsia"/>
          <w:sz w:val="11"/>
          <w:szCs w:val="11"/>
        </w:rPr>
        <w:t>21</w:t>
      </w:r>
      <w:r w:rsidRPr="00621D8D">
        <w:rPr>
          <w:rFonts w:asciiTheme="minorEastAsia" w:eastAsiaTheme="minorEastAsia" w:hAnsiTheme="minorEastAsia" w:hint="eastAsia"/>
          <w:sz w:val="11"/>
          <w:szCs w:val="11"/>
        </w:rPr>
        <w:t>条、第</w:t>
      </w:r>
      <w:r w:rsidRPr="00621D8D">
        <w:rPr>
          <w:rFonts w:asciiTheme="minorEastAsia" w:eastAsiaTheme="minorEastAsia" w:hAnsiTheme="minorEastAsia"/>
          <w:sz w:val="11"/>
          <w:szCs w:val="11"/>
        </w:rPr>
        <w:t>24</w:t>
      </w:r>
      <w:r w:rsidRPr="00621D8D">
        <w:rPr>
          <w:rFonts w:asciiTheme="minorEastAsia" w:eastAsiaTheme="minorEastAsia" w:hAnsiTheme="minorEastAsia" w:hint="eastAsia"/>
          <w:sz w:val="11"/>
          <w:szCs w:val="11"/>
        </w:rPr>
        <w:t>条又は第</w:t>
      </w:r>
      <w:r w:rsidRPr="00621D8D">
        <w:rPr>
          <w:rFonts w:asciiTheme="minorEastAsia" w:eastAsiaTheme="minorEastAsia" w:hAnsiTheme="minorEastAsia"/>
          <w:sz w:val="11"/>
          <w:szCs w:val="11"/>
        </w:rPr>
        <w:t>25</w:t>
      </w:r>
      <w:r w:rsidRPr="00621D8D">
        <w:rPr>
          <w:rFonts w:asciiTheme="minorEastAsia" w:eastAsiaTheme="minorEastAsia" w:hAnsiTheme="minorEastAsia" w:hint="eastAsia"/>
          <w:sz w:val="11"/>
          <w:szCs w:val="11"/>
        </w:rPr>
        <w:t>条の規定により委託料を増額すべき場合又は費用を負担すべき場合において、特別の理由があるときは、委託料の増額又は負担額の全部又は一部に代えて仕様書を変更することができる。この場合において、仕様書の内容変更は、発注者と受注者とが協議して定める。ただし、協議開始の日から</w:t>
      </w:r>
      <w:r w:rsidRPr="00621D8D">
        <w:rPr>
          <w:rFonts w:asciiTheme="minorEastAsia" w:eastAsiaTheme="minorEastAsia" w:hAnsiTheme="minorEastAsia"/>
          <w:sz w:val="11"/>
          <w:szCs w:val="11"/>
        </w:rPr>
        <w:t>14</w:t>
      </w:r>
      <w:r w:rsidRPr="00621D8D">
        <w:rPr>
          <w:rFonts w:asciiTheme="minorEastAsia" w:eastAsiaTheme="minorEastAsia" w:hAnsiTheme="minorEastAsia" w:hint="eastAsia"/>
          <w:sz w:val="11"/>
          <w:szCs w:val="11"/>
        </w:rPr>
        <w:t>日以内に協議が調わない場合には、発注者が定め、受注者に通知する。</w:t>
      </w:r>
    </w:p>
    <w:p w14:paraId="02EE03D6"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前項の協議開始の日については、発注者が受注者の意見を聴いて定め、受注者に通知しなければならない。ただし、発注者が委託料を増額すべき事由又は費用を負担すべき事由が生じた日から７</w:t>
      </w:r>
      <w:r w:rsidRPr="00621D8D">
        <w:rPr>
          <w:rFonts w:asciiTheme="minorEastAsia" w:eastAsiaTheme="minorEastAsia" w:hAnsiTheme="minorEastAsia" w:hint="eastAsia"/>
          <w:sz w:val="11"/>
          <w:szCs w:val="11"/>
        </w:rPr>
        <w:t>日以内に協議開始の日を通知しない場合には、受注者は協議開始の日を定め、発注者に通知することができる。</w:t>
      </w:r>
    </w:p>
    <w:p w14:paraId="0015E2AA"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（検査および引渡し）</w:t>
      </w:r>
    </w:p>
    <w:p w14:paraId="62A556E5"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28</w:t>
      </w:r>
      <w:r w:rsidRPr="00621D8D">
        <w:rPr>
          <w:rFonts w:asciiTheme="minorEastAsia" w:eastAsiaTheme="minorEastAsia" w:hAnsiTheme="minorEastAsia" w:hint="eastAsia"/>
          <w:sz w:val="11"/>
          <w:szCs w:val="11"/>
        </w:rPr>
        <w:t>条　受注者は、業務を完了したときは、その旨を発注者に通知しなければならない。</w:t>
      </w:r>
    </w:p>
    <w:p w14:paraId="7C03766F"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発注者又は発注者が検査を行う者として定めた職員（以下「検査職員」という。）は、前項の規定による通知を受けたときは、通知を受けた日から７日以内に受注者の立会いの上、仕様書に定めるところにより、業務の完了を確認するための検査を完了し、当該検査の結果を受注者に通知しなければならない。</w:t>
      </w:r>
    </w:p>
    <w:p w14:paraId="2BE37B22"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発注者は、前項の検査によって業務の完了を確認した後、受注者が成果物の引渡しを申し出たときは、直ちに当該成果物の引渡しを受けなければならない。</w:t>
      </w:r>
    </w:p>
    <w:p w14:paraId="50F7961A"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４　発注者は、受注者が前項の申し出を行わないときは、当該成果物の引渡しを委託料の支払いの完了と同時に行うことを請求することができる。この場合において、受注者は、当該請求に直ちに応じなければならない。</w:t>
      </w:r>
    </w:p>
    <w:p w14:paraId="4546399D"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５　受注者は、業務が第２項の検査に合格しないときは、直ちに修補して発注者の検査を受けなければならない。この場合においては、修補の完了を業務の完了とみなして前４項の規定を準用する。</w:t>
      </w:r>
    </w:p>
    <w:p w14:paraId="321D1188"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（委託料の支払い）</w:t>
      </w:r>
    </w:p>
    <w:p w14:paraId="20364B8D"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29</w:t>
      </w:r>
      <w:r w:rsidRPr="00621D8D">
        <w:rPr>
          <w:rFonts w:asciiTheme="minorEastAsia" w:eastAsiaTheme="minorEastAsia" w:hAnsiTheme="minorEastAsia" w:hint="eastAsia"/>
          <w:sz w:val="11"/>
          <w:szCs w:val="11"/>
        </w:rPr>
        <w:t>条　受注者は、前条第２項の検査に合格したときは、委託料の支払いを請求することができる。</w:t>
      </w:r>
    </w:p>
    <w:p w14:paraId="5DFD1C17"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発注者は、前項の規定による請求があったときは、請求を受けた日から</w:t>
      </w:r>
      <w:r w:rsidRPr="00621D8D">
        <w:rPr>
          <w:rFonts w:asciiTheme="minorEastAsia" w:eastAsiaTheme="minorEastAsia" w:hAnsiTheme="minorEastAsia"/>
          <w:sz w:val="11"/>
          <w:szCs w:val="11"/>
        </w:rPr>
        <w:t>30</w:t>
      </w:r>
      <w:r w:rsidRPr="00621D8D">
        <w:rPr>
          <w:rFonts w:asciiTheme="minorEastAsia" w:eastAsiaTheme="minorEastAsia" w:hAnsiTheme="minorEastAsia" w:hint="eastAsia"/>
          <w:sz w:val="11"/>
          <w:szCs w:val="11"/>
        </w:rPr>
        <w:t>日以内に委託料を支払わなければならない。</w:t>
      </w:r>
    </w:p>
    <w:p w14:paraId="522B7D37"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発注者がその責めに帰すべき事由により前条第２項の期間内に検査をしないときは、その期間を経過した日から検査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96F7F2B"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（引渡し前における成果物の使用）</w:t>
      </w:r>
    </w:p>
    <w:p w14:paraId="756E8CCE"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30</w:t>
      </w:r>
      <w:r w:rsidRPr="00621D8D">
        <w:rPr>
          <w:rFonts w:asciiTheme="minorEastAsia" w:eastAsiaTheme="minorEastAsia" w:hAnsiTheme="minorEastAsia" w:hint="eastAsia"/>
          <w:sz w:val="11"/>
          <w:szCs w:val="11"/>
        </w:rPr>
        <w:t>条　発注者は、第</w:t>
      </w:r>
      <w:r w:rsidRPr="00621D8D">
        <w:rPr>
          <w:rFonts w:asciiTheme="minorEastAsia" w:eastAsiaTheme="minorEastAsia" w:hAnsiTheme="minorEastAsia"/>
          <w:sz w:val="11"/>
          <w:szCs w:val="11"/>
        </w:rPr>
        <w:t>28</w:t>
      </w:r>
      <w:r w:rsidRPr="00621D8D">
        <w:rPr>
          <w:rFonts w:asciiTheme="minorEastAsia" w:eastAsiaTheme="minorEastAsia" w:hAnsiTheme="minorEastAsia" w:hint="eastAsia"/>
          <w:sz w:val="11"/>
          <w:szCs w:val="11"/>
        </w:rPr>
        <w:t>条第３項若しくは第４項又は第</w:t>
      </w:r>
      <w:r w:rsidRPr="00621D8D">
        <w:rPr>
          <w:rFonts w:asciiTheme="minorEastAsia" w:eastAsiaTheme="minorEastAsia" w:hAnsiTheme="minorEastAsia"/>
          <w:sz w:val="11"/>
          <w:szCs w:val="11"/>
        </w:rPr>
        <w:t>31</w:t>
      </w:r>
      <w:r w:rsidRPr="00621D8D">
        <w:rPr>
          <w:rFonts w:asciiTheme="minorEastAsia" w:eastAsiaTheme="minorEastAsia" w:hAnsiTheme="minorEastAsia" w:hint="eastAsia"/>
          <w:sz w:val="11"/>
          <w:szCs w:val="11"/>
        </w:rPr>
        <w:t>条第１項若しくは第２項の規定による引渡し前においても、成果物の全部又は一部を受注者の承諾を得て使用することができる。</w:t>
      </w:r>
    </w:p>
    <w:p w14:paraId="2D1CA22A"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前項の場合においては、発注者は、その使用部分を善良な管理者の注意をもって使用しなければならない。</w:t>
      </w:r>
    </w:p>
    <w:p w14:paraId="3E85EB51"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発注者は、第１項の規定により成果物の全部又は一部を使用したことによって受注者に損害を及ぼしたときは、必要な費用を負担しなければならない。</w:t>
      </w:r>
    </w:p>
    <w:p w14:paraId="32A155E6"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（部分引渡し）</w:t>
      </w:r>
    </w:p>
    <w:p w14:paraId="7269195D"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31</w:t>
      </w:r>
      <w:r w:rsidRPr="00621D8D">
        <w:rPr>
          <w:rFonts w:asciiTheme="minorEastAsia" w:eastAsiaTheme="minorEastAsia" w:hAnsiTheme="minorEastAsia" w:hint="eastAsia"/>
          <w:sz w:val="11"/>
          <w:szCs w:val="11"/>
        </w:rPr>
        <w:t>条　成果物について、発注者が仕様書において業務の完了に先だって引渡しを受けるべきことを指定した部分（以下「指定部分」という。）がある場合において、当該指定部分の業務が完了したときについては、第</w:t>
      </w:r>
      <w:r w:rsidRPr="00621D8D">
        <w:rPr>
          <w:rFonts w:asciiTheme="minorEastAsia" w:eastAsiaTheme="minorEastAsia" w:hAnsiTheme="minorEastAsia"/>
          <w:sz w:val="11"/>
          <w:szCs w:val="11"/>
        </w:rPr>
        <w:t>28</w:t>
      </w:r>
      <w:r w:rsidRPr="00621D8D">
        <w:rPr>
          <w:rFonts w:asciiTheme="minorEastAsia" w:eastAsiaTheme="minorEastAsia" w:hAnsiTheme="minorEastAsia" w:hint="eastAsia"/>
          <w:sz w:val="11"/>
          <w:szCs w:val="11"/>
        </w:rPr>
        <w:t>条中「業務」とあるのは「指定部分に係る業務」と、「成果物」とあるのは、「指定部分に係る成果物」と、同条第４項及び第</w:t>
      </w:r>
      <w:r w:rsidRPr="00621D8D">
        <w:rPr>
          <w:rFonts w:asciiTheme="minorEastAsia" w:eastAsiaTheme="minorEastAsia" w:hAnsiTheme="minorEastAsia"/>
          <w:sz w:val="11"/>
          <w:szCs w:val="11"/>
        </w:rPr>
        <w:t>29</w:t>
      </w:r>
      <w:r w:rsidRPr="00621D8D">
        <w:rPr>
          <w:rFonts w:asciiTheme="minorEastAsia" w:eastAsiaTheme="minorEastAsia" w:hAnsiTheme="minorEastAsia" w:hint="eastAsia"/>
          <w:sz w:val="11"/>
          <w:szCs w:val="11"/>
        </w:rPr>
        <w:t>条中「委託料」とあるのは、「部分引渡しに係る委託料」と読み替えて、これらの規定を準用する。</w:t>
      </w:r>
    </w:p>
    <w:p w14:paraId="44FF098F"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前項に規定する場合のほか、業務の一部が完了し、かつ、可分なものであるときは、発注者は、当該部分について、受注者の承諾を得て引渡しを受けることができる。この場合において、第</w:t>
      </w:r>
      <w:r w:rsidRPr="00621D8D">
        <w:rPr>
          <w:rFonts w:asciiTheme="minorEastAsia" w:eastAsiaTheme="minorEastAsia" w:hAnsiTheme="minorEastAsia"/>
          <w:sz w:val="11"/>
          <w:szCs w:val="11"/>
        </w:rPr>
        <w:t>28</w:t>
      </w:r>
      <w:r w:rsidRPr="00621D8D">
        <w:rPr>
          <w:rFonts w:asciiTheme="minorEastAsia" w:eastAsiaTheme="minorEastAsia" w:hAnsiTheme="minorEastAsia" w:hint="eastAsia"/>
          <w:sz w:val="11"/>
          <w:szCs w:val="11"/>
        </w:rPr>
        <w:t>条「業務」とあるのは、「引渡し部分に係る業務」と、「成果物」とあるのは「引渡部分に係る成果物」と、同条第４項及び第</w:t>
      </w:r>
      <w:r w:rsidRPr="00621D8D">
        <w:rPr>
          <w:rFonts w:asciiTheme="minorEastAsia" w:eastAsiaTheme="minorEastAsia" w:hAnsiTheme="minorEastAsia"/>
          <w:sz w:val="11"/>
          <w:szCs w:val="11"/>
        </w:rPr>
        <w:t>29</w:t>
      </w:r>
      <w:r w:rsidRPr="00621D8D">
        <w:rPr>
          <w:rFonts w:asciiTheme="minorEastAsia" w:eastAsiaTheme="minorEastAsia" w:hAnsiTheme="minorEastAsia" w:hint="eastAsia"/>
          <w:sz w:val="11"/>
          <w:szCs w:val="11"/>
        </w:rPr>
        <w:t>条中「委託料」とあるのは、「部分引渡しに係る委託料」と読み替えて、これらの規定を準用する。</w:t>
      </w:r>
    </w:p>
    <w:p w14:paraId="071E87B2"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前２項の規定により準用される第</w:t>
      </w:r>
      <w:r w:rsidRPr="00621D8D">
        <w:rPr>
          <w:rFonts w:asciiTheme="minorEastAsia" w:eastAsiaTheme="minorEastAsia" w:hAnsiTheme="minorEastAsia"/>
          <w:sz w:val="11"/>
          <w:szCs w:val="11"/>
        </w:rPr>
        <w:t>29</w:t>
      </w:r>
      <w:r w:rsidRPr="00621D8D">
        <w:rPr>
          <w:rFonts w:asciiTheme="minorEastAsia" w:eastAsiaTheme="minorEastAsia" w:hAnsiTheme="minorEastAsia" w:hint="eastAsia"/>
          <w:sz w:val="11"/>
          <w:szCs w:val="11"/>
        </w:rPr>
        <w:t>条第１項の規定により受注者が請求することができる部分引渡しに係る委託料は、発注者と受注者とが協議して定める。ただし、発注者が前２項において準用する第</w:t>
      </w:r>
      <w:r w:rsidRPr="00621D8D">
        <w:rPr>
          <w:rFonts w:asciiTheme="minorEastAsia" w:eastAsiaTheme="minorEastAsia" w:hAnsiTheme="minorEastAsia"/>
          <w:sz w:val="11"/>
          <w:szCs w:val="11"/>
        </w:rPr>
        <w:t>29</w:t>
      </w:r>
      <w:r w:rsidRPr="00621D8D">
        <w:rPr>
          <w:rFonts w:asciiTheme="minorEastAsia" w:eastAsiaTheme="minorEastAsia" w:hAnsiTheme="minorEastAsia" w:hint="eastAsia"/>
          <w:sz w:val="11"/>
          <w:szCs w:val="11"/>
        </w:rPr>
        <w:t>条第１項の規定による請求を受けた日から</w:t>
      </w:r>
      <w:r w:rsidRPr="00621D8D">
        <w:rPr>
          <w:rFonts w:asciiTheme="minorEastAsia" w:eastAsiaTheme="minorEastAsia" w:hAnsiTheme="minorEastAsia"/>
          <w:sz w:val="11"/>
          <w:szCs w:val="11"/>
        </w:rPr>
        <w:t>14</w:t>
      </w:r>
      <w:r w:rsidRPr="00621D8D">
        <w:rPr>
          <w:rFonts w:asciiTheme="minorEastAsia" w:eastAsiaTheme="minorEastAsia" w:hAnsiTheme="minorEastAsia" w:hint="eastAsia"/>
          <w:sz w:val="11"/>
          <w:szCs w:val="11"/>
        </w:rPr>
        <w:t>日以内に協議が整わない場合は、発注者が定め、受注者に通知する。</w:t>
      </w:r>
    </w:p>
    <w:p w14:paraId="39487BD9"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（第三者による代理受領）</w:t>
      </w:r>
    </w:p>
    <w:p w14:paraId="2CC418E9"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32</w:t>
      </w:r>
      <w:r w:rsidRPr="00621D8D">
        <w:rPr>
          <w:rFonts w:asciiTheme="minorEastAsia" w:eastAsiaTheme="minorEastAsia" w:hAnsiTheme="minorEastAsia" w:hint="eastAsia"/>
          <w:sz w:val="11"/>
          <w:szCs w:val="11"/>
        </w:rPr>
        <w:t>条　受注者は、発注者の承諾を得て委託料の全部又は一部の受領につき、第三者を代理人とすることができる。</w:t>
      </w:r>
    </w:p>
    <w:p w14:paraId="79FC7DC1"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Pr="00621D8D">
        <w:rPr>
          <w:rFonts w:asciiTheme="minorEastAsia" w:eastAsiaTheme="minorEastAsia" w:hAnsiTheme="minorEastAsia"/>
          <w:sz w:val="11"/>
          <w:szCs w:val="11"/>
        </w:rPr>
        <w:t>29</w:t>
      </w:r>
      <w:r w:rsidRPr="00621D8D">
        <w:rPr>
          <w:rFonts w:asciiTheme="minorEastAsia" w:eastAsiaTheme="minorEastAsia" w:hAnsiTheme="minorEastAsia" w:hint="eastAsia"/>
          <w:sz w:val="11"/>
          <w:szCs w:val="11"/>
        </w:rPr>
        <w:t>条（第</w:t>
      </w:r>
      <w:r w:rsidRPr="00621D8D">
        <w:rPr>
          <w:rFonts w:asciiTheme="minorEastAsia" w:eastAsiaTheme="minorEastAsia" w:hAnsiTheme="minorEastAsia"/>
          <w:sz w:val="11"/>
          <w:szCs w:val="11"/>
        </w:rPr>
        <w:t>31</w:t>
      </w:r>
      <w:r w:rsidRPr="00621D8D">
        <w:rPr>
          <w:rFonts w:asciiTheme="minorEastAsia" w:eastAsiaTheme="minorEastAsia" w:hAnsiTheme="minorEastAsia" w:hint="eastAsia"/>
          <w:sz w:val="11"/>
          <w:szCs w:val="11"/>
        </w:rPr>
        <w:t>条において準用する場合を含む。）の規定に基づく支払いをしなければならない。</w:t>
      </w:r>
    </w:p>
    <w:p w14:paraId="66715085"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（部分払金の不払に対する受注者の業務中止）</w:t>
      </w:r>
    </w:p>
    <w:p w14:paraId="242ADE74"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33</w:t>
      </w:r>
      <w:r w:rsidRPr="00621D8D">
        <w:rPr>
          <w:rFonts w:asciiTheme="minorEastAsia" w:eastAsiaTheme="minorEastAsia" w:hAnsiTheme="minorEastAsia" w:hint="eastAsia"/>
          <w:sz w:val="11"/>
          <w:szCs w:val="11"/>
        </w:rPr>
        <w:t>条　受注者は、発注者が第</w:t>
      </w:r>
      <w:r w:rsidRPr="00621D8D">
        <w:rPr>
          <w:rFonts w:asciiTheme="minorEastAsia" w:eastAsiaTheme="minorEastAsia" w:hAnsiTheme="minorEastAsia"/>
          <w:sz w:val="11"/>
          <w:szCs w:val="11"/>
        </w:rPr>
        <w:t>31</w:t>
      </w:r>
      <w:r w:rsidRPr="00621D8D">
        <w:rPr>
          <w:rFonts w:asciiTheme="minorEastAsia" w:eastAsiaTheme="minorEastAsia" w:hAnsiTheme="minorEastAsia" w:hint="eastAsia"/>
          <w:sz w:val="11"/>
          <w:szCs w:val="11"/>
        </w:rPr>
        <w:t>条において準用される第</w:t>
      </w:r>
      <w:r w:rsidRPr="00621D8D">
        <w:rPr>
          <w:rFonts w:asciiTheme="minorEastAsia" w:eastAsiaTheme="minorEastAsia" w:hAnsiTheme="minorEastAsia"/>
          <w:sz w:val="11"/>
          <w:szCs w:val="11"/>
        </w:rPr>
        <w:t>29</w:t>
      </w:r>
      <w:r w:rsidRPr="00621D8D">
        <w:rPr>
          <w:rFonts w:asciiTheme="minorEastAsia" w:eastAsiaTheme="minorEastAsia" w:hAnsiTheme="minorEastAsia" w:hint="eastAsia"/>
          <w:sz w:val="11"/>
          <w:szCs w:val="11"/>
        </w:rPr>
        <w:t>条の規定に基づく支払いを遅延し、相当の期間を定めてその支払いを請求したにもかかわらず支払いをしないときは、業務の全部又は一部を一時中止することができる。この場合において、受注者は、その理由を明示した書面により、直ちにその旨を発注者に通知しなければならない。</w:t>
      </w:r>
    </w:p>
    <w:p w14:paraId="1BA4BD58"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発注者は、前項の規定により受注者が業務を一時中止した場合において、必要があると認められるときは、履行期間若しくは委託料を変更し、又は受注者が増加費用を必要とし、若しくは受注者に損害を及ぼしたときは必要な費用を負担しなければならない。</w:t>
      </w:r>
    </w:p>
    <w:p w14:paraId="1A008B19" w14:textId="77777777" w:rsidR="00621D8D" w:rsidRPr="00621D8D" w:rsidRDefault="00621D8D" w:rsidP="00621D8D">
      <w:pPr>
        <w:pStyle w:val="a3"/>
        <w:spacing w:line="160" w:lineRule="exact"/>
        <w:ind w:left="114" w:hanging="114"/>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w:t>
      </w:r>
      <w:r w:rsidRPr="00621D8D">
        <w:rPr>
          <w:rFonts w:hAnsi="ＭＳ 明朝" w:hint="eastAsia"/>
          <w:sz w:val="11"/>
          <w:szCs w:val="11"/>
        </w:rPr>
        <w:t>（担保責任の期間等）</w:t>
      </w:r>
    </w:p>
    <w:p w14:paraId="21E5056A"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34</w:t>
      </w:r>
      <w:r w:rsidRPr="00621D8D">
        <w:rPr>
          <w:rFonts w:asciiTheme="minorEastAsia" w:eastAsiaTheme="minorEastAsia" w:hAnsiTheme="minorEastAsia" w:hint="eastAsia"/>
          <w:sz w:val="11"/>
          <w:szCs w:val="11"/>
        </w:rPr>
        <w:t>条　発注者は、引き渡された成果物</w:t>
      </w:r>
      <w:r w:rsidRPr="00621D8D">
        <w:rPr>
          <w:rFonts w:hAnsi="ＭＳ 明朝" w:hint="eastAsia"/>
          <w:sz w:val="11"/>
          <w:szCs w:val="11"/>
        </w:rPr>
        <w:t>が契約の内容に適合しないもの（以下「不適合」という。）であった場合</w:t>
      </w:r>
      <w:r w:rsidRPr="00621D8D">
        <w:rPr>
          <w:rFonts w:asciiTheme="minorEastAsia" w:eastAsiaTheme="minorEastAsia" w:hAnsiTheme="minorEastAsia" w:hint="eastAsia"/>
          <w:sz w:val="11"/>
          <w:szCs w:val="11"/>
        </w:rPr>
        <w:t>、</w:t>
      </w:r>
      <w:r w:rsidRPr="00621D8D">
        <w:rPr>
          <w:rFonts w:hAnsi="ＭＳ 明朝" w:hint="eastAsia"/>
          <w:sz w:val="11"/>
          <w:szCs w:val="11"/>
        </w:rPr>
        <w:t>種類又は品質に関しては、引渡しを受けた日から３年以内にその旨を</w:t>
      </w:r>
      <w:r w:rsidRPr="00621D8D">
        <w:rPr>
          <w:rFonts w:asciiTheme="minorEastAsia" w:eastAsiaTheme="minorEastAsia" w:hAnsiTheme="minorEastAsia" w:hint="eastAsia"/>
          <w:sz w:val="11"/>
          <w:szCs w:val="11"/>
        </w:rPr>
        <w:t>受注者に</w:t>
      </w:r>
      <w:r w:rsidRPr="00621D8D">
        <w:rPr>
          <w:rFonts w:hAnsi="ＭＳ 明朝" w:hint="eastAsia"/>
          <w:sz w:val="11"/>
          <w:szCs w:val="11"/>
        </w:rPr>
        <w:t>通知しないときは、その不適合を理由として履行の追完の請求、代金の減額の請求、損害賠償の請求及び契約の解除（以下この条において「請求等」という。）をすることができない。ただし、受注者が納入の時にその不適合を知り、又は重大な過失によって知らなかったときは、この限りでない。</w:t>
      </w:r>
    </w:p>
    <w:p w14:paraId="6A0D8A59" w14:textId="77777777" w:rsidR="00621D8D" w:rsidRPr="00621D8D" w:rsidRDefault="00621D8D" w:rsidP="00621D8D">
      <w:pPr>
        <w:pStyle w:val="a3"/>
        <w:spacing w:line="160" w:lineRule="exact"/>
        <w:ind w:left="114" w:hanging="114"/>
        <w:rPr>
          <w:rFonts w:hAnsi="ＭＳ 明朝"/>
          <w:sz w:val="11"/>
          <w:szCs w:val="11"/>
        </w:rPr>
      </w:pPr>
      <w:r w:rsidRPr="00621D8D">
        <w:rPr>
          <w:rFonts w:hAnsi="ＭＳ 明朝" w:hint="eastAsia"/>
          <w:sz w:val="11"/>
          <w:szCs w:val="11"/>
        </w:rPr>
        <w:t>２　前項の請求等は、具体的な不適合の内容、請求する損害額の算定の根拠等当該請求等の根拠を示して、担保責任を問う意思を明確に告げることで行う。</w:t>
      </w:r>
    </w:p>
    <w:p w14:paraId="2481662E" w14:textId="77777777" w:rsidR="00621D8D" w:rsidRPr="00621D8D" w:rsidRDefault="00621D8D" w:rsidP="00621D8D">
      <w:pPr>
        <w:pStyle w:val="a3"/>
        <w:spacing w:line="160" w:lineRule="exact"/>
        <w:ind w:left="114" w:hanging="114"/>
        <w:rPr>
          <w:rFonts w:hAnsi="ＭＳ 明朝"/>
          <w:sz w:val="11"/>
          <w:szCs w:val="11"/>
        </w:rPr>
      </w:pPr>
      <w:r w:rsidRPr="00621D8D">
        <w:rPr>
          <w:rFonts w:hAnsi="ＭＳ 明朝" w:hint="eastAsia"/>
          <w:sz w:val="11"/>
          <w:szCs w:val="11"/>
        </w:rPr>
        <w:t>３　第１項に規定する、請求等が可能な期間（以下この項及び第六項において「担保責任期間」という。）の内に発注者が不適合を知り、その旨を受注者に通知した場合において、発注者が通知から１年が経過する日までに前項に規定する方法による請求等をしたときは、担保責任期間の内に請求等をしたものとみなす。</w:t>
      </w:r>
    </w:p>
    <w:p w14:paraId="1339B121" w14:textId="77777777" w:rsidR="00621D8D" w:rsidRPr="00621D8D" w:rsidRDefault="00621D8D" w:rsidP="00621D8D">
      <w:pPr>
        <w:pStyle w:val="a3"/>
        <w:spacing w:line="160" w:lineRule="exact"/>
        <w:ind w:left="114" w:hanging="114"/>
        <w:rPr>
          <w:rFonts w:hAnsi="ＭＳ 明朝"/>
          <w:sz w:val="11"/>
          <w:szCs w:val="11"/>
        </w:rPr>
      </w:pPr>
      <w:r w:rsidRPr="00621D8D">
        <w:rPr>
          <w:rFonts w:hAnsi="ＭＳ 明朝" w:hint="eastAsia"/>
          <w:sz w:val="11"/>
          <w:szCs w:val="11"/>
        </w:rPr>
        <w:t>４　発注者は、第１項の請求等を行ったときは、当該請求等の根拠となる不適合に関し、民法の消滅時効の範囲で、当該請求等以外に必要と認められる請求等をすることができる。</w:t>
      </w:r>
    </w:p>
    <w:p w14:paraId="274CFE3B" w14:textId="77777777" w:rsidR="00621D8D" w:rsidRPr="00621D8D" w:rsidRDefault="00621D8D" w:rsidP="00621D8D">
      <w:pPr>
        <w:pStyle w:val="a3"/>
        <w:spacing w:line="160" w:lineRule="exact"/>
        <w:ind w:left="114" w:hanging="114"/>
        <w:rPr>
          <w:rFonts w:hAnsi="ＭＳ 明朝"/>
          <w:sz w:val="11"/>
          <w:szCs w:val="11"/>
        </w:rPr>
      </w:pPr>
      <w:r w:rsidRPr="00621D8D">
        <w:rPr>
          <w:rFonts w:hAnsi="ＭＳ 明朝" w:hint="eastAsia"/>
          <w:sz w:val="11"/>
          <w:szCs w:val="11"/>
        </w:rPr>
        <w:t>５　前各項の規定は、不適合が受注者の故意又は重過失により生じたものであるときには適用せず、不適合に関する受注者の責任については、民法の定めるところによる。</w:t>
      </w:r>
    </w:p>
    <w:p w14:paraId="4FC1DC99" w14:textId="77777777" w:rsidR="00621D8D" w:rsidRPr="00621D8D" w:rsidRDefault="00621D8D" w:rsidP="00621D8D">
      <w:pPr>
        <w:pStyle w:val="65p1"/>
        <w:autoSpaceDE w:val="0"/>
        <w:spacing w:line="160" w:lineRule="exact"/>
        <w:ind w:left="118" w:hangingChars="107" w:hanging="118"/>
        <w:rPr>
          <w:rFonts w:hAnsi="ＭＳ 明朝"/>
          <w:sz w:val="11"/>
          <w:szCs w:val="11"/>
        </w:rPr>
      </w:pPr>
      <w:r w:rsidRPr="00621D8D">
        <w:rPr>
          <w:rFonts w:hAnsi="ＭＳ 明朝" w:hint="eastAsia"/>
          <w:sz w:val="11"/>
          <w:szCs w:val="11"/>
        </w:rPr>
        <w:t>６　民法第</w:t>
      </w:r>
      <w:r w:rsidRPr="00621D8D">
        <w:rPr>
          <w:rFonts w:hAnsi="ＭＳ 明朝"/>
          <w:sz w:val="11"/>
          <w:szCs w:val="11"/>
        </w:rPr>
        <w:t>637</w:t>
      </w:r>
      <w:r w:rsidRPr="00621D8D">
        <w:rPr>
          <w:rFonts w:hAnsi="ＭＳ 明朝" w:hint="eastAsia"/>
          <w:sz w:val="11"/>
          <w:szCs w:val="11"/>
        </w:rPr>
        <w:t>条第１項の規定は、担保責任期間については適用しない。</w:t>
      </w:r>
    </w:p>
    <w:p w14:paraId="5B38B824"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７　発注者は、成果物の引渡しの際に不適合があることを知ったときは、第１項の規定にかかわらず、その旨を直ちに受注者に通知しなければ、当該不適合に関する請求等をすることはできない。ただし、受注者がその不適合があることを知っていたときは、この限りでない。</w:t>
      </w:r>
    </w:p>
    <w:p w14:paraId="29FD1FC3" w14:textId="77777777" w:rsidR="00C47CFE" w:rsidRDefault="00621D8D" w:rsidP="00C47CFE">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８　第１項本文の規定は、引き渡された成果物の不適合が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6EB837C8" w14:textId="77777777" w:rsidR="00621D8D" w:rsidRPr="00C47CFE" w:rsidRDefault="00621D8D" w:rsidP="00C47CFE">
      <w:pPr>
        <w:pStyle w:val="65p1"/>
        <w:autoSpaceDE w:val="0"/>
        <w:spacing w:line="160" w:lineRule="exact"/>
        <w:ind w:leftChars="57" w:left="240"/>
        <w:rPr>
          <w:rFonts w:asciiTheme="minorEastAsia" w:eastAsiaTheme="minorEastAsia" w:hAnsiTheme="minorEastAsia"/>
          <w:sz w:val="11"/>
          <w:szCs w:val="11"/>
        </w:rPr>
      </w:pPr>
      <w:r w:rsidRPr="00621D8D">
        <w:rPr>
          <w:rFonts w:hAnsi="ＭＳ 明朝" w:hint="eastAsia"/>
          <w:sz w:val="11"/>
          <w:szCs w:val="11"/>
        </w:rPr>
        <w:t>（発注者の任意解除権）</w:t>
      </w:r>
    </w:p>
    <w:p w14:paraId="2C40D97C" w14:textId="77777777" w:rsidR="00621D8D" w:rsidRPr="00621D8D" w:rsidRDefault="00621D8D" w:rsidP="00621D8D">
      <w:pPr>
        <w:pStyle w:val="65p1"/>
        <w:autoSpaceDE w:val="0"/>
        <w:spacing w:line="160" w:lineRule="exact"/>
        <w:ind w:left="118" w:hangingChars="107" w:hanging="118"/>
        <w:rPr>
          <w:rFonts w:hAnsi="ＭＳ 明朝"/>
          <w:sz w:val="11"/>
          <w:szCs w:val="11"/>
        </w:rPr>
      </w:pPr>
      <w:r w:rsidRPr="00621D8D">
        <w:rPr>
          <w:rFonts w:hAnsi="ＭＳ 明朝" w:hint="eastAsia"/>
          <w:sz w:val="11"/>
          <w:szCs w:val="11"/>
        </w:rPr>
        <w:t>第</w:t>
      </w:r>
      <w:r w:rsidRPr="00621D8D">
        <w:rPr>
          <w:rFonts w:hAnsi="ＭＳ 明朝"/>
          <w:sz w:val="11"/>
          <w:szCs w:val="11"/>
        </w:rPr>
        <w:t>35</w:t>
      </w:r>
      <w:r w:rsidRPr="00621D8D">
        <w:rPr>
          <w:rFonts w:hAnsi="ＭＳ 明朝" w:hint="eastAsia"/>
          <w:sz w:val="11"/>
          <w:szCs w:val="11"/>
        </w:rPr>
        <w:t>条　発注者は、業務が完了するまでの間は、第</w:t>
      </w:r>
      <w:r w:rsidRPr="00621D8D">
        <w:rPr>
          <w:rFonts w:hAnsi="ＭＳ 明朝"/>
          <w:sz w:val="11"/>
          <w:szCs w:val="11"/>
        </w:rPr>
        <w:t>37</w:t>
      </w:r>
      <w:r w:rsidRPr="00621D8D">
        <w:rPr>
          <w:rFonts w:hAnsi="ＭＳ 明朝" w:hint="eastAsia"/>
          <w:sz w:val="11"/>
          <w:szCs w:val="11"/>
        </w:rPr>
        <w:t>条から第</w:t>
      </w:r>
      <w:r w:rsidRPr="00621D8D">
        <w:rPr>
          <w:rFonts w:hAnsi="ＭＳ 明朝"/>
          <w:sz w:val="11"/>
          <w:szCs w:val="11"/>
        </w:rPr>
        <w:t>37</w:t>
      </w:r>
      <w:r w:rsidRPr="00621D8D">
        <w:rPr>
          <w:rFonts w:hAnsi="ＭＳ 明朝" w:hint="eastAsia"/>
          <w:sz w:val="11"/>
          <w:szCs w:val="11"/>
        </w:rPr>
        <w:t>条の３の規定によるほか、必要があるときは、この契約を解除することができる。</w:t>
      </w:r>
    </w:p>
    <w:p w14:paraId="4EE43E31" w14:textId="77777777" w:rsidR="00621D8D" w:rsidRPr="00621D8D" w:rsidRDefault="00621D8D" w:rsidP="00621D8D">
      <w:pPr>
        <w:pStyle w:val="65p1"/>
        <w:autoSpaceDE w:val="0"/>
        <w:spacing w:line="160" w:lineRule="exact"/>
        <w:ind w:left="118" w:hangingChars="107" w:hanging="118"/>
        <w:rPr>
          <w:rFonts w:hAnsi="ＭＳ 明朝"/>
          <w:sz w:val="11"/>
          <w:szCs w:val="11"/>
        </w:rPr>
      </w:pPr>
      <w:r w:rsidRPr="00621D8D">
        <w:rPr>
          <w:rFonts w:hAnsi="ＭＳ 明朝" w:hint="eastAsia"/>
          <w:sz w:val="11"/>
          <w:szCs w:val="11"/>
        </w:rPr>
        <w:t>２　発注者は、前項の規定によりこの契約を解除した場合において受注者に損害を及ぼしたときは、その損害を賠償しなければならない。</w:t>
      </w:r>
    </w:p>
    <w:p w14:paraId="2532B6F8" w14:textId="77777777" w:rsidR="00621D8D" w:rsidRPr="00621D8D" w:rsidRDefault="00621D8D" w:rsidP="00621D8D">
      <w:pPr>
        <w:pStyle w:val="65p1"/>
        <w:autoSpaceDE w:val="0"/>
        <w:spacing w:line="160" w:lineRule="exact"/>
        <w:ind w:left="118" w:hangingChars="107" w:hanging="118"/>
        <w:rPr>
          <w:rFonts w:hAnsi="ＭＳ 明朝"/>
          <w:sz w:val="11"/>
          <w:szCs w:val="11"/>
        </w:rPr>
      </w:pPr>
      <w:r w:rsidRPr="00621D8D">
        <w:rPr>
          <w:rFonts w:hAnsi="ＭＳ 明朝" w:hint="eastAsia"/>
          <w:sz w:val="11"/>
          <w:szCs w:val="11"/>
        </w:rPr>
        <w:t>第</w:t>
      </w:r>
      <w:r w:rsidRPr="00621D8D">
        <w:rPr>
          <w:rFonts w:hAnsi="ＭＳ 明朝"/>
          <w:sz w:val="11"/>
          <w:szCs w:val="11"/>
        </w:rPr>
        <w:t>36</w:t>
      </w:r>
      <w:r w:rsidRPr="00621D8D">
        <w:rPr>
          <w:rFonts w:hAnsi="ＭＳ 明朝" w:hint="eastAsia"/>
          <w:sz w:val="11"/>
          <w:szCs w:val="11"/>
        </w:rPr>
        <w:t>条　削除</w:t>
      </w:r>
    </w:p>
    <w:p w14:paraId="25A2016A" w14:textId="77777777" w:rsidR="00621D8D" w:rsidRPr="00621D8D" w:rsidRDefault="00621D8D" w:rsidP="00621D8D">
      <w:pPr>
        <w:pStyle w:val="65p1"/>
        <w:autoSpaceDE w:val="0"/>
        <w:spacing w:line="160" w:lineRule="exact"/>
        <w:rPr>
          <w:rFonts w:hAnsi="ＭＳ 明朝"/>
          <w:sz w:val="11"/>
          <w:szCs w:val="11"/>
        </w:rPr>
      </w:pPr>
      <w:r w:rsidRPr="00621D8D">
        <w:rPr>
          <w:rFonts w:hAnsi="ＭＳ 明朝" w:hint="eastAsia"/>
          <w:sz w:val="11"/>
          <w:szCs w:val="11"/>
        </w:rPr>
        <w:t xml:space="preserve">　（発注者の催告による解除権）</w:t>
      </w:r>
    </w:p>
    <w:p w14:paraId="531D179F" w14:textId="77777777" w:rsidR="00D245F1" w:rsidRDefault="00621D8D" w:rsidP="00D245F1">
      <w:pPr>
        <w:pStyle w:val="65p2"/>
        <w:autoSpaceDE w:val="0"/>
        <w:spacing w:line="160" w:lineRule="exact"/>
        <w:ind w:left="110" w:hangingChars="100" w:hanging="110"/>
        <w:rPr>
          <w:rFonts w:hAnsi="ＭＳ 明朝"/>
          <w:sz w:val="11"/>
          <w:szCs w:val="11"/>
        </w:rPr>
      </w:pPr>
      <w:r w:rsidRPr="00621D8D">
        <w:rPr>
          <w:rFonts w:hAnsi="ＭＳ 明朝" w:hint="eastAsia"/>
          <w:sz w:val="11"/>
          <w:szCs w:val="11"/>
        </w:rPr>
        <w:t>第</w:t>
      </w:r>
      <w:r w:rsidRPr="00621D8D">
        <w:rPr>
          <w:rFonts w:hAnsi="ＭＳ 明朝"/>
          <w:sz w:val="11"/>
          <w:szCs w:val="11"/>
        </w:rPr>
        <w:t>37</w:t>
      </w:r>
      <w:r w:rsidRPr="00621D8D">
        <w:rPr>
          <w:rFonts w:hAnsi="ＭＳ 明朝" w:hint="eastAsia"/>
          <w:sz w:val="11"/>
          <w:szCs w:val="11"/>
        </w:rPr>
        <w:t>条　発注者は、受注者が次の各号のいずれかに該当するときは、相当の期間を定めて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はない。</w:t>
      </w:r>
    </w:p>
    <w:p w14:paraId="1E201FFB" w14:textId="77777777" w:rsidR="00D245F1" w:rsidRDefault="00621D8D" w:rsidP="00E43B8E">
      <w:pPr>
        <w:pStyle w:val="65p2"/>
        <w:autoSpaceDE w:val="0"/>
        <w:spacing w:line="160" w:lineRule="exact"/>
        <w:ind w:leftChars="57" w:left="360"/>
        <w:rPr>
          <w:rFonts w:hAnsi="ＭＳ 明朝"/>
          <w:sz w:val="11"/>
          <w:szCs w:val="11"/>
        </w:rPr>
      </w:pPr>
      <w:r w:rsidRPr="00621D8D">
        <w:rPr>
          <w:rFonts w:hAnsi="ＭＳ 明朝" w:hint="eastAsia"/>
          <w:sz w:val="11"/>
          <w:szCs w:val="11"/>
        </w:rPr>
        <w:lastRenderedPageBreak/>
        <w:t>一　正当な理由がなく、業務に着手すべき期日を過ぎても業務に着手しないとき。</w:t>
      </w:r>
    </w:p>
    <w:p w14:paraId="5177A544" w14:textId="77777777" w:rsidR="00D245F1" w:rsidRDefault="00621D8D" w:rsidP="00E43B8E">
      <w:pPr>
        <w:pStyle w:val="65p2"/>
        <w:autoSpaceDE w:val="0"/>
        <w:spacing w:line="160" w:lineRule="exact"/>
        <w:ind w:leftChars="57" w:left="360"/>
        <w:rPr>
          <w:rFonts w:hAnsi="ＭＳ 明朝"/>
          <w:sz w:val="11"/>
          <w:szCs w:val="11"/>
        </w:rPr>
      </w:pPr>
      <w:r w:rsidRPr="00621D8D">
        <w:rPr>
          <w:rFonts w:hAnsi="ＭＳ 明朝" w:hint="eastAsia"/>
          <w:sz w:val="11"/>
          <w:szCs w:val="11"/>
        </w:rPr>
        <w:t>二　履行期間内に業務が完了する見込みがないと認められるとき。</w:t>
      </w:r>
    </w:p>
    <w:p w14:paraId="760C0DAC" w14:textId="77777777" w:rsidR="00D245F1" w:rsidRDefault="00621D8D" w:rsidP="00E43B8E">
      <w:pPr>
        <w:pStyle w:val="65p2"/>
        <w:autoSpaceDE w:val="0"/>
        <w:spacing w:line="160" w:lineRule="exact"/>
        <w:ind w:leftChars="57" w:left="360"/>
        <w:rPr>
          <w:rFonts w:hAnsi="ＭＳ 明朝"/>
          <w:sz w:val="11"/>
          <w:szCs w:val="11"/>
        </w:rPr>
      </w:pPr>
      <w:r w:rsidRPr="00621D8D">
        <w:rPr>
          <w:rFonts w:hAnsi="ＭＳ 明朝" w:hint="eastAsia"/>
          <w:sz w:val="11"/>
          <w:szCs w:val="11"/>
        </w:rPr>
        <w:t>三　正当な理由なく、第</w:t>
      </w:r>
      <w:r w:rsidRPr="00621D8D">
        <w:rPr>
          <w:rFonts w:hAnsi="ＭＳ 明朝"/>
          <w:sz w:val="11"/>
          <w:szCs w:val="11"/>
        </w:rPr>
        <w:t>34</w:t>
      </w:r>
      <w:r w:rsidRPr="00621D8D">
        <w:rPr>
          <w:rFonts w:hAnsi="ＭＳ 明朝" w:hint="eastAsia"/>
          <w:sz w:val="11"/>
          <w:szCs w:val="11"/>
        </w:rPr>
        <w:t>条第１項の履行の追完がなされないとき。</w:t>
      </w:r>
    </w:p>
    <w:p w14:paraId="477575DF" w14:textId="77777777" w:rsidR="00621D8D" w:rsidRPr="00621D8D" w:rsidRDefault="00621D8D" w:rsidP="00E43B8E">
      <w:pPr>
        <w:pStyle w:val="65p2"/>
        <w:autoSpaceDE w:val="0"/>
        <w:spacing w:line="160" w:lineRule="exact"/>
        <w:ind w:leftChars="57" w:left="360"/>
        <w:rPr>
          <w:rFonts w:hAnsi="ＭＳ 明朝"/>
          <w:sz w:val="11"/>
          <w:szCs w:val="11"/>
        </w:rPr>
      </w:pPr>
      <w:r w:rsidRPr="00621D8D">
        <w:rPr>
          <w:rFonts w:hAnsi="ＭＳ 明朝" w:hint="eastAsia"/>
          <w:sz w:val="11"/>
          <w:szCs w:val="11"/>
        </w:rPr>
        <w:t>四　前各号に掲げる場合のほか、受注者がこの契約に違反したとき。</w:t>
      </w:r>
    </w:p>
    <w:p w14:paraId="0037C58E" w14:textId="77777777" w:rsidR="00621D8D" w:rsidRPr="00621D8D" w:rsidRDefault="00621D8D" w:rsidP="00C47CFE">
      <w:pPr>
        <w:pStyle w:val="a3"/>
        <w:autoSpaceDE w:val="0"/>
        <w:autoSpaceDN w:val="0"/>
        <w:spacing w:line="160" w:lineRule="exact"/>
        <w:ind w:leftChars="67" w:left="359" w:hangingChars="198"/>
        <w:rPr>
          <w:rFonts w:hAnsi="ＭＳ 明朝"/>
          <w:sz w:val="11"/>
          <w:szCs w:val="11"/>
        </w:rPr>
      </w:pPr>
      <w:r w:rsidRPr="00621D8D">
        <w:rPr>
          <w:rFonts w:hAnsi="ＭＳ 明朝" w:hint="eastAsia"/>
          <w:sz w:val="11"/>
          <w:szCs w:val="11"/>
        </w:rPr>
        <w:t>（発注者の催告によらない解除権）</w:t>
      </w:r>
    </w:p>
    <w:p w14:paraId="76A28E62" w14:textId="77777777" w:rsidR="00E43B8E" w:rsidRDefault="00621D8D" w:rsidP="00E43B8E">
      <w:pPr>
        <w:pStyle w:val="a3"/>
        <w:autoSpaceDE w:val="0"/>
        <w:autoSpaceDN w:val="0"/>
        <w:spacing w:line="160" w:lineRule="exact"/>
        <w:ind w:left="110" w:hangingChars="100" w:hanging="110"/>
        <w:rPr>
          <w:rFonts w:hAnsi="ＭＳ 明朝"/>
          <w:sz w:val="11"/>
          <w:szCs w:val="11"/>
        </w:rPr>
      </w:pPr>
      <w:r w:rsidRPr="00621D8D">
        <w:rPr>
          <w:rFonts w:hAnsi="ＭＳ 明朝" w:hint="eastAsia"/>
          <w:sz w:val="11"/>
          <w:szCs w:val="11"/>
        </w:rPr>
        <w:t>第</w:t>
      </w:r>
      <w:r w:rsidRPr="00621D8D">
        <w:rPr>
          <w:rFonts w:hAnsi="ＭＳ 明朝"/>
          <w:sz w:val="11"/>
          <w:szCs w:val="11"/>
        </w:rPr>
        <w:t>37</w:t>
      </w:r>
      <w:r w:rsidRPr="00621D8D">
        <w:rPr>
          <w:rFonts w:hAnsi="ＭＳ 明朝" w:hint="eastAsia"/>
          <w:sz w:val="11"/>
          <w:szCs w:val="11"/>
        </w:rPr>
        <w:t>条の２　発注者は、受注者が次の各号のいずれかに該当するときは、直ちにこの契約を解除することができる。</w:t>
      </w:r>
    </w:p>
    <w:p w14:paraId="553D2F7A" w14:textId="77777777" w:rsidR="00E43B8E" w:rsidRDefault="00621D8D" w:rsidP="00E43B8E">
      <w:pPr>
        <w:pStyle w:val="a3"/>
        <w:autoSpaceDE w:val="0"/>
        <w:autoSpaceDN w:val="0"/>
        <w:spacing w:line="160" w:lineRule="exact"/>
        <w:ind w:leftChars="50" w:left="160" w:hangingChars="50" w:hanging="55"/>
        <w:rPr>
          <w:rFonts w:hAnsi="ＭＳ 明朝"/>
          <w:sz w:val="11"/>
          <w:szCs w:val="11"/>
        </w:rPr>
      </w:pPr>
      <w:r w:rsidRPr="00621D8D">
        <w:rPr>
          <w:rFonts w:hAnsi="ＭＳ 明朝" w:hint="eastAsia"/>
          <w:sz w:val="11"/>
          <w:szCs w:val="11"/>
        </w:rPr>
        <w:t>一　この契約の業務を完了させることができないことが明らかであるとき。</w:t>
      </w:r>
    </w:p>
    <w:p w14:paraId="27533683" w14:textId="77777777" w:rsidR="00E43B8E" w:rsidRDefault="00621D8D" w:rsidP="00E43B8E">
      <w:pPr>
        <w:pStyle w:val="a3"/>
        <w:autoSpaceDE w:val="0"/>
        <w:autoSpaceDN w:val="0"/>
        <w:spacing w:line="160" w:lineRule="exact"/>
        <w:ind w:leftChars="50" w:left="160" w:hangingChars="50" w:hanging="55"/>
        <w:rPr>
          <w:rFonts w:hAnsi="ＭＳ 明朝"/>
          <w:sz w:val="11"/>
          <w:szCs w:val="11"/>
        </w:rPr>
      </w:pPr>
      <w:r w:rsidRPr="00621D8D">
        <w:rPr>
          <w:rFonts w:hAnsi="ＭＳ 明朝" w:hint="eastAsia"/>
          <w:sz w:val="11"/>
          <w:szCs w:val="11"/>
        </w:rPr>
        <w:t>二　受注者がこの契約の業務等の完了の債務の履行を拒絶する意思を明確に表示したとき。</w:t>
      </w:r>
    </w:p>
    <w:p w14:paraId="3E5EF53D" w14:textId="77777777" w:rsidR="00E43B8E" w:rsidRDefault="00621D8D" w:rsidP="00E43B8E">
      <w:pPr>
        <w:pStyle w:val="a3"/>
        <w:autoSpaceDE w:val="0"/>
        <w:autoSpaceDN w:val="0"/>
        <w:spacing w:line="160" w:lineRule="exact"/>
        <w:ind w:leftChars="52" w:left="219" w:hangingChars="100" w:hanging="110"/>
        <w:rPr>
          <w:rFonts w:hAnsi="ＭＳ 明朝"/>
          <w:sz w:val="11"/>
          <w:szCs w:val="11"/>
        </w:rPr>
      </w:pPr>
      <w:r w:rsidRPr="00621D8D">
        <w:rPr>
          <w:rFonts w:hAnsi="ＭＳ 明朝" w:hint="eastAsia"/>
          <w:sz w:val="11"/>
          <w:szCs w:val="11"/>
        </w:rPr>
        <w:t>三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BF30119" w14:textId="77777777" w:rsidR="00E43B8E" w:rsidRDefault="00621D8D" w:rsidP="00E43B8E">
      <w:pPr>
        <w:pStyle w:val="a3"/>
        <w:autoSpaceDE w:val="0"/>
        <w:autoSpaceDN w:val="0"/>
        <w:spacing w:line="160" w:lineRule="exact"/>
        <w:ind w:leftChars="52" w:left="219" w:hangingChars="100" w:hanging="110"/>
        <w:rPr>
          <w:rFonts w:hAnsi="ＭＳ 明朝"/>
          <w:sz w:val="11"/>
          <w:szCs w:val="11"/>
        </w:rPr>
      </w:pPr>
      <w:r w:rsidRPr="00621D8D">
        <w:rPr>
          <w:rFonts w:hAnsi="ＭＳ 明朝" w:hint="eastAsia"/>
          <w:sz w:val="11"/>
          <w:szCs w:val="11"/>
        </w:rPr>
        <w:t>四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147DF10E" w14:textId="77777777" w:rsidR="00E43B8E" w:rsidRDefault="00621D8D" w:rsidP="00E43B8E">
      <w:pPr>
        <w:pStyle w:val="a3"/>
        <w:autoSpaceDE w:val="0"/>
        <w:autoSpaceDN w:val="0"/>
        <w:spacing w:line="160" w:lineRule="exact"/>
        <w:ind w:leftChars="52" w:left="219" w:hangingChars="100" w:hanging="110"/>
        <w:rPr>
          <w:rFonts w:hAnsi="ＭＳ 明朝"/>
          <w:sz w:val="11"/>
          <w:szCs w:val="11"/>
        </w:rPr>
      </w:pPr>
      <w:r w:rsidRPr="00621D8D">
        <w:rPr>
          <w:rFonts w:hAnsi="ＭＳ 明朝" w:hint="eastAsia"/>
          <w:sz w:val="11"/>
          <w:szCs w:val="11"/>
        </w:rPr>
        <w:t>五　前各号に掲げる場合のほか、受注者がその債務の履行をせず、発注者が前条の催告をしても契約をした目的を達するのに足りる履行がされる見込みがないことが明らかであるとき。</w:t>
      </w:r>
    </w:p>
    <w:p w14:paraId="3E9558D0" w14:textId="77777777" w:rsidR="00E43B8E" w:rsidRDefault="00621D8D" w:rsidP="00E43B8E">
      <w:pPr>
        <w:pStyle w:val="a3"/>
        <w:autoSpaceDE w:val="0"/>
        <w:autoSpaceDN w:val="0"/>
        <w:spacing w:line="160" w:lineRule="exact"/>
        <w:ind w:leftChars="52" w:left="219" w:hangingChars="100" w:hanging="110"/>
        <w:rPr>
          <w:rFonts w:hAnsi="ＭＳ 明朝"/>
          <w:sz w:val="11"/>
          <w:szCs w:val="11"/>
        </w:rPr>
      </w:pPr>
      <w:r w:rsidRPr="00621D8D">
        <w:rPr>
          <w:rFonts w:hAnsi="ＭＳ 明朝" w:hint="eastAsia"/>
          <w:sz w:val="11"/>
          <w:szCs w:val="11"/>
        </w:rPr>
        <w:t>六　暴力団（暴力団員による不当な行為の防止等に関する法律（平成３年法律第</w:t>
      </w:r>
      <w:r w:rsidRPr="00621D8D">
        <w:rPr>
          <w:rFonts w:hAnsi="ＭＳ 明朝"/>
          <w:sz w:val="11"/>
          <w:szCs w:val="11"/>
        </w:rPr>
        <w:t>77</w:t>
      </w:r>
      <w:r w:rsidRPr="00621D8D">
        <w:rPr>
          <w:rFonts w:hAnsi="ＭＳ 明朝" w:hint="eastAsia"/>
          <w:sz w:val="11"/>
          <w:szCs w:val="1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委託料を譲渡したとき。</w:t>
      </w:r>
    </w:p>
    <w:p w14:paraId="027CFC48" w14:textId="77777777" w:rsidR="00E43B8E" w:rsidRDefault="00621D8D" w:rsidP="00E43B8E">
      <w:pPr>
        <w:pStyle w:val="a3"/>
        <w:autoSpaceDE w:val="0"/>
        <w:autoSpaceDN w:val="0"/>
        <w:spacing w:line="160" w:lineRule="exact"/>
        <w:ind w:leftChars="52" w:left="219" w:hangingChars="100" w:hanging="110"/>
        <w:rPr>
          <w:rFonts w:hAnsi="ＭＳ 明朝"/>
          <w:sz w:val="11"/>
          <w:szCs w:val="11"/>
        </w:rPr>
      </w:pPr>
      <w:r w:rsidRPr="00621D8D">
        <w:rPr>
          <w:rFonts w:hAnsi="ＭＳ 明朝" w:hint="eastAsia"/>
          <w:sz w:val="11"/>
          <w:szCs w:val="11"/>
        </w:rPr>
        <w:t>七　第</w:t>
      </w:r>
      <w:r w:rsidRPr="00621D8D">
        <w:rPr>
          <w:rFonts w:hAnsi="ＭＳ 明朝"/>
          <w:sz w:val="11"/>
          <w:szCs w:val="11"/>
        </w:rPr>
        <w:t>39</w:t>
      </w:r>
      <w:r w:rsidRPr="00621D8D">
        <w:rPr>
          <w:rFonts w:hAnsi="ＭＳ 明朝" w:hint="eastAsia"/>
          <w:sz w:val="11"/>
          <w:szCs w:val="11"/>
        </w:rPr>
        <w:t>条又は第</w:t>
      </w:r>
      <w:r w:rsidRPr="00621D8D">
        <w:rPr>
          <w:rFonts w:hAnsi="ＭＳ 明朝"/>
          <w:sz w:val="11"/>
          <w:szCs w:val="11"/>
        </w:rPr>
        <w:t>39</w:t>
      </w:r>
      <w:r w:rsidRPr="00621D8D">
        <w:rPr>
          <w:rFonts w:hAnsi="ＭＳ 明朝" w:hint="eastAsia"/>
          <w:sz w:val="11"/>
          <w:szCs w:val="11"/>
        </w:rPr>
        <w:t>条の２の規定によらないでこの契約の解除を申し出たとき。</w:t>
      </w:r>
    </w:p>
    <w:p w14:paraId="0FE70C08" w14:textId="77777777" w:rsidR="00621D8D" w:rsidRPr="00E43B8E" w:rsidRDefault="00621D8D" w:rsidP="00E43B8E">
      <w:pPr>
        <w:pStyle w:val="a3"/>
        <w:autoSpaceDE w:val="0"/>
        <w:autoSpaceDN w:val="0"/>
        <w:spacing w:line="160" w:lineRule="exact"/>
        <w:ind w:leftChars="52" w:left="219" w:hangingChars="100" w:hanging="110"/>
        <w:rPr>
          <w:rFonts w:hAnsi="ＭＳ 明朝"/>
          <w:sz w:val="11"/>
          <w:szCs w:val="11"/>
        </w:rPr>
      </w:pPr>
      <w:r w:rsidRPr="00621D8D">
        <w:rPr>
          <w:rFonts w:hAnsi="ＭＳ 明朝" w:cs="MS-Gothic" w:hint="eastAsia"/>
          <w:kern w:val="0"/>
          <w:sz w:val="11"/>
          <w:szCs w:val="11"/>
        </w:rPr>
        <w:t>八　受注者（受注者が共同企業体であるときは、その構成員のいずれかの者。以下この号において同じ。）が次のいずれかに該当するとき。</w:t>
      </w:r>
    </w:p>
    <w:p w14:paraId="2DC55964" w14:textId="77777777" w:rsidR="00621D8D" w:rsidRPr="00621D8D" w:rsidRDefault="00621D8D" w:rsidP="00E43B8E">
      <w:pPr>
        <w:autoSpaceDE w:val="0"/>
        <w:autoSpaceDN w:val="0"/>
        <w:adjustRightInd w:val="0"/>
        <w:spacing w:line="160" w:lineRule="exact"/>
        <w:ind w:leftChars="158" w:left="442" w:hangingChars="100" w:hanging="110"/>
        <w:jc w:val="left"/>
        <w:rPr>
          <w:rFonts w:ascii="ＭＳ 明朝" w:cs="MS-Gothic"/>
          <w:kern w:val="0"/>
          <w:sz w:val="11"/>
          <w:szCs w:val="11"/>
        </w:rPr>
      </w:pPr>
      <w:r w:rsidRPr="00621D8D">
        <w:rPr>
          <w:rFonts w:ascii="ＭＳ 明朝" w:hAnsi="ＭＳ 明朝" w:cs="MS-Gothic" w:hint="eastAsia"/>
          <w:kern w:val="0"/>
          <w:sz w:val="11"/>
          <w:szCs w:val="11"/>
        </w:rPr>
        <w:t>イ　役員等（受注者が個人である場合にはその者を、受注者が法人である場合にはその役員又はその支店若しくは常時業務の契約を締結する事務所の代表者をいう。以下この号において同じ。）が暴力団員であると認められるとき。</w:t>
      </w:r>
    </w:p>
    <w:p w14:paraId="07030A94" w14:textId="77777777" w:rsidR="00621D8D" w:rsidRPr="00621D8D" w:rsidRDefault="00621D8D" w:rsidP="00E43B8E">
      <w:pPr>
        <w:autoSpaceDE w:val="0"/>
        <w:autoSpaceDN w:val="0"/>
        <w:adjustRightInd w:val="0"/>
        <w:spacing w:line="160" w:lineRule="exact"/>
        <w:ind w:leftChars="158" w:left="442" w:hangingChars="100" w:hanging="110"/>
        <w:jc w:val="left"/>
        <w:rPr>
          <w:rFonts w:ascii="ＭＳ 明朝" w:cs="MS-Gothic"/>
          <w:kern w:val="0"/>
          <w:sz w:val="11"/>
          <w:szCs w:val="11"/>
        </w:rPr>
      </w:pPr>
      <w:r w:rsidRPr="00621D8D">
        <w:rPr>
          <w:rFonts w:ascii="ＭＳ 明朝" w:hAnsi="ＭＳ 明朝" w:cs="MS-Gothic" w:hint="eastAsia"/>
          <w:kern w:val="0"/>
          <w:sz w:val="11"/>
          <w:szCs w:val="11"/>
        </w:rPr>
        <w:t>ロ　暴力団（暴力団対策法第２条第２号に規定する暴力団をいう。以下この号において同じ。）又は暴力団員が経営に実質的に関与していると認められるとき。</w:t>
      </w:r>
    </w:p>
    <w:p w14:paraId="1AB97A8D" w14:textId="77777777" w:rsidR="00621D8D" w:rsidRPr="00621D8D" w:rsidRDefault="00621D8D" w:rsidP="00E43B8E">
      <w:pPr>
        <w:autoSpaceDE w:val="0"/>
        <w:autoSpaceDN w:val="0"/>
        <w:adjustRightInd w:val="0"/>
        <w:spacing w:line="160" w:lineRule="exact"/>
        <w:ind w:leftChars="158" w:left="442" w:hangingChars="100" w:hanging="110"/>
        <w:jc w:val="left"/>
        <w:rPr>
          <w:rFonts w:ascii="ＭＳ 明朝" w:cs="MS-Gothic"/>
          <w:kern w:val="0"/>
          <w:sz w:val="11"/>
          <w:szCs w:val="11"/>
        </w:rPr>
      </w:pPr>
      <w:r w:rsidRPr="00621D8D">
        <w:rPr>
          <w:rFonts w:ascii="ＭＳ 明朝" w:hAnsi="ＭＳ 明朝" w:cs="MS-Gothic" w:hint="eastAsia"/>
          <w:kern w:val="0"/>
          <w:sz w:val="11"/>
          <w:szCs w:val="11"/>
        </w:rPr>
        <w:t>ハ　役員等が自己、自社若しくは第三者の不正の利益を図る目的又は第三者に損害を加える目的をもって、暴力団又は暴力団員を利用するなどしたと認められるとき。</w:t>
      </w:r>
    </w:p>
    <w:p w14:paraId="589F4232" w14:textId="77777777" w:rsidR="00621D8D" w:rsidRPr="00621D8D" w:rsidRDefault="00621D8D" w:rsidP="00E43B8E">
      <w:pPr>
        <w:autoSpaceDE w:val="0"/>
        <w:autoSpaceDN w:val="0"/>
        <w:adjustRightInd w:val="0"/>
        <w:spacing w:line="160" w:lineRule="exact"/>
        <w:ind w:leftChars="158" w:left="442" w:hangingChars="100" w:hanging="110"/>
        <w:jc w:val="left"/>
        <w:rPr>
          <w:rFonts w:ascii="ＭＳ 明朝" w:cs="MS-Gothic"/>
          <w:kern w:val="0"/>
          <w:sz w:val="11"/>
          <w:szCs w:val="11"/>
        </w:rPr>
      </w:pPr>
      <w:r w:rsidRPr="00621D8D">
        <w:rPr>
          <w:rFonts w:ascii="ＭＳ 明朝" w:hAnsi="ＭＳ 明朝" w:cs="MS-Gothic" w:hint="eastAsia"/>
          <w:kern w:val="0"/>
          <w:sz w:val="11"/>
          <w:szCs w:val="11"/>
        </w:rPr>
        <w:t>ニ　役員等が、暴力団又は暴力団員に対して資金等を供給し、又は便宜を供与するなど直接的あるいは積極的に暴力団の維持、運営に協力し、若しくは関与していると認められるとき。</w:t>
      </w:r>
    </w:p>
    <w:p w14:paraId="70BB633C" w14:textId="77777777" w:rsidR="00621D8D" w:rsidRPr="00621D8D" w:rsidRDefault="00621D8D" w:rsidP="00E43B8E">
      <w:pPr>
        <w:autoSpaceDE w:val="0"/>
        <w:autoSpaceDN w:val="0"/>
        <w:adjustRightInd w:val="0"/>
        <w:spacing w:line="160" w:lineRule="exact"/>
        <w:ind w:leftChars="158" w:left="442" w:hangingChars="100" w:hanging="110"/>
        <w:jc w:val="left"/>
        <w:rPr>
          <w:rFonts w:ascii="ＭＳ 明朝"/>
          <w:kern w:val="0"/>
          <w:sz w:val="11"/>
          <w:szCs w:val="11"/>
        </w:rPr>
      </w:pPr>
      <w:r w:rsidRPr="00621D8D">
        <w:rPr>
          <w:rFonts w:ascii="ＭＳ 明朝" w:hAnsi="ＭＳ 明朝" w:hint="eastAsia"/>
          <w:kern w:val="0"/>
          <w:sz w:val="11"/>
          <w:szCs w:val="11"/>
        </w:rPr>
        <w:t>ホ　役員等が暴力団又は暴力団員と社会的に非難されるべき関係を有していると認められるとき。</w:t>
      </w:r>
    </w:p>
    <w:p w14:paraId="5FDAE44A" w14:textId="77777777" w:rsidR="00621D8D" w:rsidRPr="00621D8D" w:rsidRDefault="00621D8D" w:rsidP="00E43B8E">
      <w:pPr>
        <w:autoSpaceDE w:val="0"/>
        <w:autoSpaceDN w:val="0"/>
        <w:adjustRightInd w:val="0"/>
        <w:spacing w:line="160" w:lineRule="exact"/>
        <w:ind w:leftChars="158" w:left="442" w:hangingChars="100" w:hanging="110"/>
        <w:jc w:val="left"/>
        <w:rPr>
          <w:rFonts w:ascii="ＭＳ 明朝" w:cs="MS-Gothic"/>
          <w:kern w:val="0"/>
          <w:sz w:val="11"/>
          <w:szCs w:val="11"/>
        </w:rPr>
      </w:pPr>
      <w:r w:rsidRPr="00621D8D">
        <w:rPr>
          <w:rFonts w:ascii="ＭＳ 明朝" w:hAnsi="ＭＳ 明朝" w:cs="MS-Gothic" w:hint="eastAsia"/>
          <w:kern w:val="0"/>
          <w:sz w:val="11"/>
          <w:szCs w:val="11"/>
        </w:rPr>
        <w:t>ヘ　再委託契約その他の契約にあたり、その相手方がイからホまでのいずれかに該当することを知りながら、当該者と契約を締結したと認められるとき。</w:t>
      </w:r>
    </w:p>
    <w:p w14:paraId="6B74CF82" w14:textId="77777777" w:rsidR="00621D8D" w:rsidRPr="00621D8D" w:rsidRDefault="00621D8D" w:rsidP="00E43B8E">
      <w:pPr>
        <w:autoSpaceDE w:val="0"/>
        <w:autoSpaceDN w:val="0"/>
        <w:adjustRightInd w:val="0"/>
        <w:spacing w:line="160" w:lineRule="exact"/>
        <w:ind w:leftChars="158" w:left="442" w:hangingChars="100" w:hanging="110"/>
        <w:jc w:val="left"/>
        <w:rPr>
          <w:rFonts w:ascii="ＭＳ 明朝" w:cs="MS-Gothic"/>
          <w:kern w:val="0"/>
          <w:sz w:val="11"/>
          <w:szCs w:val="11"/>
        </w:rPr>
      </w:pPr>
      <w:r w:rsidRPr="00621D8D">
        <w:rPr>
          <w:rFonts w:ascii="ＭＳ 明朝" w:hAnsi="ＭＳ 明朝" w:hint="eastAsia"/>
          <w:kern w:val="0"/>
          <w:sz w:val="11"/>
          <w:szCs w:val="1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B49AC41" w14:textId="77777777" w:rsidR="00621D8D" w:rsidRPr="00621D8D" w:rsidRDefault="00621D8D" w:rsidP="00C47CFE">
      <w:pPr>
        <w:pStyle w:val="ab"/>
        <w:autoSpaceDE w:val="0"/>
        <w:autoSpaceDN w:val="0"/>
        <w:spacing w:line="160" w:lineRule="exact"/>
        <w:ind w:firstLineChars="100" w:firstLine="110"/>
        <w:rPr>
          <w:rFonts w:hAnsi="ＭＳ 明朝"/>
          <w:sz w:val="11"/>
          <w:szCs w:val="11"/>
        </w:rPr>
      </w:pPr>
      <w:r w:rsidRPr="00621D8D">
        <w:rPr>
          <w:rFonts w:hAnsi="ＭＳ 明朝" w:cs="ＭＳゴシック" w:hint="eastAsia"/>
          <w:kern w:val="0"/>
          <w:sz w:val="11"/>
          <w:szCs w:val="11"/>
        </w:rPr>
        <w:t>（</w:t>
      </w:r>
      <w:r w:rsidRPr="00621D8D">
        <w:rPr>
          <w:rFonts w:hAnsi="ＭＳ 明朝" w:hint="eastAsia"/>
          <w:kern w:val="0"/>
          <w:sz w:val="11"/>
          <w:szCs w:val="11"/>
        </w:rPr>
        <w:t>談合その他不正行為による解除）</w:t>
      </w:r>
    </w:p>
    <w:p w14:paraId="54622788" w14:textId="77777777" w:rsidR="00621D8D" w:rsidRPr="00621D8D" w:rsidRDefault="00621D8D" w:rsidP="00621D8D">
      <w:pPr>
        <w:pStyle w:val="65p1"/>
        <w:autoSpaceDE w:val="0"/>
        <w:spacing w:line="160" w:lineRule="exact"/>
        <w:ind w:left="118" w:hangingChars="107" w:hanging="118"/>
        <w:rPr>
          <w:rFonts w:hAnsi="ＭＳ 明朝"/>
          <w:sz w:val="11"/>
          <w:szCs w:val="11"/>
        </w:rPr>
      </w:pPr>
      <w:r w:rsidRPr="00621D8D">
        <w:rPr>
          <w:rFonts w:hAnsi="ＭＳ 明朝" w:hint="eastAsia"/>
          <w:sz w:val="11"/>
          <w:szCs w:val="11"/>
        </w:rPr>
        <w:t>第</w:t>
      </w:r>
      <w:r w:rsidRPr="00621D8D">
        <w:rPr>
          <w:rFonts w:hAnsi="ＭＳ 明朝"/>
          <w:sz w:val="11"/>
          <w:szCs w:val="11"/>
        </w:rPr>
        <w:t>37</w:t>
      </w:r>
      <w:r w:rsidRPr="00621D8D">
        <w:rPr>
          <w:rFonts w:hAnsi="ＭＳ 明朝" w:hint="eastAsia"/>
          <w:sz w:val="11"/>
          <w:szCs w:val="11"/>
        </w:rPr>
        <w:t>条の３　発注者は、受注者（受注者が共同企業体の場合はその構成員を含む。以下この条において同じ。）がこの契約に関して、次の各号のいずれかに該当したときは、この契約を解除することができる。</w:t>
      </w:r>
    </w:p>
    <w:p w14:paraId="5493783A" w14:textId="77777777" w:rsidR="00621D8D" w:rsidRPr="00621D8D" w:rsidRDefault="00621D8D" w:rsidP="00E43B8E">
      <w:pPr>
        <w:autoSpaceDE w:val="0"/>
        <w:autoSpaceDN w:val="0"/>
        <w:spacing w:line="160" w:lineRule="exact"/>
        <w:ind w:leftChars="65" w:left="246" w:hangingChars="100" w:hanging="110"/>
        <w:rPr>
          <w:rFonts w:ascii="ＭＳ 明朝"/>
          <w:sz w:val="11"/>
          <w:szCs w:val="11"/>
        </w:rPr>
      </w:pPr>
      <w:r w:rsidRPr="00621D8D">
        <w:rPr>
          <w:rFonts w:ascii="ＭＳ 明朝" w:hAnsi="ＭＳ 明朝" w:hint="eastAsia"/>
          <w:sz w:val="11"/>
          <w:szCs w:val="11"/>
        </w:rPr>
        <w:t>一　公正取引委員会が、受注者に違反行為があったとして私的独占の禁止及び公正取引の確保に関する法律（昭和</w:t>
      </w:r>
      <w:r w:rsidRPr="00621D8D">
        <w:rPr>
          <w:rFonts w:ascii="ＭＳ 明朝" w:hAnsi="ＭＳ 明朝"/>
          <w:sz w:val="11"/>
          <w:szCs w:val="11"/>
        </w:rPr>
        <w:t>22</w:t>
      </w:r>
      <w:r w:rsidRPr="00621D8D">
        <w:rPr>
          <w:rFonts w:ascii="ＭＳ 明朝" w:hAnsi="ＭＳ 明朝" w:hint="eastAsia"/>
          <w:sz w:val="11"/>
          <w:szCs w:val="11"/>
        </w:rPr>
        <w:t>年法律第</w:t>
      </w:r>
      <w:r w:rsidRPr="00621D8D">
        <w:rPr>
          <w:rFonts w:ascii="ＭＳ 明朝" w:hAnsi="ＭＳ 明朝"/>
          <w:sz w:val="11"/>
          <w:szCs w:val="11"/>
        </w:rPr>
        <w:t>54</w:t>
      </w:r>
      <w:r w:rsidRPr="00621D8D">
        <w:rPr>
          <w:rFonts w:ascii="ＭＳ 明朝" w:hAnsi="ＭＳ 明朝" w:hint="eastAsia"/>
          <w:sz w:val="11"/>
          <w:szCs w:val="11"/>
        </w:rPr>
        <w:t>号。以下「独占禁止法」という。）</w:t>
      </w:r>
      <w:r w:rsidRPr="00621D8D">
        <w:rPr>
          <w:rFonts w:ascii="ＭＳ 明朝" w:hAnsi="ＭＳ 明朝" w:cs="ＭＳ Ｐゴシック" w:hint="eastAsia"/>
          <w:sz w:val="11"/>
          <w:szCs w:val="11"/>
        </w:rPr>
        <w:t>第７条第１項の規定により措置を命じ、当該命令が確定したとき、又は第７条の２第１項の規定による課徴金の納付を命じ、当該命令が確定したとき。</w:t>
      </w:r>
    </w:p>
    <w:p w14:paraId="38783185" w14:textId="77777777" w:rsidR="00621D8D" w:rsidRPr="00621D8D" w:rsidRDefault="00621D8D" w:rsidP="00E43B8E">
      <w:pPr>
        <w:pStyle w:val="65p2"/>
        <w:autoSpaceDE w:val="0"/>
        <w:spacing w:line="160" w:lineRule="exact"/>
        <w:ind w:leftChars="62" w:hangingChars="100" w:hanging="110"/>
        <w:rPr>
          <w:sz w:val="11"/>
          <w:szCs w:val="11"/>
        </w:rPr>
      </w:pPr>
      <w:r w:rsidRPr="00621D8D">
        <w:rPr>
          <w:rFonts w:hint="eastAsia"/>
          <w:sz w:val="11"/>
          <w:szCs w:val="11"/>
        </w:rPr>
        <w:t>二　受注者（受注者が法人の場合にあっては、その役員又はその使用人）が刑法（明治</w:t>
      </w:r>
      <w:r w:rsidRPr="00621D8D">
        <w:rPr>
          <w:sz w:val="11"/>
          <w:szCs w:val="11"/>
        </w:rPr>
        <w:t>40</w:t>
      </w:r>
      <w:r w:rsidRPr="00621D8D">
        <w:rPr>
          <w:rFonts w:hint="eastAsia"/>
          <w:sz w:val="11"/>
          <w:szCs w:val="11"/>
        </w:rPr>
        <w:t>年法律第</w:t>
      </w:r>
      <w:r w:rsidRPr="00621D8D">
        <w:rPr>
          <w:sz w:val="11"/>
          <w:szCs w:val="11"/>
        </w:rPr>
        <w:t>45</w:t>
      </w:r>
      <w:r w:rsidRPr="00621D8D">
        <w:rPr>
          <w:rFonts w:hint="eastAsia"/>
          <w:sz w:val="11"/>
          <w:szCs w:val="11"/>
        </w:rPr>
        <w:t>号）第</w:t>
      </w:r>
      <w:r w:rsidRPr="00621D8D">
        <w:rPr>
          <w:sz w:val="11"/>
          <w:szCs w:val="11"/>
        </w:rPr>
        <w:t>96</w:t>
      </w:r>
      <w:r w:rsidRPr="00621D8D">
        <w:rPr>
          <w:rFonts w:hint="eastAsia"/>
          <w:sz w:val="11"/>
          <w:szCs w:val="11"/>
        </w:rPr>
        <w:t>条の６又は第</w:t>
      </w:r>
      <w:r w:rsidRPr="00621D8D">
        <w:rPr>
          <w:sz w:val="11"/>
          <w:szCs w:val="11"/>
        </w:rPr>
        <w:t>198</w:t>
      </w:r>
      <w:r w:rsidRPr="00621D8D">
        <w:rPr>
          <w:rFonts w:hint="eastAsia"/>
          <w:sz w:val="11"/>
          <w:szCs w:val="11"/>
        </w:rPr>
        <w:t>条の規定に該当し、刑が確定したとき。</w:t>
      </w:r>
    </w:p>
    <w:p w14:paraId="76109D18" w14:textId="77777777" w:rsidR="00621D8D" w:rsidRPr="00621D8D" w:rsidRDefault="00621D8D" w:rsidP="00621D8D">
      <w:pPr>
        <w:pStyle w:val="a3"/>
        <w:autoSpaceDE w:val="0"/>
        <w:autoSpaceDN w:val="0"/>
        <w:spacing w:line="160" w:lineRule="exact"/>
        <w:ind w:leftChars="69" w:left="258" w:hangingChars="103" w:hanging="113"/>
        <w:rPr>
          <w:rFonts w:hAnsi="ＭＳ 明朝"/>
          <w:kern w:val="0"/>
          <w:sz w:val="11"/>
          <w:szCs w:val="11"/>
        </w:rPr>
      </w:pPr>
      <w:r w:rsidRPr="00621D8D">
        <w:rPr>
          <w:rFonts w:hAnsi="ＭＳ 明朝" w:hint="eastAsia"/>
          <w:kern w:val="0"/>
          <w:sz w:val="11"/>
          <w:szCs w:val="11"/>
        </w:rPr>
        <w:t>（発注者の責めに帰すべき事由による場合の解除の制限）</w:t>
      </w:r>
    </w:p>
    <w:p w14:paraId="7667A37E" w14:textId="77777777" w:rsidR="00621D8D" w:rsidRPr="00621D8D" w:rsidRDefault="00621D8D" w:rsidP="00621D8D">
      <w:pPr>
        <w:pStyle w:val="a3"/>
        <w:autoSpaceDE w:val="0"/>
        <w:autoSpaceDN w:val="0"/>
        <w:spacing w:line="160" w:lineRule="exact"/>
        <w:ind w:left="110" w:hangingChars="100" w:hanging="110"/>
        <w:rPr>
          <w:rFonts w:hAnsi="ＭＳ 明朝"/>
          <w:kern w:val="0"/>
          <w:sz w:val="11"/>
          <w:szCs w:val="11"/>
        </w:rPr>
      </w:pPr>
      <w:r w:rsidRPr="00621D8D">
        <w:rPr>
          <w:rFonts w:hAnsi="ＭＳ 明朝" w:hint="eastAsia"/>
          <w:kern w:val="0"/>
          <w:sz w:val="11"/>
          <w:szCs w:val="11"/>
        </w:rPr>
        <w:t>第</w:t>
      </w:r>
      <w:r w:rsidRPr="00621D8D">
        <w:rPr>
          <w:rFonts w:hAnsi="ＭＳ 明朝"/>
          <w:kern w:val="0"/>
          <w:sz w:val="11"/>
          <w:szCs w:val="11"/>
        </w:rPr>
        <w:t>38</w:t>
      </w:r>
      <w:r w:rsidRPr="00621D8D">
        <w:rPr>
          <w:rFonts w:hAnsi="ＭＳ 明朝" w:hint="eastAsia"/>
          <w:kern w:val="0"/>
          <w:sz w:val="11"/>
          <w:szCs w:val="11"/>
        </w:rPr>
        <w:t>条　前３条各号に定める場合が発注者の責めに帰すべき事由によるものであるときは、発注者は、同条の規定による契約の解除をすることができない。</w:t>
      </w:r>
    </w:p>
    <w:p w14:paraId="00F809B2" w14:textId="77777777" w:rsidR="00621D8D" w:rsidRPr="00621D8D" w:rsidRDefault="00621D8D" w:rsidP="00621D8D">
      <w:pPr>
        <w:pStyle w:val="65p1"/>
        <w:autoSpaceDE w:val="0"/>
        <w:spacing w:line="160" w:lineRule="exact"/>
        <w:rPr>
          <w:rFonts w:hAnsi="ＭＳ 明朝"/>
          <w:sz w:val="11"/>
          <w:szCs w:val="11"/>
        </w:rPr>
      </w:pPr>
      <w:r w:rsidRPr="00621D8D">
        <w:rPr>
          <w:rFonts w:hAnsi="ＭＳ 明朝" w:hint="eastAsia"/>
          <w:sz w:val="11"/>
          <w:szCs w:val="11"/>
        </w:rPr>
        <w:t xml:space="preserve">　（受注者の催告による解除権）</w:t>
      </w:r>
    </w:p>
    <w:p w14:paraId="46989AF3" w14:textId="77777777" w:rsidR="00621D8D" w:rsidRPr="00621D8D" w:rsidRDefault="00621D8D" w:rsidP="00621D8D">
      <w:pPr>
        <w:pStyle w:val="65p1"/>
        <w:autoSpaceDE w:val="0"/>
        <w:spacing w:line="160" w:lineRule="exact"/>
        <w:ind w:left="118" w:hangingChars="107" w:hanging="118"/>
        <w:rPr>
          <w:rFonts w:hAnsi="ＭＳ 明朝"/>
          <w:sz w:val="11"/>
          <w:szCs w:val="11"/>
        </w:rPr>
      </w:pPr>
      <w:r w:rsidRPr="00621D8D">
        <w:rPr>
          <w:rFonts w:hAnsi="ＭＳ 明朝" w:hint="eastAsia"/>
          <w:sz w:val="11"/>
          <w:szCs w:val="11"/>
        </w:rPr>
        <w:t>第</w:t>
      </w:r>
      <w:r w:rsidRPr="00621D8D">
        <w:rPr>
          <w:rFonts w:hAnsi="ＭＳ 明朝"/>
          <w:sz w:val="11"/>
          <w:szCs w:val="11"/>
        </w:rPr>
        <w:t>39</w:t>
      </w:r>
      <w:r w:rsidRPr="00621D8D">
        <w:rPr>
          <w:rFonts w:hAnsi="ＭＳ 明朝" w:hint="eastAsia"/>
          <w:sz w:val="11"/>
          <w:szCs w:val="1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77D3956" w14:textId="77777777" w:rsidR="00621D8D" w:rsidRPr="00621D8D" w:rsidRDefault="00621D8D" w:rsidP="00621D8D">
      <w:pPr>
        <w:pStyle w:val="a3"/>
        <w:autoSpaceDE w:val="0"/>
        <w:autoSpaceDN w:val="0"/>
        <w:spacing w:line="160" w:lineRule="exact"/>
        <w:ind w:left="223" w:hangingChars="203" w:hanging="223"/>
        <w:rPr>
          <w:rFonts w:hAnsi="ＭＳ 明朝"/>
          <w:sz w:val="11"/>
          <w:szCs w:val="11"/>
        </w:rPr>
      </w:pPr>
      <w:r w:rsidRPr="00621D8D">
        <w:rPr>
          <w:rFonts w:hAnsi="ＭＳ 明朝" w:hint="eastAsia"/>
          <w:sz w:val="11"/>
          <w:szCs w:val="11"/>
        </w:rPr>
        <w:t xml:space="preserve">　（受注者の催告によらない解除権）</w:t>
      </w:r>
    </w:p>
    <w:p w14:paraId="4A0D9479" w14:textId="77777777" w:rsidR="00621D8D" w:rsidRPr="00621D8D" w:rsidRDefault="00621D8D" w:rsidP="00D245F1">
      <w:pPr>
        <w:autoSpaceDE w:val="0"/>
        <w:autoSpaceDN w:val="0"/>
        <w:spacing w:line="160" w:lineRule="exact"/>
        <w:ind w:left="110" w:hangingChars="100" w:hanging="110"/>
        <w:jc w:val="left"/>
        <w:rPr>
          <w:rFonts w:ascii="ＭＳ 明朝"/>
          <w:sz w:val="11"/>
          <w:szCs w:val="11"/>
        </w:rPr>
      </w:pPr>
      <w:r w:rsidRPr="00621D8D">
        <w:rPr>
          <w:rFonts w:hAnsi="ＭＳ 明朝" w:hint="eastAsia"/>
          <w:sz w:val="11"/>
          <w:szCs w:val="11"/>
        </w:rPr>
        <w:t>第</w:t>
      </w:r>
      <w:r w:rsidRPr="00621D8D">
        <w:rPr>
          <w:rFonts w:hAnsi="ＭＳ 明朝"/>
          <w:sz w:val="11"/>
          <w:szCs w:val="11"/>
        </w:rPr>
        <w:t>39</w:t>
      </w:r>
      <w:r w:rsidRPr="00621D8D">
        <w:rPr>
          <w:rFonts w:hAnsi="ＭＳ 明朝" w:hint="eastAsia"/>
          <w:sz w:val="11"/>
          <w:szCs w:val="11"/>
        </w:rPr>
        <w:t>条の２　受注者は、次の各号のいずれかに該当するときは、直ちにこの契約を解除することができる。</w:t>
      </w:r>
    </w:p>
    <w:p w14:paraId="0605C5F2" w14:textId="77777777" w:rsidR="00621D8D" w:rsidRPr="00621D8D" w:rsidRDefault="00621D8D" w:rsidP="00621D8D">
      <w:pPr>
        <w:pStyle w:val="65p2"/>
        <w:autoSpaceDE w:val="0"/>
        <w:spacing w:line="160" w:lineRule="exact"/>
        <w:ind w:left="234" w:hangingChars="213" w:hanging="234"/>
        <w:rPr>
          <w:rFonts w:hAnsi="ＭＳ 明朝"/>
          <w:sz w:val="11"/>
          <w:szCs w:val="11"/>
        </w:rPr>
      </w:pPr>
      <w:r w:rsidRPr="00621D8D">
        <w:rPr>
          <w:rFonts w:hAnsi="ＭＳ 明朝" w:hint="eastAsia"/>
          <w:sz w:val="11"/>
          <w:szCs w:val="11"/>
        </w:rPr>
        <w:t xml:space="preserve">　一　第</w:t>
      </w:r>
      <w:r w:rsidRPr="00621D8D">
        <w:rPr>
          <w:rFonts w:hAnsi="ＭＳ 明朝"/>
          <w:sz w:val="11"/>
          <w:szCs w:val="11"/>
        </w:rPr>
        <w:t>17</w:t>
      </w:r>
      <w:r w:rsidRPr="00621D8D">
        <w:rPr>
          <w:rFonts w:hAnsi="ＭＳ 明朝" w:hint="eastAsia"/>
          <w:sz w:val="11"/>
          <w:szCs w:val="11"/>
        </w:rPr>
        <w:t>条の規定により仕様書を変更したため委託料が３分の２以上減少したとき。</w:t>
      </w:r>
    </w:p>
    <w:p w14:paraId="26877C2E" w14:textId="77777777" w:rsidR="00621D8D" w:rsidRPr="00621D8D" w:rsidRDefault="00621D8D" w:rsidP="00621D8D">
      <w:pPr>
        <w:pStyle w:val="65p2"/>
        <w:autoSpaceDE w:val="0"/>
        <w:spacing w:line="160" w:lineRule="exact"/>
        <w:ind w:left="234" w:hangingChars="213" w:hanging="234"/>
        <w:rPr>
          <w:rFonts w:hAnsi="ＭＳ 明朝"/>
          <w:sz w:val="11"/>
          <w:szCs w:val="11"/>
        </w:rPr>
      </w:pPr>
      <w:r w:rsidRPr="00621D8D">
        <w:rPr>
          <w:rFonts w:hAnsi="ＭＳ 明朝" w:hint="eastAsia"/>
          <w:sz w:val="11"/>
          <w:szCs w:val="11"/>
        </w:rPr>
        <w:t xml:space="preserve">　二　第</w:t>
      </w:r>
      <w:r w:rsidRPr="00621D8D">
        <w:rPr>
          <w:rFonts w:hAnsi="ＭＳ 明朝"/>
          <w:sz w:val="11"/>
          <w:szCs w:val="11"/>
        </w:rPr>
        <w:t>18</w:t>
      </w:r>
      <w:r w:rsidRPr="00621D8D">
        <w:rPr>
          <w:rFonts w:hAnsi="ＭＳ 明朝" w:hint="eastAsia"/>
          <w:sz w:val="11"/>
          <w:szCs w:val="11"/>
        </w:rPr>
        <w:t>条の規定による業務の中止期間が履行期間の</w:t>
      </w:r>
      <w:r w:rsidRPr="00621D8D">
        <w:rPr>
          <w:rFonts w:hAnsi="ＭＳ 明朝"/>
          <w:sz w:val="11"/>
          <w:szCs w:val="11"/>
        </w:rPr>
        <w:t>10</w:t>
      </w:r>
      <w:r w:rsidRPr="00621D8D">
        <w:rPr>
          <w:rFonts w:hAnsi="ＭＳ 明朝" w:hint="eastAsia"/>
          <w:sz w:val="11"/>
          <w:szCs w:val="11"/>
        </w:rPr>
        <w:t>分の５（履行期間の</w:t>
      </w:r>
      <w:r w:rsidRPr="00621D8D">
        <w:rPr>
          <w:rFonts w:hAnsi="ＭＳ 明朝"/>
          <w:sz w:val="11"/>
          <w:szCs w:val="11"/>
        </w:rPr>
        <w:t>10</w:t>
      </w:r>
      <w:r w:rsidRPr="00621D8D">
        <w:rPr>
          <w:rFonts w:hAnsi="ＭＳ 明朝" w:hint="eastAsia"/>
          <w:sz w:val="11"/>
          <w:szCs w:val="11"/>
        </w:rPr>
        <w:t>分の５が６月を超えるときは、６月）を超えたとき（ただし、中止が業務の一部のみの場合は、その一部を除いた他の部分の業務が完了した後３月を経過しても、なおその中止が解除されないとき。）</w:t>
      </w:r>
    </w:p>
    <w:p w14:paraId="36B3AB15" w14:textId="77777777" w:rsidR="00621D8D" w:rsidRPr="00621D8D" w:rsidRDefault="00621D8D" w:rsidP="00C47CFE">
      <w:pPr>
        <w:pStyle w:val="a3"/>
        <w:autoSpaceDE w:val="0"/>
        <w:autoSpaceDN w:val="0"/>
        <w:spacing w:line="160" w:lineRule="exact"/>
        <w:ind w:leftChars="67" w:left="359" w:hangingChars="198"/>
        <w:rPr>
          <w:rFonts w:hAnsi="ＭＳ 明朝"/>
          <w:sz w:val="11"/>
          <w:szCs w:val="11"/>
        </w:rPr>
      </w:pPr>
      <w:r w:rsidRPr="00621D8D">
        <w:rPr>
          <w:rFonts w:hAnsi="ＭＳ 明朝" w:hint="eastAsia"/>
          <w:sz w:val="11"/>
          <w:szCs w:val="11"/>
        </w:rPr>
        <w:t>（受注者の責めに帰すべき事由による場合の解除の制限）</w:t>
      </w:r>
    </w:p>
    <w:p w14:paraId="25B70B37" w14:textId="77777777" w:rsidR="00621D8D" w:rsidRPr="00621D8D" w:rsidRDefault="00621D8D" w:rsidP="00621D8D">
      <w:pPr>
        <w:pStyle w:val="a3"/>
        <w:autoSpaceDE w:val="0"/>
        <w:autoSpaceDN w:val="0"/>
        <w:spacing w:line="160" w:lineRule="exact"/>
        <w:ind w:left="113" w:hangingChars="103" w:hanging="113"/>
        <w:rPr>
          <w:rFonts w:hAnsi="ＭＳ 明朝"/>
          <w:sz w:val="11"/>
          <w:szCs w:val="11"/>
        </w:rPr>
      </w:pPr>
      <w:r w:rsidRPr="00621D8D">
        <w:rPr>
          <w:rFonts w:hAnsi="ＭＳ 明朝" w:hint="eastAsia"/>
          <w:sz w:val="11"/>
          <w:szCs w:val="11"/>
        </w:rPr>
        <w:t>第</w:t>
      </w:r>
      <w:r w:rsidRPr="00621D8D">
        <w:rPr>
          <w:rFonts w:hAnsi="ＭＳ 明朝"/>
          <w:sz w:val="11"/>
          <w:szCs w:val="11"/>
        </w:rPr>
        <w:t>39</w:t>
      </w:r>
      <w:r w:rsidRPr="00621D8D">
        <w:rPr>
          <w:rFonts w:hAnsi="ＭＳ 明朝" w:hint="eastAsia"/>
          <w:sz w:val="11"/>
          <w:szCs w:val="11"/>
        </w:rPr>
        <w:t>条の３　第</w:t>
      </w:r>
      <w:r w:rsidRPr="00621D8D">
        <w:rPr>
          <w:rFonts w:hAnsi="ＭＳ 明朝"/>
          <w:sz w:val="11"/>
          <w:szCs w:val="11"/>
        </w:rPr>
        <w:t>39</w:t>
      </w:r>
      <w:r w:rsidRPr="00621D8D">
        <w:rPr>
          <w:rFonts w:hAnsi="ＭＳ 明朝" w:hint="eastAsia"/>
          <w:sz w:val="11"/>
          <w:szCs w:val="11"/>
        </w:rPr>
        <w:t>条本文又は前条各号に定める場合が受注者の責めに帰すべき事由によるものであるときは、受注者は、これらの規定による契約の解除をすることができない。</w:t>
      </w:r>
    </w:p>
    <w:p w14:paraId="7A35F480"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（解除の効果）</w:t>
      </w:r>
    </w:p>
    <w:p w14:paraId="02F1C332"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40</w:t>
      </w:r>
      <w:r w:rsidRPr="00621D8D">
        <w:rPr>
          <w:rFonts w:asciiTheme="minorEastAsia" w:eastAsiaTheme="minorEastAsia" w:hAnsiTheme="minorEastAsia" w:hint="eastAsia"/>
          <w:sz w:val="11"/>
          <w:szCs w:val="11"/>
        </w:rPr>
        <w:t>条　この契約が業務等の完了前に解除された場合には、第１条第２項に規定する発注者及び受注者の義務は消滅する。ただし、第</w:t>
      </w:r>
      <w:r w:rsidRPr="00621D8D">
        <w:rPr>
          <w:rFonts w:asciiTheme="minorEastAsia" w:eastAsiaTheme="minorEastAsia" w:hAnsiTheme="minorEastAsia"/>
          <w:sz w:val="11"/>
          <w:szCs w:val="11"/>
        </w:rPr>
        <w:t>31</w:t>
      </w:r>
      <w:r w:rsidRPr="00621D8D">
        <w:rPr>
          <w:rFonts w:asciiTheme="minorEastAsia" w:eastAsiaTheme="minorEastAsia" w:hAnsiTheme="minorEastAsia" w:hint="eastAsia"/>
          <w:sz w:val="11"/>
          <w:szCs w:val="11"/>
        </w:rPr>
        <w:t>条に規定する部分引渡しに係る部分については、この限りでない。</w:t>
      </w:r>
    </w:p>
    <w:p w14:paraId="0FDA0FD6"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発注者は、前項の規定にかかわらず、この契約が</w:t>
      </w:r>
      <w:r w:rsidRPr="00621D8D">
        <w:rPr>
          <w:rFonts w:hAnsi="ＭＳ 明朝" w:hint="eastAsia"/>
          <w:sz w:val="11"/>
          <w:szCs w:val="11"/>
        </w:rPr>
        <w:t>業務等の完了前に</w:t>
      </w:r>
      <w:r w:rsidRPr="00621D8D">
        <w:rPr>
          <w:rFonts w:asciiTheme="minorEastAsia" w:eastAsiaTheme="minorEastAsia" w:hAnsiTheme="minorEastAsia" w:hint="eastAsia"/>
          <w:sz w:val="11"/>
          <w:szCs w:val="11"/>
        </w:rPr>
        <w:t>解除された場合において、受注者が既に業務を完了した部分（第</w:t>
      </w:r>
      <w:r w:rsidRPr="00621D8D">
        <w:rPr>
          <w:rFonts w:asciiTheme="minorEastAsia" w:eastAsiaTheme="minorEastAsia" w:hAnsiTheme="minorEastAsia"/>
          <w:sz w:val="11"/>
          <w:szCs w:val="11"/>
        </w:rPr>
        <w:t>31</w:t>
      </w:r>
      <w:r w:rsidRPr="00621D8D">
        <w:rPr>
          <w:rFonts w:asciiTheme="minorEastAsia" w:eastAsiaTheme="minorEastAsia" w:hAnsiTheme="minorEastAsia" w:hint="eastAsia"/>
          <w:sz w:val="11"/>
          <w:szCs w:val="11"/>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14:paraId="3B9E40D6"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３　前項に規定する既履行部分委託料は、発注者と受注者とが協議して定める、ただし、協議開始の日から</w:t>
      </w:r>
      <w:r w:rsidRPr="00621D8D">
        <w:rPr>
          <w:rFonts w:asciiTheme="minorEastAsia" w:eastAsiaTheme="minorEastAsia" w:hAnsiTheme="minorEastAsia"/>
          <w:sz w:val="11"/>
          <w:szCs w:val="11"/>
        </w:rPr>
        <w:t>14</w:t>
      </w:r>
      <w:r w:rsidRPr="00621D8D">
        <w:rPr>
          <w:rFonts w:asciiTheme="minorEastAsia" w:eastAsiaTheme="minorEastAsia" w:hAnsiTheme="minorEastAsia" w:hint="eastAsia"/>
          <w:sz w:val="11"/>
          <w:szCs w:val="11"/>
        </w:rPr>
        <w:t>日以内に協議が整わない場合には、発注者が定め、受注者に通知する。</w:t>
      </w:r>
    </w:p>
    <w:p w14:paraId="412A3625" w14:textId="77777777" w:rsidR="00621D8D" w:rsidRPr="00621D8D" w:rsidRDefault="00621D8D" w:rsidP="00621D8D">
      <w:pPr>
        <w:pStyle w:val="a3"/>
        <w:autoSpaceDE w:val="0"/>
        <w:autoSpaceDN w:val="0"/>
        <w:spacing w:line="160" w:lineRule="exact"/>
        <w:ind w:left="114" w:hanging="114"/>
        <w:rPr>
          <w:rFonts w:hAnsi="ＭＳ 明朝"/>
          <w:sz w:val="11"/>
          <w:szCs w:val="11"/>
        </w:rPr>
      </w:pPr>
      <w:r w:rsidRPr="00621D8D">
        <w:rPr>
          <w:rFonts w:hAnsi="ＭＳ 明朝" w:hint="eastAsia"/>
          <w:sz w:val="11"/>
          <w:szCs w:val="11"/>
        </w:rPr>
        <w:t>４　業務等の完了後にこの契約が解除された場合は、解除に伴い生じる事項の処理については発注者及び受注者が民法の規定に従って協議して決める。</w:t>
      </w:r>
    </w:p>
    <w:p w14:paraId="0B6C1292"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（解除に伴う措置）</w:t>
      </w:r>
    </w:p>
    <w:p w14:paraId="4C111872"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41</w:t>
      </w:r>
      <w:r w:rsidRPr="00621D8D">
        <w:rPr>
          <w:rFonts w:asciiTheme="minorEastAsia" w:eastAsiaTheme="minorEastAsia" w:hAnsiTheme="minorEastAsia" w:hint="eastAsia"/>
          <w:sz w:val="11"/>
          <w:szCs w:val="11"/>
        </w:rPr>
        <w:t>条　受注者は、この契約が</w:t>
      </w:r>
      <w:r w:rsidRPr="00621D8D">
        <w:rPr>
          <w:rFonts w:hAnsi="ＭＳ 明朝" w:hint="eastAsia"/>
          <w:sz w:val="11"/>
          <w:szCs w:val="11"/>
        </w:rPr>
        <w:t>業務等の完了前に</w:t>
      </w:r>
      <w:r w:rsidRPr="00621D8D">
        <w:rPr>
          <w:rFonts w:asciiTheme="minorEastAsia" w:eastAsiaTheme="minorEastAsia" w:hAnsiTheme="minorEastAsia" w:hint="eastAsia"/>
          <w:sz w:val="11"/>
          <w:szCs w:val="11"/>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46E3AA1A"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前項前段に規定する受注者のとるべき措置の期限、方法等については、契約の解除が第</w:t>
      </w:r>
      <w:r w:rsidRPr="00621D8D">
        <w:rPr>
          <w:rFonts w:asciiTheme="minorEastAsia" w:eastAsiaTheme="minorEastAsia" w:hAnsiTheme="minorEastAsia"/>
          <w:sz w:val="11"/>
          <w:szCs w:val="11"/>
        </w:rPr>
        <w:t>37</w:t>
      </w:r>
      <w:r w:rsidRPr="00621D8D">
        <w:rPr>
          <w:rFonts w:asciiTheme="minorEastAsia" w:eastAsiaTheme="minorEastAsia" w:hAnsiTheme="minorEastAsia" w:hint="eastAsia"/>
          <w:sz w:val="11"/>
          <w:szCs w:val="11"/>
        </w:rPr>
        <w:t>条から第</w:t>
      </w:r>
      <w:r w:rsidRPr="00621D8D">
        <w:rPr>
          <w:rFonts w:asciiTheme="minorEastAsia" w:eastAsiaTheme="minorEastAsia" w:hAnsiTheme="minorEastAsia"/>
          <w:sz w:val="11"/>
          <w:szCs w:val="11"/>
        </w:rPr>
        <w:t>37</w:t>
      </w:r>
      <w:r w:rsidRPr="00621D8D">
        <w:rPr>
          <w:rFonts w:asciiTheme="minorEastAsia" w:eastAsiaTheme="minorEastAsia" w:hAnsiTheme="minorEastAsia" w:hint="eastAsia"/>
          <w:sz w:val="11"/>
          <w:szCs w:val="11"/>
        </w:rPr>
        <w:t>条の３又は第</w:t>
      </w:r>
      <w:r w:rsidRPr="00621D8D">
        <w:rPr>
          <w:rFonts w:asciiTheme="minorEastAsia" w:eastAsiaTheme="minorEastAsia" w:hAnsiTheme="minorEastAsia"/>
          <w:sz w:val="11"/>
          <w:szCs w:val="11"/>
        </w:rPr>
        <w:t>42</w:t>
      </w:r>
      <w:r w:rsidRPr="00621D8D">
        <w:rPr>
          <w:rFonts w:asciiTheme="minorEastAsia" w:eastAsiaTheme="minorEastAsia" w:hAnsiTheme="minorEastAsia" w:hint="eastAsia"/>
          <w:sz w:val="11"/>
          <w:szCs w:val="11"/>
        </w:rPr>
        <w:t>条の２第３項によるときは発注者が定め、第</w:t>
      </w:r>
      <w:r w:rsidRPr="00621D8D">
        <w:rPr>
          <w:rFonts w:asciiTheme="minorEastAsia" w:eastAsiaTheme="minorEastAsia" w:hAnsiTheme="minorEastAsia"/>
          <w:sz w:val="11"/>
          <w:szCs w:val="11"/>
        </w:rPr>
        <w:t>35</w:t>
      </w:r>
      <w:r w:rsidRPr="00621D8D">
        <w:rPr>
          <w:rFonts w:asciiTheme="minorEastAsia" w:eastAsiaTheme="minorEastAsia" w:hAnsiTheme="minorEastAsia" w:hint="eastAsia"/>
          <w:sz w:val="11"/>
          <w:szCs w:val="11"/>
        </w:rPr>
        <w:t>条、第</w:t>
      </w:r>
      <w:r w:rsidRPr="00621D8D">
        <w:rPr>
          <w:rFonts w:asciiTheme="minorEastAsia" w:eastAsiaTheme="minorEastAsia" w:hAnsiTheme="minorEastAsia"/>
          <w:sz w:val="11"/>
          <w:szCs w:val="11"/>
        </w:rPr>
        <w:t>39</w:t>
      </w:r>
      <w:r w:rsidRPr="00621D8D">
        <w:rPr>
          <w:rFonts w:asciiTheme="minorEastAsia" w:eastAsiaTheme="minorEastAsia" w:hAnsiTheme="minorEastAsia" w:hint="eastAsia"/>
          <w:sz w:val="11"/>
          <w:szCs w:val="11"/>
        </w:rPr>
        <w:t>条又は第</w:t>
      </w:r>
      <w:r w:rsidRPr="00621D8D">
        <w:rPr>
          <w:rFonts w:asciiTheme="minorEastAsia" w:eastAsiaTheme="minorEastAsia" w:hAnsiTheme="minorEastAsia"/>
          <w:sz w:val="11"/>
          <w:szCs w:val="11"/>
        </w:rPr>
        <w:t>39</w:t>
      </w:r>
      <w:r w:rsidRPr="00621D8D">
        <w:rPr>
          <w:rFonts w:asciiTheme="minorEastAsia" w:eastAsiaTheme="minorEastAsia" w:hAnsiTheme="minorEastAsia" w:hint="eastAsia"/>
          <w:sz w:val="11"/>
          <w:szCs w:val="11"/>
        </w:rPr>
        <w:t>条の２の規定によるときは受注者が発注者の意見を聴いて定めるものとし、前項後段に規定する受注者のとる</w:t>
      </w:r>
      <w:r w:rsidRPr="00621D8D">
        <w:rPr>
          <w:rFonts w:asciiTheme="minorEastAsia" w:eastAsiaTheme="minorEastAsia" w:hAnsiTheme="minorEastAsia" w:hint="eastAsia"/>
          <w:sz w:val="11"/>
          <w:szCs w:val="11"/>
        </w:rPr>
        <w:t>べき措置の期限、方法等については、発注者が受注者の意見を聴いて定めるものとする。</w:t>
      </w:r>
    </w:p>
    <w:p w14:paraId="2701755F"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（賠償の予約）</w:t>
      </w:r>
    </w:p>
    <w:p w14:paraId="7E0093C0"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42</w:t>
      </w:r>
      <w:r w:rsidRPr="00621D8D">
        <w:rPr>
          <w:rFonts w:asciiTheme="minorEastAsia" w:eastAsiaTheme="minorEastAsia" w:hAnsiTheme="minorEastAsia" w:hint="eastAsia"/>
          <w:sz w:val="11"/>
          <w:szCs w:val="11"/>
        </w:rPr>
        <w:t>条　受注者は、第</w:t>
      </w:r>
      <w:r w:rsidRPr="00621D8D">
        <w:rPr>
          <w:rFonts w:asciiTheme="minorEastAsia" w:eastAsiaTheme="minorEastAsia" w:hAnsiTheme="minorEastAsia"/>
          <w:sz w:val="11"/>
          <w:szCs w:val="11"/>
        </w:rPr>
        <w:t>37</w:t>
      </w:r>
      <w:r w:rsidRPr="00621D8D">
        <w:rPr>
          <w:rFonts w:asciiTheme="minorEastAsia" w:eastAsiaTheme="minorEastAsia" w:hAnsiTheme="minorEastAsia" w:hint="eastAsia"/>
          <w:sz w:val="11"/>
          <w:szCs w:val="11"/>
        </w:rPr>
        <w:t>条の３の各号のいずれかに該当するときは、発注者が契約を解除するか否かを問わず、業務委託料の</w:t>
      </w:r>
      <w:r w:rsidRPr="00621D8D">
        <w:rPr>
          <w:rFonts w:asciiTheme="minorEastAsia" w:eastAsiaTheme="minorEastAsia" w:hAnsiTheme="minorEastAsia"/>
          <w:sz w:val="11"/>
          <w:szCs w:val="11"/>
        </w:rPr>
        <w:t>10</w:t>
      </w:r>
      <w:r w:rsidRPr="00621D8D">
        <w:rPr>
          <w:rFonts w:asciiTheme="minorEastAsia" w:eastAsiaTheme="minorEastAsia" w:hAnsiTheme="minorEastAsia" w:hint="eastAsia"/>
          <w:sz w:val="11"/>
          <w:szCs w:val="11"/>
        </w:rPr>
        <w:t>分の２に相当する額を賠償金として発注者の指定する期間内に支払わなければならない。業務が完了した後も同様とする。ただし、同条第１号の場合において、命令の対象となる行為が、独占禁止法第２条第９項に基づく不公正な取引方法（昭和</w:t>
      </w:r>
      <w:r w:rsidRPr="00621D8D">
        <w:rPr>
          <w:rFonts w:asciiTheme="minorEastAsia" w:eastAsiaTheme="minorEastAsia" w:hAnsiTheme="minorEastAsia"/>
          <w:sz w:val="11"/>
          <w:szCs w:val="11"/>
        </w:rPr>
        <w:t>57</w:t>
      </w:r>
      <w:r w:rsidRPr="00621D8D">
        <w:rPr>
          <w:rFonts w:asciiTheme="minorEastAsia" w:eastAsiaTheme="minorEastAsia" w:hAnsiTheme="minorEastAsia" w:hint="eastAsia"/>
          <w:sz w:val="11"/>
          <w:szCs w:val="11"/>
        </w:rPr>
        <w:t>年６月</w:t>
      </w:r>
      <w:r w:rsidRPr="00621D8D">
        <w:rPr>
          <w:rFonts w:asciiTheme="minorEastAsia" w:eastAsiaTheme="minorEastAsia" w:hAnsiTheme="minorEastAsia"/>
          <w:sz w:val="11"/>
          <w:szCs w:val="11"/>
        </w:rPr>
        <w:t>18</w:t>
      </w:r>
      <w:r w:rsidRPr="00621D8D">
        <w:rPr>
          <w:rFonts w:asciiTheme="minorEastAsia" w:eastAsiaTheme="minorEastAsia" w:hAnsiTheme="minorEastAsia" w:hint="eastAsia"/>
          <w:sz w:val="11"/>
          <w:szCs w:val="11"/>
        </w:rPr>
        <w:t>日公正取引委員会告示第</w:t>
      </w:r>
      <w:r w:rsidRPr="00621D8D">
        <w:rPr>
          <w:rFonts w:asciiTheme="minorEastAsia" w:eastAsiaTheme="minorEastAsia" w:hAnsiTheme="minorEastAsia"/>
          <w:sz w:val="11"/>
          <w:szCs w:val="11"/>
        </w:rPr>
        <w:t>15</w:t>
      </w:r>
      <w:r w:rsidRPr="00621D8D">
        <w:rPr>
          <w:rFonts w:asciiTheme="minorEastAsia" w:eastAsiaTheme="minorEastAsia" w:hAnsiTheme="minorEastAsia" w:hint="eastAsia"/>
          <w:sz w:val="11"/>
          <w:szCs w:val="11"/>
        </w:rPr>
        <w:t>号）第６項で規定する不当廉売であるとき、その他発注者が特に認めるときは、この限りでない。</w:t>
      </w:r>
    </w:p>
    <w:p w14:paraId="77312F92"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34FAF9F0" w14:textId="77777777" w:rsidR="00621D8D" w:rsidRPr="00621D8D" w:rsidRDefault="00621D8D" w:rsidP="00621D8D">
      <w:pPr>
        <w:autoSpaceDE w:val="0"/>
        <w:autoSpaceDN w:val="0"/>
        <w:spacing w:line="160" w:lineRule="exact"/>
        <w:ind w:left="110" w:hangingChars="100" w:hanging="110"/>
        <w:jc w:val="left"/>
        <w:rPr>
          <w:rFonts w:ascii="ＭＳ 明朝"/>
          <w:sz w:val="11"/>
          <w:szCs w:val="11"/>
        </w:rPr>
      </w:pPr>
      <w:r w:rsidRPr="00621D8D">
        <w:rPr>
          <w:rFonts w:asciiTheme="minorEastAsia" w:hAnsiTheme="minorEastAsia" w:hint="eastAsia"/>
          <w:sz w:val="11"/>
          <w:szCs w:val="11"/>
        </w:rPr>
        <w:t>３　第１項の規定は、発注者に生じた実際の損害額が同項に規定する賠償金の額を超える場合においては、超過分につき賠償を請求することを妨げるものではない。</w:t>
      </w:r>
    </w:p>
    <w:p w14:paraId="1B533672" w14:textId="77777777" w:rsidR="00621D8D" w:rsidRPr="00621D8D" w:rsidRDefault="00621D8D" w:rsidP="00621D8D">
      <w:pPr>
        <w:autoSpaceDE w:val="0"/>
        <w:autoSpaceDN w:val="0"/>
        <w:spacing w:line="160" w:lineRule="exact"/>
        <w:jc w:val="left"/>
        <w:rPr>
          <w:rFonts w:ascii="ＭＳ 明朝"/>
          <w:sz w:val="11"/>
          <w:szCs w:val="11"/>
        </w:rPr>
      </w:pPr>
      <w:r w:rsidRPr="00621D8D">
        <w:rPr>
          <w:rFonts w:ascii="ＭＳ 明朝" w:hAnsi="ＭＳ 明朝" w:hint="eastAsia"/>
          <w:sz w:val="11"/>
          <w:szCs w:val="11"/>
        </w:rPr>
        <w:t>（発注者の損害賠償請求等）</w:t>
      </w:r>
    </w:p>
    <w:p w14:paraId="625C671D" w14:textId="77777777" w:rsidR="00621D8D" w:rsidRPr="00621D8D" w:rsidRDefault="00621D8D" w:rsidP="00621D8D">
      <w:pPr>
        <w:pStyle w:val="a3"/>
        <w:autoSpaceDE w:val="0"/>
        <w:autoSpaceDN w:val="0"/>
        <w:spacing w:line="160" w:lineRule="exact"/>
        <w:ind w:left="114" w:hanging="114"/>
        <w:rPr>
          <w:rFonts w:hAnsi="ＭＳ 明朝"/>
          <w:sz w:val="11"/>
          <w:szCs w:val="11"/>
        </w:rPr>
      </w:pPr>
      <w:r w:rsidRPr="00621D8D">
        <w:rPr>
          <w:rFonts w:hAnsi="ＭＳ 明朝" w:hint="eastAsia"/>
          <w:sz w:val="11"/>
          <w:szCs w:val="11"/>
        </w:rPr>
        <w:t>第</w:t>
      </w:r>
      <w:r w:rsidRPr="00621D8D">
        <w:rPr>
          <w:rFonts w:hAnsi="ＭＳ 明朝"/>
          <w:sz w:val="11"/>
          <w:szCs w:val="11"/>
        </w:rPr>
        <w:t>42</w:t>
      </w:r>
      <w:r w:rsidRPr="00621D8D">
        <w:rPr>
          <w:rFonts w:hAnsi="ＭＳ 明朝" w:hint="eastAsia"/>
          <w:sz w:val="11"/>
          <w:szCs w:val="11"/>
        </w:rPr>
        <w:t>条の２　発注者は、受注者が次の各号のいずれかに該当するときは、これによって生じた損害の賠償を請求することができる。</w:t>
      </w:r>
    </w:p>
    <w:p w14:paraId="0DECAA1E" w14:textId="77777777" w:rsidR="00621D8D" w:rsidRPr="00621D8D" w:rsidRDefault="00621D8D" w:rsidP="00621D8D">
      <w:pPr>
        <w:pStyle w:val="a3"/>
        <w:autoSpaceDE w:val="0"/>
        <w:autoSpaceDN w:val="0"/>
        <w:spacing w:line="160" w:lineRule="exact"/>
        <w:ind w:left="114" w:hanging="114"/>
        <w:rPr>
          <w:rFonts w:hAnsi="ＭＳ 明朝"/>
          <w:sz w:val="11"/>
          <w:szCs w:val="11"/>
        </w:rPr>
      </w:pPr>
      <w:r w:rsidRPr="00621D8D">
        <w:rPr>
          <w:rFonts w:hAnsi="ＭＳ 明朝" w:hint="eastAsia"/>
          <w:sz w:val="11"/>
          <w:szCs w:val="11"/>
        </w:rPr>
        <w:t xml:space="preserve">　一　履行期間内に業務を完了することができないとき。</w:t>
      </w:r>
    </w:p>
    <w:p w14:paraId="4B46E790" w14:textId="77777777" w:rsidR="00621D8D" w:rsidRPr="00621D8D" w:rsidRDefault="00621D8D" w:rsidP="00621D8D">
      <w:pPr>
        <w:pStyle w:val="a3"/>
        <w:autoSpaceDE w:val="0"/>
        <w:autoSpaceDN w:val="0"/>
        <w:spacing w:line="160" w:lineRule="exact"/>
        <w:ind w:left="114" w:hanging="114"/>
        <w:rPr>
          <w:rFonts w:hAnsi="ＭＳ 明朝"/>
          <w:sz w:val="11"/>
          <w:szCs w:val="11"/>
        </w:rPr>
      </w:pPr>
      <w:r w:rsidRPr="00621D8D">
        <w:rPr>
          <w:rFonts w:hAnsi="ＭＳ 明朝" w:hint="eastAsia"/>
          <w:sz w:val="11"/>
          <w:szCs w:val="11"/>
        </w:rPr>
        <w:t xml:space="preserve">　二　この業務の成果物に不適合があるとき。</w:t>
      </w:r>
    </w:p>
    <w:p w14:paraId="7A2E4EA9" w14:textId="77777777" w:rsidR="00621D8D" w:rsidRPr="00621D8D" w:rsidRDefault="00621D8D" w:rsidP="00621D8D">
      <w:pPr>
        <w:pStyle w:val="a3"/>
        <w:autoSpaceDE w:val="0"/>
        <w:autoSpaceDN w:val="0"/>
        <w:spacing w:line="160" w:lineRule="exact"/>
        <w:ind w:left="224" w:hangingChars="204" w:hanging="224"/>
        <w:rPr>
          <w:rFonts w:hAnsi="ＭＳ 明朝"/>
          <w:sz w:val="11"/>
          <w:szCs w:val="11"/>
        </w:rPr>
      </w:pPr>
      <w:r w:rsidRPr="00621D8D">
        <w:rPr>
          <w:rFonts w:hAnsi="ＭＳ 明朝" w:hint="eastAsia"/>
          <w:sz w:val="11"/>
          <w:szCs w:val="11"/>
        </w:rPr>
        <w:t xml:space="preserve">　三　第</w:t>
      </w:r>
      <w:r w:rsidRPr="00621D8D">
        <w:rPr>
          <w:rFonts w:hAnsi="ＭＳ 明朝"/>
          <w:sz w:val="11"/>
          <w:szCs w:val="11"/>
        </w:rPr>
        <w:t>37</w:t>
      </w:r>
      <w:r w:rsidRPr="00621D8D">
        <w:rPr>
          <w:rFonts w:hAnsi="ＭＳ 明朝" w:hint="eastAsia"/>
          <w:sz w:val="11"/>
          <w:szCs w:val="11"/>
        </w:rPr>
        <w:t>条から第</w:t>
      </w:r>
      <w:r w:rsidRPr="00621D8D">
        <w:rPr>
          <w:rFonts w:hAnsi="ＭＳ 明朝"/>
          <w:sz w:val="11"/>
          <w:szCs w:val="11"/>
        </w:rPr>
        <w:t>37</w:t>
      </w:r>
      <w:r w:rsidRPr="00621D8D">
        <w:rPr>
          <w:rFonts w:hAnsi="ＭＳ 明朝" w:hint="eastAsia"/>
          <w:sz w:val="11"/>
          <w:szCs w:val="11"/>
        </w:rPr>
        <w:t>条の３の規定により、業務等の完了後にこの契約が解除されたとき。</w:t>
      </w:r>
    </w:p>
    <w:p w14:paraId="5D8C90F2" w14:textId="77777777" w:rsidR="00621D8D" w:rsidRPr="00621D8D" w:rsidRDefault="00621D8D" w:rsidP="00621D8D">
      <w:pPr>
        <w:pStyle w:val="a3"/>
        <w:autoSpaceDE w:val="0"/>
        <w:autoSpaceDN w:val="0"/>
        <w:spacing w:line="160" w:lineRule="exact"/>
        <w:ind w:left="224" w:hangingChars="204" w:hanging="224"/>
        <w:rPr>
          <w:rFonts w:hAnsi="ＭＳ 明朝"/>
          <w:sz w:val="11"/>
          <w:szCs w:val="11"/>
        </w:rPr>
      </w:pPr>
      <w:r w:rsidRPr="00621D8D">
        <w:rPr>
          <w:rFonts w:hAnsi="ＭＳ 明朝" w:hint="eastAsia"/>
          <w:sz w:val="11"/>
          <w:szCs w:val="11"/>
        </w:rPr>
        <w:t xml:space="preserve">　四　前各号に掲げる場合のほか、債務の本旨に従った履行をしないとき又は債務の履行が不能であるとき。</w:t>
      </w:r>
    </w:p>
    <w:p w14:paraId="74A16EF3" w14:textId="77777777" w:rsidR="00621D8D" w:rsidRPr="00621D8D" w:rsidRDefault="00621D8D" w:rsidP="00621D8D">
      <w:pPr>
        <w:pStyle w:val="ab"/>
        <w:autoSpaceDE w:val="0"/>
        <w:autoSpaceDN w:val="0"/>
        <w:spacing w:line="160" w:lineRule="exact"/>
        <w:ind w:left="110" w:hangingChars="100" w:hanging="110"/>
        <w:rPr>
          <w:sz w:val="11"/>
          <w:szCs w:val="11"/>
        </w:rPr>
      </w:pPr>
      <w:r w:rsidRPr="00621D8D">
        <w:rPr>
          <w:rFonts w:hint="eastAsia"/>
          <w:sz w:val="11"/>
          <w:szCs w:val="11"/>
        </w:rPr>
        <w:t>２　次の各号のいずれかに該当するときは、前項の損害賠償に代えて、受注者は、委託料の</w:t>
      </w:r>
      <w:r w:rsidRPr="00621D8D">
        <w:rPr>
          <w:sz w:val="11"/>
          <w:szCs w:val="11"/>
        </w:rPr>
        <w:t>10</w:t>
      </w:r>
      <w:r w:rsidRPr="00621D8D">
        <w:rPr>
          <w:rFonts w:hint="eastAsia"/>
          <w:sz w:val="11"/>
          <w:szCs w:val="11"/>
        </w:rPr>
        <w:t>分の１に相当する額を違約金として発注者の指定する期間内に支払わなければならない。</w:t>
      </w:r>
    </w:p>
    <w:p w14:paraId="702A54B7" w14:textId="77777777" w:rsidR="00D245F1" w:rsidRDefault="00621D8D" w:rsidP="006B3404">
      <w:pPr>
        <w:pStyle w:val="ab"/>
        <w:autoSpaceDE w:val="0"/>
        <w:autoSpaceDN w:val="0"/>
        <w:spacing w:line="160" w:lineRule="exact"/>
        <w:ind w:firstLineChars="100" w:firstLine="110"/>
        <w:rPr>
          <w:sz w:val="11"/>
          <w:szCs w:val="11"/>
        </w:rPr>
      </w:pPr>
      <w:r w:rsidRPr="00621D8D">
        <w:rPr>
          <w:rFonts w:hint="eastAsia"/>
          <w:sz w:val="11"/>
          <w:szCs w:val="11"/>
        </w:rPr>
        <w:t>一　第</w:t>
      </w:r>
      <w:r w:rsidRPr="00621D8D">
        <w:rPr>
          <w:sz w:val="11"/>
          <w:szCs w:val="11"/>
        </w:rPr>
        <w:t>37</w:t>
      </w:r>
      <w:r w:rsidRPr="00621D8D">
        <w:rPr>
          <w:rFonts w:hint="eastAsia"/>
          <w:sz w:val="11"/>
          <w:szCs w:val="11"/>
        </w:rPr>
        <w:t>条から第</w:t>
      </w:r>
      <w:r w:rsidRPr="00621D8D">
        <w:rPr>
          <w:sz w:val="11"/>
          <w:szCs w:val="11"/>
        </w:rPr>
        <w:t>37</w:t>
      </w:r>
      <w:r w:rsidRPr="00621D8D">
        <w:rPr>
          <w:rFonts w:hint="eastAsia"/>
          <w:sz w:val="11"/>
          <w:szCs w:val="11"/>
        </w:rPr>
        <w:t>条の３の規定により業務等の完了前にこの契約が解除されたとき。</w:t>
      </w:r>
    </w:p>
    <w:p w14:paraId="2300D4D0" w14:textId="77777777" w:rsidR="00621D8D" w:rsidRPr="00621D8D" w:rsidRDefault="00621D8D" w:rsidP="006B3404">
      <w:pPr>
        <w:pStyle w:val="ab"/>
        <w:autoSpaceDE w:val="0"/>
        <w:autoSpaceDN w:val="0"/>
        <w:spacing w:line="160" w:lineRule="exact"/>
        <w:ind w:leftChars="48" w:left="211" w:hangingChars="100" w:hanging="110"/>
        <w:rPr>
          <w:sz w:val="11"/>
          <w:szCs w:val="11"/>
        </w:rPr>
      </w:pPr>
      <w:r w:rsidRPr="00621D8D">
        <w:rPr>
          <w:rFonts w:hint="eastAsia"/>
          <w:sz w:val="11"/>
          <w:szCs w:val="11"/>
        </w:rPr>
        <w:t>二　業務等の完了前に、受注者がその債務の履行を拒否し、又は、受注者の責めに帰すべき事由によって受注者の債務について履行不能となったとき。</w:t>
      </w:r>
    </w:p>
    <w:p w14:paraId="71F0EB6D" w14:textId="77777777" w:rsidR="00E43B8E" w:rsidRDefault="00621D8D" w:rsidP="00E43B8E">
      <w:pPr>
        <w:pStyle w:val="ab"/>
        <w:autoSpaceDE w:val="0"/>
        <w:autoSpaceDN w:val="0"/>
        <w:spacing w:line="160" w:lineRule="exact"/>
        <w:ind w:left="110" w:hangingChars="100" w:hanging="110"/>
        <w:rPr>
          <w:sz w:val="11"/>
          <w:szCs w:val="11"/>
        </w:rPr>
      </w:pPr>
      <w:r w:rsidRPr="00621D8D">
        <w:rPr>
          <w:rFonts w:hint="eastAsia"/>
          <w:sz w:val="11"/>
          <w:szCs w:val="11"/>
        </w:rPr>
        <w:t>３　次の各号に掲げる者がこの契約を解除した場合は、前項第二号に該当する場合とみなす。</w:t>
      </w:r>
    </w:p>
    <w:p w14:paraId="4284B9D2" w14:textId="77777777" w:rsidR="00E43B8E" w:rsidRDefault="00621D8D" w:rsidP="00E43B8E">
      <w:pPr>
        <w:pStyle w:val="ab"/>
        <w:autoSpaceDE w:val="0"/>
        <w:autoSpaceDN w:val="0"/>
        <w:spacing w:line="160" w:lineRule="exact"/>
        <w:ind w:leftChars="50" w:left="215" w:hangingChars="100" w:hanging="110"/>
        <w:rPr>
          <w:sz w:val="11"/>
          <w:szCs w:val="11"/>
        </w:rPr>
      </w:pPr>
      <w:r w:rsidRPr="00621D8D">
        <w:rPr>
          <w:rFonts w:hint="eastAsia"/>
          <w:sz w:val="11"/>
          <w:szCs w:val="11"/>
        </w:rPr>
        <w:t>一　受注者について破産手続開始の決定があった場合において、破産法（平成</w:t>
      </w:r>
      <w:r w:rsidRPr="00621D8D">
        <w:rPr>
          <w:sz w:val="11"/>
          <w:szCs w:val="11"/>
        </w:rPr>
        <w:t>16</w:t>
      </w:r>
      <w:r w:rsidRPr="00621D8D">
        <w:rPr>
          <w:rFonts w:hint="eastAsia"/>
          <w:sz w:val="11"/>
          <w:szCs w:val="11"/>
        </w:rPr>
        <w:t>年法律第</w:t>
      </w:r>
      <w:r w:rsidRPr="00621D8D">
        <w:rPr>
          <w:sz w:val="11"/>
          <w:szCs w:val="11"/>
        </w:rPr>
        <w:t>75</w:t>
      </w:r>
      <w:r w:rsidRPr="00621D8D">
        <w:rPr>
          <w:rFonts w:hint="eastAsia"/>
          <w:sz w:val="11"/>
          <w:szCs w:val="11"/>
        </w:rPr>
        <w:t>号）の規定により選任された破産管財人</w:t>
      </w:r>
    </w:p>
    <w:p w14:paraId="78D985A0" w14:textId="77777777" w:rsidR="00E43B8E" w:rsidRDefault="00621D8D" w:rsidP="00E43B8E">
      <w:pPr>
        <w:pStyle w:val="ab"/>
        <w:autoSpaceDE w:val="0"/>
        <w:autoSpaceDN w:val="0"/>
        <w:spacing w:line="160" w:lineRule="exact"/>
        <w:ind w:leftChars="50" w:left="215" w:hangingChars="100" w:hanging="110"/>
        <w:rPr>
          <w:sz w:val="11"/>
          <w:szCs w:val="11"/>
        </w:rPr>
      </w:pPr>
      <w:r w:rsidRPr="00621D8D">
        <w:rPr>
          <w:rFonts w:hint="eastAsia"/>
          <w:sz w:val="11"/>
          <w:szCs w:val="11"/>
        </w:rPr>
        <w:t>二　受注者について更生手続開始の決定があった場合において、会社更生法（平成</w:t>
      </w:r>
      <w:r w:rsidRPr="00621D8D">
        <w:rPr>
          <w:sz w:val="11"/>
          <w:szCs w:val="11"/>
        </w:rPr>
        <w:t>14</w:t>
      </w:r>
      <w:r w:rsidRPr="00621D8D">
        <w:rPr>
          <w:rFonts w:hint="eastAsia"/>
          <w:sz w:val="11"/>
          <w:szCs w:val="11"/>
        </w:rPr>
        <w:t>年法律第</w:t>
      </w:r>
      <w:r w:rsidRPr="00621D8D">
        <w:rPr>
          <w:sz w:val="11"/>
          <w:szCs w:val="11"/>
        </w:rPr>
        <w:t>154</w:t>
      </w:r>
      <w:r w:rsidRPr="00621D8D">
        <w:rPr>
          <w:rFonts w:hint="eastAsia"/>
          <w:sz w:val="11"/>
          <w:szCs w:val="11"/>
        </w:rPr>
        <w:t>号）の規定により選任された管財人</w:t>
      </w:r>
    </w:p>
    <w:p w14:paraId="4BE8513F" w14:textId="77777777" w:rsidR="00621D8D" w:rsidRPr="00621D8D" w:rsidRDefault="00621D8D" w:rsidP="00E43B8E">
      <w:pPr>
        <w:pStyle w:val="ab"/>
        <w:autoSpaceDE w:val="0"/>
        <w:autoSpaceDN w:val="0"/>
        <w:spacing w:line="160" w:lineRule="exact"/>
        <w:ind w:leftChars="50" w:left="215" w:hangingChars="100" w:hanging="110"/>
        <w:rPr>
          <w:sz w:val="11"/>
          <w:szCs w:val="11"/>
        </w:rPr>
      </w:pPr>
      <w:r w:rsidRPr="00621D8D">
        <w:rPr>
          <w:rFonts w:hint="eastAsia"/>
          <w:sz w:val="11"/>
          <w:szCs w:val="11"/>
        </w:rPr>
        <w:t>三　受注者について再生手続開始の決定があった場合において、民事再生法</w:t>
      </w:r>
    </w:p>
    <w:p w14:paraId="2A81BD1F" w14:textId="77777777" w:rsidR="00621D8D" w:rsidRPr="00621D8D" w:rsidRDefault="00621D8D" w:rsidP="00621D8D">
      <w:pPr>
        <w:pStyle w:val="ab"/>
        <w:autoSpaceDE w:val="0"/>
        <w:autoSpaceDN w:val="0"/>
        <w:spacing w:line="160" w:lineRule="exact"/>
        <w:ind w:firstLineChars="100" w:firstLine="110"/>
        <w:rPr>
          <w:sz w:val="11"/>
          <w:szCs w:val="11"/>
        </w:rPr>
      </w:pPr>
      <w:r w:rsidRPr="00621D8D">
        <w:rPr>
          <w:rFonts w:hint="eastAsia"/>
          <w:sz w:val="11"/>
          <w:szCs w:val="11"/>
        </w:rPr>
        <w:t xml:space="preserve">　（平成</w:t>
      </w:r>
      <w:r w:rsidRPr="00621D8D">
        <w:rPr>
          <w:sz w:val="11"/>
          <w:szCs w:val="11"/>
        </w:rPr>
        <w:t>11</w:t>
      </w:r>
      <w:r w:rsidRPr="00621D8D">
        <w:rPr>
          <w:rFonts w:hint="eastAsia"/>
          <w:sz w:val="11"/>
          <w:szCs w:val="11"/>
        </w:rPr>
        <w:t>年法律第</w:t>
      </w:r>
      <w:r w:rsidRPr="00621D8D">
        <w:rPr>
          <w:sz w:val="11"/>
          <w:szCs w:val="11"/>
        </w:rPr>
        <w:t>225</w:t>
      </w:r>
      <w:r w:rsidRPr="00621D8D">
        <w:rPr>
          <w:rFonts w:hint="eastAsia"/>
          <w:sz w:val="11"/>
          <w:szCs w:val="11"/>
        </w:rPr>
        <w:t>号）の規定により選任された再生債務者等</w:t>
      </w:r>
    </w:p>
    <w:p w14:paraId="4E4122EE" w14:textId="77777777" w:rsidR="00621D8D" w:rsidRPr="00621D8D" w:rsidRDefault="00621D8D" w:rsidP="00621D8D">
      <w:pPr>
        <w:pStyle w:val="a3"/>
        <w:autoSpaceDE w:val="0"/>
        <w:autoSpaceDN w:val="0"/>
        <w:spacing w:line="160" w:lineRule="exact"/>
        <w:ind w:left="114" w:hanging="114"/>
        <w:rPr>
          <w:rFonts w:hAnsi="ＭＳ 明朝"/>
          <w:sz w:val="11"/>
          <w:szCs w:val="11"/>
        </w:rPr>
      </w:pPr>
      <w:r w:rsidRPr="00621D8D">
        <w:rPr>
          <w:rFonts w:hAnsi="ＭＳ 明朝" w:hint="eastAsia"/>
          <w:sz w:val="11"/>
          <w:szCs w:val="1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3E5E80B" w14:textId="77777777" w:rsidR="00621D8D" w:rsidRPr="00621D8D" w:rsidRDefault="00621D8D" w:rsidP="00621D8D">
      <w:pPr>
        <w:pStyle w:val="65p1"/>
        <w:autoSpaceDE w:val="0"/>
        <w:spacing w:line="160" w:lineRule="exact"/>
        <w:rPr>
          <w:rFonts w:hAnsi="ＭＳ 明朝"/>
          <w:sz w:val="11"/>
          <w:szCs w:val="11"/>
        </w:rPr>
      </w:pPr>
      <w:r w:rsidRPr="00621D8D">
        <w:rPr>
          <w:rFonts w:hAnsi="ＭＳ 明朝" w:hint="eastAsia"/>
          <w:sz w:val="11"/>
          <w:szCs w:val="11"/>
        </w:rPr>
        <w:t xml:space="preserve">５　</w:t>
      </w:r>
      <w:r w:rsidRPr="00621D8D">
        <w:rPr>
          <w:rFonts w:hint="eastAsia"/>
          <w:sz w:val="11"/>
          <w:szCs w:val="11"/>
        </w:rPr>
        <w:t>第１項第１号に該当し、発注者が損害の賠償を請求する場合の請求</w:t>
      </w:r>
      <w:r w:rsidRPr="00621D8D">
        <w:rPr>
          <w:rFonts w:hAnsi="ＭＳ 明朝" w:hint="eastAsia"/>
          <w:sz w:val="11"/>
          <w:szCs w:val="11"/>
        </w:rPr>
        <w:t>額は、委託料から第</w:t>
      </w:r>
      <w:r w:rsidRPr="00621D8D">
        <w:rPr>
          <w:rFonts w:hAnsi="ＭＳ 明朝"/>
          <w:sz w:val="11"/>
          <w:szCs w:val="11"/>
        </w:rPr>
        <w:t>31</w:t>
      </w:r>
      <w:r w:rsidRPr="00621D8D">
        <w:rPr>
          <w:rFonts w:hAnsi="ＭＳ 明朝" w:hint="eastAsia"/>
          <w:sz w:val="11"/>
          <w:szCs w:val="11"/>
        </w:rPr>
        <w:t>条の規定による部分引渡しに係る委託料を控除した額につき、遅延日数に応じ、契約日における、政府契約の支払遅延防止等に関する法律（昭和</w:t>
      </w:r>
      <w:r w:rsidRPr="00621D8D">
        <w:rPr>
          <w:rFonts w:hAnsi="ＭＳ 明朝"/>
          <w:sz w:val="11"/>
          <w:szCs w:val="11"/>
        </w:rPr>
        <w:t>24</w:t>
      </w:r>
      <w:r w:rsidRPr="00621D8D">
        <w:rPr>
          <w:rFonts w:hAnsi="ＭＳ 明朝" w:hint="eastAsia"/>
          <w:sz w:val="11"/>
          <w:szCs w:val="11"/>
        </w:rPr>
        <w:t>年法律第</w:t>
      </w:r>
      <w:r w:rsidRPr="00621D8D">
        <w:rPr>
          <w:rFonts w:hAnsi="ＭＳ 明朝"/>
          <w:sz w:val="11"/>
          <w:szCs w:val="11"/>
        </w:rPr>
        <w:t>256</w:t>
      </w:r>
      <w:r w:rsidRPr="00621D8D">
        <w:rPr>
          <w:rFonts w:hAnsi="ＭＳ 明朝" w:hint="eastAsia"/>
          <w:sz w:val="11"/>
          <w:szCs w:val="11"/>
        </w:rPr>
        <w:t>号。以下「支払遅延防止法」という。）第８条第１項の規定に基づき財務大臣が決定する率を乗じて計算した額とする。</w:t>
      </w:r>
    </w:p>
    <w:p w14:paraId="1603B0D6" w14:textId="77777777" w:rsidR="00621D8D" w:rsidRPr="00621D8D" w:rsidRDefault="00621D8D" w:rsidP="00621D8D">
      <w:pPr>
        <w:pStyle w:val="ab"/>
        <w:autoSpaceDE w:val="0"/>
        <w:autoSpaceDN w:val="0"/>
        <w:spacing w:line="160" w:lineRule="exact"/>
        <w:ind w:left="110" w:hangingChars="100" w:hanging="110"/>
        <w:rPr>
          <w:sz w:val="11"/>
          <w:szCs w:val="11"/>
        </w:rPr>
      </w:pPr>
      <w:r w:rsidRPr="00621D8D">
        <w:rPr>
          <w:rFonts w:hint="eastAsia"/>
          <w:sz w:val="11"/>
          <w:szCs w:val="11"/>
        </w:rPr>
        <w:t>６　第２項の場合（第</w:t>
      </w:r>
      <w:r w:rsidRPr="00621D8D">
        <w:rPr>
          <w:sz w:val="11"/>
          <w:szCs w:val="11"/>
        </w:rPr>
        <w:t>37</w:t>
      </w:r>
      <w:r w:rsidRPr="00621D8D">
        <w:rPr>
          <w:rFonts w:hint="eastAsia"/>
          <w:sz w:val="11"/>
          <w:szCs w:val="11"/>
        </w:rPr>
        <w:t>条の２第６号及び第８号の規定により、この契約が解除された場合を除く。）において、第４条の規定により契約保証金の納付又はこれに代わる担保の提供が行われているときは、発注者は、当該契約保証金又は担保をもって違約金に充当することができる。</w:t>
      </w:r>
    </w:p>
    <w:p w14:paraId="26A3B61E" w14:textId="77777777" w:rsidR="00621D8D" w:rsidRPr="00621D8D" w:rsidRDefault="00621D8D" w:rsidP="00E43B8E">
      <w:pPr>
        <w:pStyle w:val="65p2"/>
        <w:autoSpaceDE w:val="0"/>
        <w:spacing w:line="160" w:lineRule="exact"/>
        <w:ind w:leftChars="57" w:left="360"/>
        <w:rPr>
          <w:rFonts w:hAnsi="ＭＳ 明朝"/>
          <w:sz w:val="11"/>
          <w:szCs w:val="11"/>
        </w:rPr>
      </w:pPr>
      <w:r w:rsidRPr="00621D8D">
        <w:rPr>
          <w:rFonts w:hAnsi="ＭＳ 明朝" w:hint="eastAsia"/>
          <w:sz w:val="11"/>
          <w:szCs w:val="11"/>
        </w:rPr>
        <w:t>（受注者の損害賠償請求等）</w:t>
      </w:r>
    </w:p>
    <w:p w14:paraId="718E7576" w14:textId="77777777" w:rsidR="00E43B8E" w:rsidRDefault="00621D8D" w:rsidP="00E43B8E">
      <w:pPr>
        <w:pStyle w:val="65p2"/>
        <w:autoSpaceDE w:val="0"/>
        <w:spacing w:line="160" w:lineRule="exact"/>
        <w:ind w:left="110" w:hangingChars="100" w:hanging="110"/>
        <w:rPr>
          <w:rFonts w:hAnsi="ＭＳ 明朝"/>
          <w:sz w:val="11"/>
          <w:szCs w:val="11"/>
        </w:rPr>
      </w:pPr>
      <w:r w:rsidRPr="00621D8D">
        <w:rPr>
          <w:rFonts w:hAnsi="ＭＳ 明朝" w:hint="eastAsia"/>
          <w:sz w:val="11"/>
          <w:szCs w:val="11"/>
        </w:rPr>
        <w:t>第</w:t>
      </w:r>
      <w:r w:rsidRPr="00621D8D">
        <w:rPr>
          <w:rFonts w:hAnsi="ＭＳ 明朝"/>
          <w:sz w:val="11"/>
          <w:szCs w:val="11"/>
        </w:rPr>
        <w:t>42</w:t>
      </w:r>
      <w:r w:rsidRPr="00621D8D">
        <w:rPr>
          <w:rFonts w:hAnsi="ＭＳ 明朝" w:hint="eastAsia"/>
          <w:sz w:val="11"/>
          <w:szCs w:val="11"/>
        </w:rPr>
        <w:t>条の３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13D2489" w14:textId="77777777" w:rsidR="00621D8D" w:rsidRPr="00621D8D" w:rsidRDefault="00621D8D" w:rsidP="00E43B8E">
      <w:pPr>
        <w:pStyle w:val="65p2"/>
        <w:autoSpaceDE w:val="0"/>
        <w:spacing w:line="160" w:lineRule="exact"/>
        <w:ind w:leftChars="50" w:left="160" w:hangingChars="50" w:hanging="55"/>
        <w:rPr>
          <w:rFonts w:hAnsi="ＭＳ 明朝"/>
          <w:sz w:val="11"/>
          <w:szCs w:val="11"/>
        </w:rPr>
      </w:pPr>
      <w:r w:rsidRPr="00621D8D">
        <w:rPr>
          <w:rFonts w:hAnsi="ＭＳ 明朝" w:hint="eastAsia"/>
          <w:sz w:val="11"/>
          <w:szCs w:val="11"/>
        </w:rPr>
        <w:t>一　第</w:t>
      </w:r>
      <w:r w:rsidRPr="00621D8D">
        <w:rPr>
          <w:rFonts w:hAnsi="ＭＳ 明朝"/>
          <w:sz w:val="11"/>
          <w:szCs w:val="11"/>
        </w:rPr>
        <w:t>39</w:t>
      </w:r>
      <w:r w:rsidRPr="00621D8D">
        <w:rPr>
          <w:rFonts w:hAnsi="ＭＳ 明朝" w:hint="eastAsia"/>
          <w:sz w:val="11"/>
          <w:szCs w:val="11"/>
        </w:rPr>
        <w:t>条又は第</w:t>
      </w:r>
      <w:r w:rsidRPr="00621D8D">
        <w:rPr>
          <w:rFonts w:hAnsi="ＭＳ 明朝"/>
          <w:sz w:val="11"/>
          <w:szCs w:val="11"/>
        </w:rPr>
        <w:t>39</w:t>
      </w:r>
      <w:r w:rsidRPr="00621D8D">
        <w:rPr>
          <w:rFonts w:hAnsi="ＭＳ 明朝" w:hint="eastAsia"/>
          <w:sz w:val="11"/>
          <w:szCs w:val="11"/>
        </w:rPr>
        <w:t>条の２の規定によりこの契約が解除されたとき。</w:t>
      </w:r>
    </w:p>
    <w:p w14:paraId="21AF4834" w14:textId="77777777" w:rsidR="00621D8D" w:rsidRPr="00621D8D" w:rsidRDefault="00621D8D" w:rsidP="00E43B8E">
      <w:pPr>
        <w:pStyle w:val="a3"/>
        <w:spacing w:line="160" w:lineRule="exact"/>
        <w:ind w:leftChars="52" w:left="219" w:hangingChars="100" w:hanging="110"/>
        <w:jc w:val="left"/>
        <w:rPr>
          <w:rFonts w:hAnsi="ＭＳ 明朝"/>
          <w:sz w:val="11"/>
          <w:szCs w:val="11"/>
        </w:rPr>
      </w:pPr>
      <w:r w:rsidRPr="00621D8D">
        <w:rPr>
          <w:rFonts w:hAnsi="ＭＳ 明朝" w:hint="eastAsia"/>
          <w:sz w:val="11"/>
          <w:szCs w:val="11"/>
        </w:rPr>
        <w:t>二　前号に掲げる場合のほか、債務の本旨に従った履行をしないとき又は債務の履行が不能であるとき。</w:t>
      </w:r>
    </w:p>
    <w:p w14:paraId="5C71C1B7" w14:textId="77777777" w:rsidR="00621D8D" w:rsidRPr="00621D8D" w:rsidRDefault="00621D8D" w:rsidP="00621D8D">
      <w:pPr>
        <w:pStyle w:val="65p1"/>
        <w:autoSpaceDE w:val="0"/>
        <w:spacing w:line="160" w:lineRule="exact"/>
        <w:ind w:left="118" w:hangingChars="107" w:hanging="118"/>
        <w:rPr>
          <w:rFonts w:hAnsi="ＭＳ 明朝"/>
          <w:sz w:val="11"/>
          <w:szCs w:val="11"/>
        </w:rPr>
      </w:pPr>
      <w:r w:rsidRPr="00621D8D">
        <w:rPr>
          <w:rFonts w:hAnsi="ＭＳ 明朝" w:hint="eastAsia"/>
          <w:sz w:val="11"/>
          <w:szCs w:val="11"/>
        </w:rPr>
        <w:t>２　第</w:t>
      </w:r>
      <w:r w:rsidRPr="00621D8D">
        <w:rPr>
          <w:rFonts w:hAnsi="ＭＳ 明朝"/>
          <w:sz w:val="11"/>
          <w:szCs w:val="11"/>
        </w:rPr>
        <w:t>29</w:t>
      </w:r>
      <w:r w:rsidRPr="00621D8D">
        <w:rPr>
          <w:rFonts w:hAnsi="ＭＳ 明朝" w:hint="eastAsia"/>
          <w:sz w:val="11"/>
          <w:szCs w:val="11"/>
        </w:rPr>
        <w:t>条第２項（第</w:t>
      </w:r>
      <w:r w:rsidRPr="00621D8D">
        <w:rPr>
          <w:rFonts w:hAnsi="ＭＳ 明朝"/>
          <w:sz w:val="11"/>
          <w:szCs w:val="11"/>
        </w:rPr>
        <w:t>31</w:t>
      </w:r>
      <w:r w:rsidRPr="00621D8D">
        <w:rPr>
          <w:rFonts w:hAnsi="ＭＳ 明朝" w:hint="eastAsia"/>
          <w:sz w:val="11"/>
          <w:szCs w:val="11"/>
        </w:rPr>
        <w:t>条において準用する場合を含む。）の規定による委託料の支払いが遅れた場合においては、受注者は、未受領金額につき、遅延日数に応じ、契約日における、支払遅延防止法第８条第１項の規定に基づき財務大臣が決定する率を乗じて計算した額の遅延利息の支払いを発注者に請求することができる。</w:t>
      </w:r>
    </w:p>
    <w:p w14:paraId="1321721F"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（保険）</w:t>
      </w:r>
    </w:p>
    <w:p w14:paraId="0523C8F6"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43</w:t>
      </w:r>
      <w:r w:rsidRPr="00621D8D">
        <w:rPr>
          <w:rFonts w:asciiTheme="minorEastAsia" w:eastAsiaTheme="minorEastAsia" w:hAnsiTheme="minorEastAsia" w:hint="eastAsia"/>
          <w:sz w:val="11"/>
          <w:szCs w:val="11"/>
        </w:rPr>
        <w:t>条　受注者は、仕様書に基づき損害保険その他の保険を付したとき又は任意に保険を付しているときは、当該保険に係る証券又はこれに代わるものを直ちに発注者に提示しなければならない。</w:t>
      </w:r>
    </w:p>
    <w:p w14:paraId="48E13399"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（賠償金等の徴収）</w:t>
      </w:r>
    </w:p>
    <w:p w14:paraId="02855133"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44</w:t>
      </w:r>
      <w:r w:rsidRPr="00621D8D">
        <w:rPr>
          <w:rFonts w:asciiTheme="minorEastAsia" w:eastAsiaTheme="minorEastAsia" w:hAnsiTheme="minorEastAsia" w:hint="eastAsia"/>
          <w:sz w:val="11"/>
          <w:szCs w:val="11"/>
        </w:rPr>
        <w:t>条　受注者がこの契約に基づく賠償金、損害金又は違約金を発注者の指定する期間内に支払わないときは、発注者は、その支払わない額に発注者の指定する期間を経過した日から委託料の支払いの日まで、契約日における、支払遅延防止法第８条第１項の規定に基づき財務大臣が決定する率を乗じて計算した利息を付した額と、発注者の支払うべき委託料とを相殺し、なお不足があるときは追徴する。</w:t>
      </w:r>
    </w:p>
    <w:p w14:paraId="4F88B21F" w14:textId="77777777" w:rsidR="00621D8D" w:rsidRPr="00621D8D" w:rsidRDefault="00621D8D" w:rsidP="00621D8D">
      <w:pPr>
        <w:pStyle w:val="65p1"/>
        <w:autoSpaceDE w:val="0"/>
        <w:spacing w:line="160" w:lineRule="exact"/>
        <w:ind w:left="118" w:hangingChars="107" w:hanging="118"/>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２　前項の追徴をする場合には、発注者は、受注者から遅延日数につき、契約日における、支払遅延防止法第８条第１項の規定に基づき財務大臣が決定する率を乗じて計算した額の延滞金を徴収する。</w:t>
      </w:r>
    </w:p>
    <w:p w14:paraId="4A2629A1" w14:textId="77777777" w:rsidR="00621D8D" w:rsidRPr="00621D8D" w:rsidRDefault="00621D8D" w:rsidP="00621D8D">
      <w:pPr>
        <w:autoSpaceDE w:val="0"/>
        <w:autoSpaceDN w:val="0"/>
        <w:adjustRightInd w:val="0"/>
        <w:spacing w:line="160" w:lineRule="exact"/>
        <w:ind w:firstLineChars="100" w:firstLine="110"/>
        <w:jc w:val="left"/>
        <w:rPr>
          <w:rFonts w:asciiTheme="minorEastAsia" w:hAnsiTheme="minorEastAsia" w:cs="MS-Gothic"/>
          <w:kern w:val="0"/>
          <w:sz w:val="11"/>
          <w:szCs w:val="11"/>
        </w:rPr>
      </w:pPr>
      <w:r w:rsidRPr="00621D8D">
        <w:rPr>
          <w:rFonts w:asciiTheme="minorEastAsia" w:hAnsiTheme="minorEastAsia" w:cs="MS-Gothic" w:hint="eastAsia"/>
          <w:kern w:val="0"/>
          <w:sz w:val="11"/>
          <w:szCs w:val="11"/>
        </w:rPr>
        <w:t>（紛争の解決）</w:t>
      </w:r>
    </w:p>
    <w:p w14:paraId="3517D237" w14:textId="77777777" w:rsidR="00621D8D" w:rsidRPr="00621D8D" w:rsidRDefault="00621D8D" w:rsidP="00621D8D">
      <w:pPr>
        <w:autoSpaceDE w:val="0"/>
        <w:autoSpaceDN w:val="0"/>
        <w:adjustRightInd w:val="0"/>
        <w:spacing w:line="160" w:lineRule="exact"/>
        <w:ind w:left="110" w:hangingChars="100" w:hanging="110"/>
        <w:jc w:val="left"/>
        <w:rPr>
          <w:rFonts w:asciiTheme="minorEastAsia" w:hAnsiTheme="minorEastAsia" w:cs="MS-Gothic"/>
          <w:kern w:val="0"/>
          <w:sz w:val="11"/>
          <w:szCs w:val="11"/>
        </w:rPr>
      </w:pPr>
      <w:r w:rsidRPr="00621D8D">
        <w:rPr>
          <w:rFonts w:asciiTheme="minorEastAsia" w:hAnsiTheme="minorEastAsia" w:cs="MS-Gothic" w:hint="eastAsia"/>
          <w:kern w:val="0"/>
          <w:sz w:val="11"/>
          <w:szCs w:val="11"/>
        </w:rPr>
        <w:t>第</w:t>
      </w:r>
      <w:r w:rsidRPr="00621D8D">
        <w:rPr>
          <w:rFonts w:asciiTheme="minorEastAsia" w:hAnsiTheme="minorEastAsia" w:cs="MS-Gothic"/>
          <w:kern w:val="0"/>
          <w:sz w:val="11"/>
          <w:szCs w:val="11"/>
        </w:rPr>
        <w:t>45</w:t>
      </w:r>
      <w:r w:rsidRPr="00621D8D">
        <w:rPr>
          <w:rFonts w:asciiTheme="minorEastAsia" w:hAnsiTheme="minorEastAsia" w:cs="MS-Gothic" w:hint="eastAsia"/>
          <w:kern w:val="0"/>
          <w:sz w:val="11"/>
          <w:szCs w:val="11"/>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6DE861D1" w14:textId="77777777" w:rsidR="00621D8D" w:rsidRPr="00621D8D" w:rsidRDefault="00621D8D" w:rsidP="00621D8D">
      <w:pPr>
        <w:autoSpaceDE w:val="0"/>
        <w:autoSpaceDN w:val="0"/>
        <w:adjustRightInd w:val="0"/>
        <w:spacing w:line="160" w:lineRule="exact"/>
        <w:ind w:left="110" w:hangingChars="100" w:hanging="110"/>
        <w:jc w:val="left"/>
        <w:rPr>
          <w:rFonts w:asciiTheme="minorEastAsia" w:hAnsiTheme="minorEastAsia" w:cs="MS-Gothic"/>
          <w:kern w:val="0"/>
          <w:sz w:val="11"/>
          <w:szCs w:val="11"/>
        </w:rPr>
      </w:pPr>
      <w:r w:rsidRPr="00621D8D">
        <w:rPr>
          <w:rFonts w:asciiTheme="minorEastAsia" w:hAnsiTheme="minorEastAsia" w:cs="MS-Gothic" w:hint="eastAsia"/>
          <w:kern w:val="0"/>
          <w:sz w:val="11"/>
          <w:szCs w:val="11"/>
        </w:rPr>
        <w:t>２　前項の規定にかかわらず、業務主任者の業務の実施に関する紛争、受注者の使用人又は受注者から業務を委任され、又は請け負った者の業務の実施に関する紛争及び監督員の職務の執行に関する紛争については、第</w:t>
      </w:r>
      <w:r w:rsidRPr="00621D8D">
        <w:rPr>
          <w:rFonts w:asciiTheme="minorEastAsia" w:hAnsiTheme="minorEastAsia" w:cs="MS-Gothic"/>
          <w:kern w:val="0"/>
          <w:sz w:val="11"/>
          <w:szCs w:val="11"/>
        </w:rPr>
        <w:t>12</w:t>
      </w:r>
      <w:r w:rsidRPr="00621D8D">
        <w:rPr>
          <w:rFonts w:asciiTheme="minorEastAsia" w:hAnsiTheme="minorEastAsia" w:cs="MS-Gothic" w:hint="eastAsia"/>
          <w:kern w:val="0"/>
          <w:sz w:val="11"/>
          <w:szCs w:val="1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06FD86F7" w14:textId="77777777" w:rsidR="00621D8D" w:rsidRPr="00621D8D" w:rsidRDefault="00621D8D" w:rsidP="00621D8D">
      <w:pPr>
        <w:pStyle w:val="65p1"/>
        <w:autoSpaceDE w:val="0"/>
        <w:spacing w:line="160" w:lineRule="exact"/>
        <w:rPr>
          <w:rFonts w:asciiTheme="minorEastAsia" w:eastAsiaTheme="minorEastAsia" w:hAnsiTheme="minorEastAsia" w:cs="MS-Gothic"/>
          <w:kern w:val="0"/>
          <w:sz w:val="11"/>
          <w:szCs w:val="11"/>
        </w:rPr>
      </w:pPr>
      <w:r w:rsidRPr="00621D8D">
        <w:rPr>
          <w:rFonts w:asciiTheme="minorEastAsia" w:eastAsiaTheme="minorEastAsia" w:hAnsiTheme="minorEastAsia" w:cs="MS-Gothic" w:hint="eastAsia"/>
          <w:kern w:val="0"/>
          <w:sz w:val="11"/>
          <w:szCs w:val="11"/>
        </w:rPr>
        <w:t>３　第１項の規定にかかわらず、発注者又は受注者は、必要があると認めるときは、同項に規定する手続前又は手続中であっても同項の発注者と受注者との間の紛争について民事訴訟法（</w:t>
      </w:r>
      <w:r w:rsidR="00C47CFE">
        <w:rPr>
          <w:rFonts w:asciiTheme="minorEastAsia" w:eastAsiaTheme="minorEastAsia" w:hAnsiTheme="minorEastAsia" w:cs="MS-Gothic" w:hint="eastAsia"/>
          <w:kern w:val="0"/>
          <w:sz w:val="11"/>
          <w:szCs w:val="11"/>
        </w:rPr>
        <w:t>平成８</w:t>
      </w:r>
      <w:r w:rsidRPr="00621D8D">
        <w:rPr>
          <w:rFonts w:asciiTheme="minorEastAsia" w:eastAsiaTheme="minorEastAsia" w:hAnsiTheme="minorEastAsia" w:cs="MS-Gothic" w:hint="eastAsia"/>
          <w:kern w:val="0"/>
          <w:sz w:val="11"/>
          <w:szCs w:val="11"/>
        </w:rPr>
        <w:t>年法律第</w:t>
      </w:r>
      <w:r w:rsidR="00C47CFE">
        <w:rPr>
          <w:rFonts w:asciiTheme="minorEastAsia" w:eastAsiaTheme="minorEastAsia" w:hAnsiTheme="minorEastAsia" w:cs="MS-Gothic" w:hint="eastAsia"/>
          <w:kern w:val="0"/>
          <w:sz w:val="11"/>
          <w:szCs w:val="11"/>
        </w:rPr>
        <w:t>10</w:t>
      </w:r>
      <w:r w:rsidRPr="00621D8D">
        <w:rPr>
          <w:rFonts w:asciiTheme="minorEastAsia" w:eastAsiaTheme="minorEastAsia" w:hAnsiTheme="minorEastAsia" w:cs="MS-Gothic"/>
          <w:kern w:val="0"/>
          <w:sz w:val="11"/>
          <w:szCs w:val="11"/>
        </w:rPr>
        <w:t>9</w:t>
      </w:r>
      <w:r w:rsidRPr="00621D8D">
        <w:rPr>
          <w:rFonts w:asciiTheme="minorEastAsia" w:eastAsiaTheme="minorEastAsia" w:hAnsiTheme="minorEastAsia" w:cs="MS-Gothic" w:hint="eastAsia"/>
          <w:kern w:val="0"/>
          <w:sz w:val="11"/>
          <w:szCs w:val="11"/>
        </w:rPr>
        <w:t>号）に基づく訴えの提起又は民事調停法（昭和</w:t>
      </w:r>
      <w:r w:rsidRPr="00621D8D">
        <w:rPr>
          <w:rFonts w:asciiTheme="minorEastAsia" w:eastAsiaTheme="minorEastAsia" w:hAnsiTheme="minorEastAsia" w:cs="MS-Gothic"/>
          <w:kern w:val="0"/>
          <w:sz w:val="11"/>
          <w:szCs w:val="11"/>
        </w:rPr>
        <w:t>26</w:t>
      </w:r>
      <w:r w:rsidRPr="00621D8D">
        <w:rPr>
          <w:rFonts w:asciiTheme="minorEastAsia" w:eastAsiaTheme="minorEastAsia" w:hAnsiTheme="minorEastAsia" w:cs="MS-Gothic" w:hint="eastAsia"/>
          <w:kern w:val="0"/>
          <w:sz w:val="11"/>
          <w:szCs w:val="11"/>
        </w:rPr>
        <w:t>年法律第</w:t>
      </w:r>
      <w:r w:rsidRPr="00621D8D">
        <w:rPr>
          <w:rFonts w:asciiTheme="minorEastAsia" w:eastAsiaTheme="minorEastAsia" w:hAnsiTheme="minorEastAsia" w:cs="MS-Gothic"/>
          <w:kern w:val="0"/>
          <w:sz w:val="11"/>
          <w:szCs w:val="11"/>
        </w:rPr>
        <w:t>222</w:t>
      </w:r>
      <w:r w:rsidRPr="00621D8D">
        <w:rPr>
          <w:rFonts w:asciiTheme="minorEastAsia" w:eastAsiaTheme="minorEastAsia" w:hAnsiTheme="minorEastAsia" w:cs="MS-Gothic" w:hint="eastAsia"/>
          <w:kern w:val="0"/>
          <w:sz w:val="11"/>
          <w:szCs w:val="11"/>
        </w:rPr>
        <w:t>号）に基づく調停の申立てを行うことができる。</w:t>
      </w:r>
    </w:p>
    <w:p w14:paraId="472F64E8" w14:textId="77777777" w:rsidR="00621D8D" w:rsidRPr="00621D8D" w:rsidRDefault="00621D8D" w:rsidP="00621D8D">
      <w:pPr>
        <w:spacing w:line="160" w:lineRule="exact"/>
        <w:ind w:firstLineChars="100" w:firstLine="110"/>
        <w:rPr>
          <w:rFonts w:ascii="ＭＳ 明朝"/>
          <w:sz w:val="11"/>
          <w:szCs w:val="11"/>
        </w:rPr>
      </w:pPr>
      <w:r w:rsidRPr="00621D8D">
        <w:rPr>
          <w:rFonts w:ascii="ＭＳ 明朝" w:hAnsi="ＭＳ 明朝" w:hint="eastAsia"/>
          <w:sz w:val="11"/>
          <w:szCs w:val="11"/>
        </w:rPr>
        <w:t>（暴力団等からの不当介入に対する報告及び届出の義務）</w:t>
      </w:r>
    </w:p>
    <w:p w14:paraId="003EF473"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46</w:t>
      </w:r>
      <w:r w:rsidRPr="00621D8D">
        <w:rPr>
          <w:rFonts w:asciiTheme="minorEastAsia" w:eastAsiaTheme="minorEastAsia" w:hAnsiTheme="minorEastAsia" w:hint="eastAsia"/>
          <w:sz w:val="11"/>
          <w:szCs w:val="11"/>
        </w:rPr>
        <w:t>条　受注者は、この契約に係る業務の遂行に当たり、暴力団等から不当な要求を受けたときは、遅滞なく発注者に報告するとともに、所轄の警察署に届け出なければならない。</w:t>
      </w:r>
    </w:p>
    <w:p w14:paraId="0A347CEE" w14:textId="77777777" w:rsidR="00621D8D" w:rsidRPr="00621D8D" w:rsidRDefault="00621D8D" w:rsidP="00621D8D">
      <w:pPr>
        <w:pStyle w:val="65p1"/>
        <w:autoSpaceDE w:val="0"/>
        <w:spacing w:line="160" w:lineRule="exact"/>
        <w:rPr>
          <w:rFonts w:asciiTheme="minorEastAsia" w:eastAsiaTheme="minorEastAsia" w:hAnsiTheme="minorEastAsia"/>
          <w:sz w:val="11"/>
          <w:szCs w:val="11"/>
        </w:rPr>
      </w:pPr>
      <w:r w:rsidRPr="00621D8D">
        <w:rPr>
          <w:rFonts w:asciiTheme="minorEastAsia" w:eastAsiaTheme="minorEastAsia" w:hAnsiTheme="minorEastAsia" w:hint="eastAsia"/>
          <w:sz w:val="11"/>
          <w:szCs w:val="11"/>
        </w:rPr>
        <w:t xml:space="preserve">　（契約外の事項）</w:t>
      </w:r>
    </w:p>
    <w:p w14:paraId="1AA95CD4" w14:textId="77777777" w:rsidR="00621D8D" w:rsidRPr="00405163" w:rsidRDefault="00621D8D" w:rsidP="00621D8D">
      <w:pPr>
        <w:pStyle w:val="65p1"/>
        <w:autoSpaceDE w:val="0"/>
        <w:spacing w:line="160" w:lineRule="exact"/>
        <w:ind w:left="118" w:hangingChars="107" w:hanging="118"/>
        <w:rPr>
          <w:rFonts w:asciiTheme="minorEastAsia" w:eastAsiaTheme="minorEastAsia" w:hAnsiTheme="minorEastAsia"/>
          <w:sz w:val="21"/>
          <w:szCs w:val="21"/>
        </w:rPr>
      </w:pPr>
      <w:r w:rsidRPr="00621D8D">
        <w:rPr>
          <w:rFonts w:asciiTheme="minorEastAsia" w:eastAsiaTheme="minorEastAsia" w:hAnsiTheme="minorEastAsia" w:hint="eastAsia"/>
          <w:sz w:val="11"/>
          <w:szCs w:val="11"/>
        </w:rPr>
        <w:t>第</w:t>
      </w:r>
      <w:r w:rsidRPr="00621D8D">
        <w:rPr>
          <w:rFonts w:asciiTheme="minorEastAsia" w:eastAsiaTheme="minorEastAsia" w:hAnsiTheme="minorEastAsia"/>
          <w:sz w:val="11"/>
          <w:szCs w:val="11"/>
        </w:rPr>
        <w:t>47</w:t>
      </w:r>
      <w:r w:rsidRPr="00621D8D">
        <w:rPr>
          <w:rFonts w:asciiTheme="minorEastAsia" w:eastAsiaTheme="minorEastAsia" w:hAnsiTheme="minorEastAsia" w:hint="eastAsia"/>
          <w:sz w:val="11"/>
          <w:szCs w:val="11"/>
        </w:rPr>
        <w:t>条　この契約書に定めのない事項については、必要に応じて発注者と受注者とが協議して定める。</w:t>
      </w:r>
    </w:p>
    <w:p w14:paraId="6E5AF2DE" w14:textId="77777777" w:rsidR="00D9637A" w:rsidRPr="00621D8D" w:rsidRDefault="00D9637A">
      <w:pPr>
        <w:sectPr w:rsidR="00D9637A" w:rsidRPr="00621D8D" w:rsidSect="00621D8D">
          <w:type w:val="continuous"/>
          <w:pgSz w:w="11906" w:h="16838"/>
          <w:pgMar w:top="993" w:right="794" w:bottom="709" w:left="794" w:header="851" w:footer="992" w:gutter="0"/>
          <w:cols w:num="2" w:space="420"/>
          <w:docGrid w:type="lines" w:linePitch="360"/>
        </w:sectPr>
      </w:pPr>
    </w:p>
    <w:p w14:paraId="322412A4" w14:textId="77777777" w:rsidR="00033A8E" w:rsidRPr="00B419BB" w:rsidRDefault="00033A8E" w:rsidP="00B419BB"/>
    <w:sectPr w:rsidR="00033A8E" w:rsidRPr="00B419BB" w:rsidSect="00C84C54">
      <w:type w:val="continuous"/>
      <w:pgSz w:w="11906" w:h="16838"/>
      <w:pgMar w:top="1276" w:right="1080" w:bottom="1134" w:left="108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07C0" w14:textId="77777777" w:rsidR="00ED0922" w:rsidRDefault="00ED0922" w:rsidP="009D6511">
      <w:r>
        <w:separator/>
      </w:r>
    </w:p>
  </w:endnote>
  <w:endnote w:type="continuationSeparator" w:id="0">
    <w:p w14:paraId="5C55370E" w14:textId="77777777" w:rsidR="00ED0922" w:rsidRDefault="00ED0922" w:rsidP="009D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DF9A" w14:textId="77777777" w:rsidR="00ED0922" w:rsidRDefault="00ED0922" w:rsidP="009D6511">
      <w:r>
        <w:separator/>
      </w:r>
    </w:p>
  </w:footnote>
  <w:footnote w:type="continuationSeparator" w:id="0">
    <w:p w14:paraId="7FA3BF35" w14:textId="77777777" w:rsidR="00ED0922" w:rsidRDefault="00ED0922" w:rsidP="009D6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626A" w14:textId="07B5F60C" w:rsidR="009D6511" w:rsidRPr="00F26CA4" w:rsidRDefault="00F26CA4" w:rsidP="00F26CA4">
    <w:pPr>
      <w:pStyle w:val="a5"/>
      <w:rPr>
        <w:rFonts w:hint="eastAsia"/>
      </w:rPr>
    </w:pPr>
    <w:r>
      <w:rPr>
        <w:rFonts w:hint="eastAsia"/>
      </w:rPr>
      <w:t>Ｒ</w:t>
    </w:r>
    <w:r w:rsidR="00224F32">
      <w:rPr>
        <w:rFonts w:hint="eastAsia"/>
      </w:rPr>
      <w:t>7</w:t>
    </w:r>
    <w:r>
      <w:t>.1</w:t>
    </w:r>
    <w:r w:rsidR="00224F32">
      <w:rPr>
        <w:rFonts w:hint="eastAsia"/>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ocumentProtection w:edit="readOnly" w:enforcement="1" w:cryptProviderType="rsaAES" w:cryptAlgorithmClass="hash" w:cryptAlgorithmType="typeAny" w:cryptAlgorithmSid="14" w:cryptSpinCount="100000" w:hash="+WFwJ0czZs05e7UdCQj6OzQYSYCCZKpXnUE+nEXliqg6iAMn8E5dba4mG8xkndK4iVvZeWYyz/GMS6f1q6nf0Q==" w:salt="mUF6pWPOgCdip66RChmylQ=="/>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11"/>
    <w:rsid w:val="00033A8E"/>
    <w:rsid w:val="00042EEC"/>
    <w:rsid w:val="00224F32"/>
    <w:rsid w:val="003A786E"/>
    <w:rsid w:val="00414C39"/>
    <w:rsid w:val="004734AC"/>
    <w:rsid w:val="004D004E"/>
    <w:rsid w:val="00524167"/>
    <w:rsid w:val="005C3AE6"/>
    <w:rsid w:val="00621D8D"/>
    <w:rsid w:val="00673580"/>
    <w:rsid w:val="006B3404"/>
    <w:rsid w:val="006F7EF4"/>
    <w:rsid w:val="00717639"/>
    <w:rsid w:val="00764556"/>
    <w:rsid w:val="008E72C8"/>
    <w:rsid w:val="00947147"/>
    <w:rsid w:val="00987565"/>
    <w:rsid w:val="009B4685"/>
    <w:rsid w:val="009D6511"/>
    <w:rsid w:val="00B419BB"/>
    <w:rsid w:val="00BB27DD"/>
    <w:rsid w:val="00BE6349"/>
    <w:rsid w:val="00BE6B00"/>
    <w:rsid w:val="00C0038C"/>
    <w:rsid w:val="00C26D21"/>
    <w:rsid w:val="00C47CFE"/>
    <w:rsid w:val="00C84C54"/>
    <w:rsid w:val="00D245F1"/>
    <w:rsid w:val="00D401A1"/>
    <w:rsid w:val="00D9637A"/>
    <w:rsid w:val="00E43B8E"/>
    <w:rsid w:val="00ED0922"/>
    <w:rsid w:val="00F26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9A4735E"/>
  <w15:chartTrackingRefBased/>
  <w15:docId w15:val="{523CFC93-857F-43D5-A35F-72312E47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D6511"/>
    <w:pPr>
      <w:ind w:left="218" w:hangingChars="104" w:hanging="218"/>
    </w:pPr>
    <w:rPr>
      <w:rFonts w:ascii="ＭＳ 明朝" w:eastAsia="ＭＳ 明朝" w:hAnsi="Century" w:cs="Times New Roman"/>
      <w:szCs w:val="24"/>
    </w:rPr>
  </w:style>
  <w:style w:type="character" w:customStyle="1" w:styleId="a4">
    <w:name w:val="本文インデント (文字)"/>
    <w:basedOn w:val="a0"/>
    <w:link w:val="a3"/>
    <w:uiPriority w:val="99"/>
    <w:rsid w:val="009D6511"/>
    <w:rPr>
      <w:rFonts w:ascii="ＭＳ 明朝" w:eastAsia="ＭＳ 明朝" w:hAnsi="Century" w:cs="Times New Roman"/>
      <w:szCs w:val="24"/>
    </w:rPr>
  </w:style>
  <w:style w:type="paragraph" w:customStyle="1" w:styleId="Default">
    <w:name w:val="Default"/>
    <w:rsid w:val="009D6511"/>
    <w:pPr>
      <w:widowControl w:val="0"/>
      <w:autoSpaceDE w:val="0"/>
      <w:autoSpaceDN w:val="0"/>
      <w:adjustRightInd w:val="0"/>
    </w:pPr>
    <w:rPr>
      <w:rFonts w:ascii="ＭＳ 明朝" w:eastAsia="ＭＳ 明朝" w:hAnsi="Century" w:cs="ＭＳ 明朝"/>
      <w:color w:val="000000"/>
      <w:kern w:val="0"/>
      <w:sz w:val="24"/>
      <w:szCs w:val="24"/>
    </w:rPr>
  </w:style>
  <w:style w:type="paragraph" w:styleId="a5">
    <w:name w:val="header"/>
    <w:basedOn w:val="a"/>
    <w:link w:val="a6"/>
    <w:uiPriority w:val="99"/>
    <w:unhideWhenUsed/>
    <w:rsid w:val="009D6511"/>
    <w:pPr>
      <w:tabs>
        <w:tab w:val="center" w:pos="4252"/>
        <w:tab w:val="right" w:pos="8504"/>
      </w:tabs>
      <w:snapToGrid w:val="0"/>
    </w:pPr>
  </w:style>
  <w:style w:type="character" w:customStyle="1" w:styleId="a6">
    <w:name w:val="ヘッダー (文字)"/>
    <w:basedOn w:val="a0"/>
    <w:link w:val="a5"/>
    <w:uiPriority w:val="99"/>
    <w:rsid w:val="009D6511"/>
  </w:style>
  <w:style w:type="paragraph" w:styleId="a7">
    <w:name w:val="footer"/>
    <w:basedOn w:val="a"/>
    <w:link w:val="a8"/>
    <w:uiPriority w:val="99"/>
    <w:unhideWhenUsed/>
    <w:rsid w:val="009D6511"/>
    <w:pPr>
      <w:tabs>
        <w:tab w:val="center" w:pos="4252"/>
        <w:tab w:val="right" w:pos="8504"/>
      </w:tabs>
      <w:snapToGrid w:val="0"/>
    </w:pPr>
  </w:style>
  <w:style w:type="character" w:customStyle="1" w:styleId="a8">
    <w:name w:val="フッター (文字)"/>
    <w:basedOn w:val="a0"/>
    <w:link w:val="a7"/>
    <w:uiPriority w:val="99"/>
    <w:rsid w:val="009D6511"/>
  </w:style>
  <w:style w:type="paragraph" w:styleId="a9">
    <w:name w:val="Balloon Text"/>
    <w:basedOn w:val="a"/>
    <w:link w:val="aa"/>
    <w:uiPriority w:val="99"/>
    <w:semiHidden/>
    <w:unhideWhenUsed/>
    <w:rsid w:val="00D963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637A"/>
    <w:rPr>
      <w:rFonts w:asciiTheme="majorHAnsi" w:eastAsiaTheme="majorEastAsia" w:hAnsiTheme="majorHAnsi" w:cstheme="majorBidi"/>
      <w:sz w:val="18"/>
      <w:szCs w:val="18"/>
    </w:rPr>
  </w:style>
  <w:style w:type="paragraph" w:styleId="ab">
    <w:name w:val="Plain Text"/>
    <w:basedOn w:val="a"/>
    <w:link w:val="ac"/>
    <w:uiPriority w:val="99"/>
    <w:rsid w:val="00621D8D"/>
    <w:rPr>
      <w:rFonts w:ascii="ＭＳ 明朝" w:eastAsia="ＭＳ 明朝" w:hAnsi="Courier New" w:cs="Courier New"/>
      <w:szCs w:val="21"/>
    </w:rPr>
  </w:style>
  <w:style w:type="character" w:customStyle="1" w:styleId="ac">
    <w:name w:val="書式なし (文字)"/>
    <w:basedOn w:val="a0"/>
    <w:link w:val="ab"/>
    <w:uiPriority w:val="99"/>
    <w:rsid w:val="00621D8D"/>
    <w:rPr>
      <w:rFonts w:ascii="ＭＳ 明朝" w:eastAsia="ＭＳ 明朝" w:hAnsi="Courier New" w:cs="Courier New"/>
      <w:szCs w:val="21"/>
    </w:rPr>
  </w:style>
  <w:style w:type="paragraph" w:customStyle="1" w:styleId="65p1">
    <w:name w:val="6.5p_1字下げ"/>
    <w:basedOn w:val="a"/>
    <w:uiPriority w:val="99"/>
    <w:rsid w:val="00621D8D"/>
    <w:pPr>
      <w:overflowPunct w:val="0"/>
      <w:autoSpaceDN w:val="0"/>
      <w:spacing w:line="144" w:lineRule="exact"/>
      <w:ind w:left="120" w:hanging="120"/>
      <w:textAlignment w:val="center"/>
    </w:pPr>
    <w:rPr>
      <w:rFonts w:ascii="ＭＳ 明朝" w:eastAsia="ＭＳ 明朝" w:hAnsi="Century" w:cs="Times New Roman"/>
      <w:sz w:val="13"/>
      <w:szCs w:val="24"/>
    </w:rPr>
  </w:style>
  <w:style w:type="paragraph" w:customStyle="1" w:styleId="65p2">
    <w:name w:val="6.5p_2字下げ"/>
    <w:basedOn w:val="a"/>
    <w:uiPriority w:val="99"/>
    <w:rsid w:val="00621D8D"/>
    <w:pPr>
      <w:overflowPunct w:val="0"/>
      <w:autoSpaceDN w:val="0"/>
      <w:spacing w:line="144" w:lineRule="exact"/>
      <w:ind w:left="240" w:hanging="240"/>
      <w:textAlignment w:val="center"/>
    </w:pPr>
    <w:rPr>
      <w:rFonts w:ascii="ＭＳ 明朝" w:eastAsia="ＭＳ 明朝" w:hAnsi="Century" w:cs="Times New Roman"/>
      <w:sz w:val="1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62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2961</Words>
  <Characters>16880</Characters>
  <Application>Microsoft Office Word</Application>
  <DocSecurity>8</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長野市契約課</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書式第11号 業務委託契約書</dc:title>
  <dc:subject/>
  <dc:creator>くらりん</dc:creator>
  <cp:keywords/>
  <dc:description/>
  <cp:lastModifiedBy>宮澤　康夫</cp:lastModifiedBy>
  <cp:revision>7</cp:revision>
  <cp:lastPrinted>2020-04-11T08:07:00Z</cp:lastPrinted>
  <dcterms:created xsi:type="dcterms:W3CDTF">2023-07-24T06:49:00Z</dcterms:created>
  <dcterms:modified xsi:type="dcterms:W3CDTF">2025-10-09T00:38:00Z</dcterms:modified>
</cp:coreProperties>
</file>