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入　札　辞　退　届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right="242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長野市上下水道事業管理者　上　平　敏　久　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360"/>
        <w:rPr>
          <w:rFonts w:hint="eastAsia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kern w:val="0"/>
        </w:rPr>
        <w:t>商号または名称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下記について指名を受けましたが、都合により入札を辞退します。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件　　名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5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札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424"/>
          <w:kern w:val="0"/>
          <w:fitText w:val="1088" w:id="3"/>
        </w:rPr>
        <w:t>日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6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18"/>
        </w:rPr>
      </w:pPr>
      <w:r>
        <w:rPr>
          <w:rFonts w:hint="eastAsia"/>
        </w:rPr>
        <w:t>３　理　　由</w:t>
      </w: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225425</wp:posOffset>
                </wp:positionV>
                <wp:extent cx="44577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2;" filled="f" stroked="t" strokecolor="#000000" strokeweight="0.75pt" o:spt="20" from="96.75pt,17.75pt" to="447.75pt,17.7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mso-position-horizontal-relative:text;position:absolute;z-index:3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mso-position-vertical-relative:text;mso-position-horizontal-relative:text;position:absolute;z-index:4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mso-position-vertical-relative:text;mso-position-horizontal-relative:text;position:absolute;z-index:7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02" w:firstLineChars="1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注　入札の辞退により、今後の指名に際して不利になることはありません。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5" w:charSpace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1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31</Words>
  <Characters>180</Characters>
  <Application>JUST Note</Application>
  <Lines>1</Lines>
  <Paragraphs>1</Paragraphs>
  <Company>長野市役所契約課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入札辞退届（上下水道局）</dc:title>
  <dc:creator>中込　務</dc:creator>
  <cp:lastModifiedBy>林部　正一</cp:lastModifiedBy>
  <dcterms:created xsi:type="dcterms:W3CDTF">2020-04-02T17:20:00Z</dcterms:created>
  <dcterms:modified xsi:type="dcterms:W3CDTF">2022-06-17T02:13:34Z</dcterms:modified>
  <cp:revision>15</cp:revision>
</cp:coreProperties>
</file>