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CC1DD" w14:textId="0F8DB2CD" w:rsidR="005409F6" w:rsidRPr="00FA2CEF" w:rsidRDefault="00E429CB" w:rsidP="005409F6">
      <w:pPr>
        <w:autoSpaceDN w:val="0"/>
        <w:rPr>
          <w:rFonts w:asciiTheme="minorEastAsia" w:eastAsiaTheme="minorEastAsia" w:hAnsiTheme="minorEastAsia"/>
          <w:szCs w:val="21"/>
          <w:lang w:eastAsia="zh-TW"/>
        </w:rPr>
      </w:pPr>
      <w:r w:rsidRPr="00E429CB">
        <w:rPr>
          <w:rFonts w:asciiTheme="minorEastAsia" w:eastAsiaTheme="minorEastAsia" w:hAnsiTheme="minorEastAsia" w:hint="eastAsia"/>
          <w:noProof/>
          <w:szCs w:val="21"/>
        </w:rPr>
        <mc:AlternateContent>
          <mc:Choice Requires="wps">
            <w:drawing>
              <wp:anchor distT="0" distB="0" distL="114300" distR="114300" simplePos="0" relativeHeight="251660288" behindDoc="0" locked="0" layoutInCell="1" allowOverlap="1" wp14:anchorId="5258A344" wp14:editId="4A112BAD">
                <wp:simplePos x="0" y="0"/>
                <wp:positionH relativeFrom="margin">
                  <wp:posOffset>2874645</wp:posOffset>
                </wp:positionH>
                <wp:positionV relativeFrom="paragraph">
                  <wp:posOffset>-237490</wp:posOffset>
                </wp:positionV>
                <wp:extent cx="782320" cy="782320"/>
                <wp:effectExtent l="0" t="0" r="17780" b="17780"/>
                <wp:wrapNone/>
                <wp:docPr id="1" name="円/楕円 1"/>
                <wp:cNvGraphicFramePr/>
                <a:graphic xmlns:a="http://schemas.openxmlformats.org/drawingml/2006/main">
                  <a:graphicData uri="http://schemas.microsoft.com/office/word/2010/wordprocessingShape">
                    <wps:wsp>
                      <wps:cNvSpPr/>
                      <wps:spPr>
                        <a:xfrm>
                          <a:off x="0" y="0"/>
                          <a:ext cx="782320" cy="782320"/>
                        </a:xfrm>
                        <a:prstGeom prst="ellipse">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2F5AB7" id="円/楕円 1" o:spid="_x0000_s1026" style="position:absolute;margin-left:226.35pt;margin-top:-18.7pt;width:61.6pt;height:61.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" filled="f" strokecolor="black [3213]" strokeweight="1pt">
                <v:stroke dashstyle="1 1"/>
                <w10:wrap anchorx="margin"/>
              </v:oval>
            </w:pict>
          </mc:Fallback>
        </mc:AlternateContent>
      </w:r>
      <w:r w:rsidR="005409F6" w:rsidRPr="00FA2CEF">
        <w:rPr>
          <w:rFonts w:asciiTheme="minorEastAsia" w:eastAsiaTheme="minorEastAsia" w:hAnsiTheme="minorEastAsia" w:hint="eastAsia"/>
          <w:szCs w:val="21"/>
          <w:lang w:eastAsia="zh-TW"/>
        </w:rPr>
        <w:t>書式第</w:t>
      </w:r>
      <w:r w:rsidR="005409F6" w:rsidRPr="00FA2CEF">
        <w:rPr>
          <w:rFonts w:asciiTheme="minorEastAsia" w:eastAsiaTheme="minorEastAsia" w:hAnsiTheme="minorEastAsia" w:hint="eastAsia"/>
          <w:szCs w:val="21"/>
        </w:rPr>
        <w:t>７</w:t>
      </w:r>
      <w:r w:rsidR="005409F6" w:rsidRPr="00FA2CEF">
        <w:rPr>
          <w:rFonts w:asciiTheme="minorEastAsia" w:eastAsiaTheme="minorEastAsia" w:hAnsiTheme="minorEastAsia" w:hint="eastAsia"/>
          <w:szCs w:val="21"/>
          <w:lang w:eastAsia="zh-TW"/>
        </w:rPr>
        <w:t>号</w:t>
      </w:r>
    </w:p>
    <w:p w14:paraId="60160FE1" w14:textId="77777777" w:rsidR="005409F6" w:rsidRPr="00FA2CEF" w:rsidRDefault="005409F6" w:rsidP="005409F6">
      <w:pPr>
        <w:autoSpaceDN w:val="0"/>
        <w:rPr>
          <w:rFonts w:asciiTheme="minorEastAsia" w:eastAsiaTheme="minorEastAsia" w:hAnsiTheme="minorEastAsia"/>
          <w:szCs w:val="21"/>
        </w:rPr>
      </w:pPr>
    </w:p>
    <w:p w14:paraId="496C0759" w14:textId="77777777" w:rsidR="005409F6" w:rsidRPr="00465233" w:rsidRDefault="005409F6" w:rsidP="00465233">
      <w:pPr>
        <w:autoSpaceDN w:val="0"/>
        <w:jc w:val="center"/>
        <w:rPr>
          <w:rFonts w:asciiTheme="minorEastAsia" w:eastAsiaTheme="minorEastAsia" w:hAnsiTheme="minorEastAsia"/>
          <w:sz w:val="40"/>
          <w:szCs w:val="40"/>
        </w:rPr>
      </w:pPr>
      <w:r w:rsidRPr="00465233">
        <w:rPr>
          <w:rFonts w:asciiTheme="minorEastAsia" w:eastAsiaTheme="minorEastAsia" w:hAnsiTheme="minorEastAsia" w:hint="eastAsia"/>
          <w:sz w:val="40"/>
          <w:szCs w:val="40"/>
        </w:rPr>
        <w:t>物</w:t>
      </w:r>
      <w:r w:rsidRPr="00465233">
        <w:rPr>
          <w:rFonts w:asciiTheme="minorEastAsia" w:eastAsiaTheme="minorEastAsia" w:hAnsiTheme="minorEastAsia"/>
          <w:sz w:val="40"/>
          <w:szCs w:val="40"/>
        </w:rPr>
        <w:t xml:space="preserve"> </w:t>
      </w:r>
      <w:r w:rsidRPr="00465233">
        <w:rPr>
          <w:rFonts w:asciiTheme="minorEastAsia" w:eastAsiaTheme="minorEastAsia" w:hAnsiTheme="minorEastAsia" w:hint="eastAsia"/>
          <w:sz w:val="40"/>
          <w:szCs w:val="40"/>
        </w:rPr>
        <w:t>品</w:t>
      </w:r>
      <w:r w:rsidRPr="00465233">
        <w:rPr>
          <w:rFonts w:asciiTheme="minorEastAsia" w:eastAsiaTheme="minorEastAsia" w:hAnsiTheme="minorEastAsia"/>
          <w:sz w:val="40"/>
          <w:szCs w:val="40"/>
        </w:rPr>
        <w:t xml:space="preserve"> </w:t>
      </w:r>
      <w:r w:rsidRPr="00465233">
        <w:rPr>
          <w:rFonts w:asciiTheme="minorEastAsia" w:eastAsiaTheme="minorEastAsia" w:hAnsiTheme="minorEastAsia" w:hint="eastAsia"/>
          <w:sz w:val="40"/>
          <w:szCs w:val="40"/>
        </w:rPr>
        <w:t>供</w:t>
      </w:r>
      <w:r w:rsidRPr="00465233">
        <w:rPr>
          <w:rFonts w:asciiTheme="minorEastAsia" w:eastAsiaTheme="minorEastAsia" w:hAnsiTheme="minorEastAsia"/>
          <w:sz w:val="40"/>
          <w:szCs w:val="40"/>
        </w:rPr>
        <w:t xml:space="preserve"> </w:t>
      </w:r>
      <w:r w:rsidRPr="00465233">
        <w:rPr>
          <w:rFonts w:asciiTheme="minorEastAsia" w:eastAsiaTheme="minorEastAsia" w:hAnsiTheme="minorEastAsia" w:hint="eastAsia"/>
          <w:sz w:val="40"/>
          <w:szCs w:val="40"/>
        </w:rPr>
        <w:t>給</w:t>
      </w:r>
      <w:r w:rsidRPr="00465233">
        <w:rPr>
          <w:rFonts w:asciiTheme="minorEastAsia" w:eastAsiaTheme="minorEastAsia" w:hAnsiTheme="minorEastAsia"/>
          <w:sz w:val="40"/>
          <w:szCs w:val="40"/>
        </w:rPr>
        <w:t xml:space="preserve"> </w:t>
      </w:r>
      <w:r w:rsidRPr="00465233">
        <w:rPr>
          <w:rFonts w:asciiTheme="minorEastAsia" w:eastAsiaTheme="minorEastAsia" w:hAnsiTheme="minorEastAsia" w:hint="eastAsia"/>
          <w:sz w:val="40"/>
          <w:szCs w:val="40"/>
        </w:rPr>
        <w:t>契</w:t>
      </w:r>
      <w:r w:rsidRPr="00465233">
        <w:rPr>
          <w:rFonts w:asciiTheme="minorEastAsia" w:eastAsiaTheme="minorEastAsia" w:hAnsiTheme="minorEastAsia"/>
          <w:sz w:val="40"/>
          <w:szCs w:val="40"/>
        </w:rPr>
        <w:t xml:space="preserve"> </w:t>
      </w:r>
      <w:r w:rsidRPr="00465233">
        <w:rPr>
          <w:rFonts w:asciiTheme="minorEastAsia" w:eastAsiaTheme="minorEastAsia" w:hAnsiTheme="minorEastAsia" w:hint="eastAsia"/>
          <w:sz w:val="40"/>
          <w:szCs w:val="40"/>
        </w:rPr>
        <w:t>約</w:t>
      </w:r>
      <w:r w:rsidRPr="00465233">
        <w:rPr>
          <w:rFonts w:asciiTheme="minorEastAsia" w:eastAsiaTheme="minorEastAsia" w:hAnsiTheme="minorEastAsia"/>
          <w:sz w:val="40"/>
          <w:szCs w:val="40"/>
        </w:rPr>
        <w:t xml:space="preserve"> </w:t>
      </w:r>
      <w:r w:rsidRPr="00465233">
        <w:rPr>
          <w:rFonts w:asciiTheme="minorEastAsia" w:eastAsiaTheme="minorEastAsia" w:hAnsiTheme="minorEastAsia" w:hint="eastAsia"/>
          <w:sz w:val="40"/>
          <w:szCs w:val="40"/>
          <w:lang w:eastAsia="zh-TW"/>
        </w:rPr>
        <w:t>書</w:t>
      </w:r>
    </w:p>
    <w:p w14:paraId="5062CEA7" w14:textId="77777777" w:rsidR="005409F6" w:rsidRPr="00465233" w:rsidRDefault="00CA123B" w:rsidP="00601370">
      <w:pPr>
        <w:autoSpaceDN w:val="0"/>
        <w:spacing w:before="120"/>
        <w:ind w:firstLineChars="3300" w:firstLine="6930"/>
        <w:rPr>
          <w:rFonts w:asciiTheme="minorEastAsia" w:eastAsiaTheme="minorEastAsia" w:hAnsiTheme="minorEastAsia"/>
          <w:szCs w:val="21"/>
          <w:u w:val="single"/>
        </w:rPr>
      </w:pPr>
      <w:r>
        <w:rPr>
          <w:rFonts w:asciiTheme="minorEastAsia" w:eastAsiaTheme="minorEastAsia" w:hAnsiTheme="minorEastAsia" w:hint="eastAsia"/>
          <w:szCs w:val="21"/>
          <w:u w:val="single"/>
        </w:rPr>
        <w:t>契約</w:t>
      </w:r>
      <w:r w:rsidR="00531E55" w:rsidRPr="00465233">
        <w:rPr>
          <w:rFonts w:asciiTheme="minorEastAsia" w:eastAsiaTheme="minorEastAsia" w:hAnsiTheme="minorEastAsia" w:hint="eastAsia"/>
          <w:szCs w:val="21"/>
          <w:u w:val="single"/>
        </w:rPr>
        <w:t xml:space="preserve">番号　</w:t>
      </w:r>
      <w:permStart w:id="675352087" w:edGrp="everyone"/>
      <w:r w:rsidR="00601370">
        <w:rPr>
          <w:rFonts w:asciiTheme="minorEastAsia" w:eastAsiaTheme="minorEastAsia" w:hAnsiTheme="minorEastAsia" w:hint="eastAsia"/>
          <w:szCs w:val="21"/>
          <w:u w:val="single"/>
        </w:rPr>
        <w:t xml:space="preserve">　</w:t>
      </w:r>
      <w:r w:rsidR="00465233">
        <w:rPr>
          <w:rFonts w:asciiTheme="minorEastAsia" w:eastAsiaTheme="minorEastAsia" w:hAnsiTheme="minorEastAsia" w:hint="eastAsia"/>
          <w:szCs w:val="21"/>
          <w:u w:val="single"/>
        </w:rPr>
        <w:t xml:space="preserve">　</w:t>
      </w:r>
      <w:r w:rsidR="00932950">
        <w:rPr>
          <w:rFonts w:asciiTheme="minorEastAsia" w:eastAsiaTheme="minorEastAsia" w:hAnsiTheme="minorEastAsia" w:hint="eastAsia"/>
          <w:szCs w:val="21"/>
          <w:u w:val="single"/>
        </w:rPr>
        <w:t xml:space="preserve">　</w:t>
      </w:r>
      <w:r w:rsidR="00601370">
        <w:rPr>
          <w:rFonts w:asciiTheme="minorEastAsia" w:eastAsiaTheme="minorEastAsia" w:hAnsiTheme="minorEastAsia" w:hint="eastAsia"/>
          <w:szCs w:val="21"/>
          <w:u w:val="single"/>
        </w:rPr>
        <w:t xml:space="preserve">　　</w:t>
      </w:r>
      <w:r w:rsidR="00531E55" w:rsidRPr="00465233">
        <w:rPr>
          <w:rFonts w:asciiTheme="minorEastAsia" w:eastAsiaTheme="minorEastAsia" w:hAnsiTheme="minorEastAsia" w:hint="eastAsia"/>
          <w:szCs w:val="21"/>
          <w:u w:val="single"/>
        </w:rPr>
        <w:t xml:space="preserve">　　　　</w:t>
      </w:r>
      <w:permEnd w:id="675352087"/>
    </w:p>
    <w:tbl>
      <w:tblPr>
        <w:tblW w:w="973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83"/>
        <w:gridCol w:w="1843"/>
        <w:gridCol w:w="890"/>
        <w:gridCol w:w="2228"/>
        <w:gridCol w:w="567"/>
        <w:gridCol w:w="465"/>
        <w:gridCol w:w="953"/>
        <w:gridCol w:w="283"/>
        <w:gridCol w:w="1276"/>
        <w:gridCol w:w="850"/>
      </w:tblGrid>
      <w:tr w:rsidR="00480C53" w:rsidRPr="00FA2CEF" w14:paraId="391AB841" w14:textId="77777777" w:rsidTr="00015CE7">
        <w:trPr>
          <w:cantSplit/>
          <w:trHeight w:hRule="exact" w:val="402"/>
        </w:trPr>
        <w:tc>
          <w:tcPr>
            <w:tcW w:w="2226" w:type="dxa"/>
            <w:gridSpan w:val="2"/>
            <w:vAlign w:val="center"/>
          </w:tcPr>
          <w:p w14:paraId="799EB707" w14:textId="77777777" w:rsidR="00480C53" w:rsidRPr="0055134D" w:rsidRDefault="00480C53" w:rsidP="00015CE7">
            <w:pPr>
              <w:autoSpaceDN w:val="0"/>
              <w:rPr>
                <w:rFonts w:asciiTheme="minorEastAsia" w:eastAsiaTheme="minorEastAsia" w:hAnsiTheme="minorEastAsia"/>
                <w:szCs w:val="21"/>
              </w:rPr>
            </w:pPr>
            <w:permStart w:id="304639503" w:edGrp="everyone" w:colFirst="1" w:colLast="1"/>
            <w:r w:rsidRPr="0055134D">
              <w:rPr>
                <w:rFonts w:asciiTheme="minorEastAsia" w:eastAsiaTheme="minorEastAsia" w:hAnsiTheme="minorEastAsia" w:hint="eastAsia"/>
                <w:szCs w:val="21"/>
              </w:rPr>
              <w:t>１　件</w:t>
            </w:r>
            <w:r>
              <w:rPr>
                <w:rFonts w:asciiTheme="minorEastAsia" w:eastAsiaTheme="minorEastAsia" w:hAnsiTheme="minorEastAsia" w:hint="eastAsia"/>
                <w:szCs w:val="21"/>
              </w:rPr>
              <w:t xml:space="preserve">　　　　　</w:t>
            </w:r>
            <w:r w:rsidRPr="0055134D">
              <w:rPr>
                <w:rFonts w:asciiTheme="minorEastAsia" w:eastAsiaTheme="minorEastAsia" w:hAnsiTheme="minorEastAsia" w:hint="eastAsia"/>
                <w:szCs w:val="21"/>
              </w:rPr>
              <w:t>名</w:t>
            </w:r>
          </w:p>
        </w:tc>
        <w:tc>
          <w:tcPr>
            <w:tcW w:w="7512" w:type="dxa"/>
            <w:gridSpan w:val="8"/>
            <w:vAlign w:val="center"/>
          </w:tcPr>
          <w:p w14:paraId="58E089FE" w14:textId="77777777" w:rsidR="00480C53" w:rsidRPr="00FA2CEF" w:rsidRDefault="00480C53" w:rsidP="00015CE7">
            <w:pPr>
              <w:autoSpaceDN w:val="0"/>
              <w:rPr>
                <w:rFonts w:asciiTheme="minorEastAsia" w:eastAsiaTheme="minorEastAsia" w:hAnsiTheme="minorEastAsia"/>
                <w:szCs w:val="21"/>
              </w:rPr>
            </w:pPr>
          </w:p>
        </w:tc>
      </w:tr>
      <w:tr w:rsidR="00480C53" w:rsidRPr="00FA2CEF" w14:paraId="0FC687E8" w14:textId="77777777" w:rsidTr="00015CE7">
        <w:trPr>
          <w:cantSplit/>
          <w:trHeight w:hRule="exact" w:val="402"/>
        </w:trPr>
        <w:tc>
          <w:tcPr>
            <w:tcW w:w="2226" w:type="dxa"/>
            <w:gridSpan w:val="2"/>
            <w:vAlign w:val="center"/>
          </w:tcPr>
          <w:p w14:paraId="511B6D6E" w14:textId="77777777" w:rsidR="00480C53" w:rsidRPr="0055134D" w:rsidRDefault="00480C53" w:rsidP="00015CE7">
            <w:pPr>
              <w:autoSpaceDN w:val="0"/>
              <w:ind w:left="420" w:hangingChars="200" w:hanging="420"/>
              <w:rPr>
                <w:rFonts w:asciiTheme="minorEastAsia" w:eastAsiaTheme="minorEastAsia" w:hAnsiTheme="minorEastAsia"/>
                <w:szCs w:val="21"/>
              </w:rPr>
            </w:pPr>
            <w:permStart w:id="1035226929" w:edGrp="everyone" w:colFirst="1" w:colLast="1"/>
            <w:permEnd w:id="304639503"/>
            <w:r w:rsidRPr="0055134D">
              <w:rPr>
                <w:rFonts w:asciiTheme="minorEastAsia" w:eastAsiaTheme="minorEastAsia" w:hAnsiTheme="minorEastAsia" w:hint="eastAsia"/>
                <w:szCs w:val="21"/>
              </w:rPr>
              <w:t>２　納</w:t>
            </w:r>
            <w:r>
              <w:rPr>
                <w:rFonts w:asciiTheme="minorEastAsia" w:eastAsiaTheme="minorEastAsia" w:hAnsiTheme="minorEastAsia" w:hint="eastAsia"/>
                <w:szCs w:val="21"/>
              </w:rPr>
              <w:t xml:space="preserve">　</w:t>
            </w:r>
            <w:r w:rsidRPr="0055134D">
              <w:rPr>
                <w:rFonts w:asciiTheme="minorEastAsia" w:eastAsiaTheme="minorEastAsia" w:hAnsiTheme="minorEastAsia" w:hint="eastAsia"/>
                <w:szCs w:val="21"/>
              </w:rPr>
              <w:t>入</w:t>
            </w:r>
            <w:r>
              <w:rPr>
                <w:rFonts w:asciiTheme="minorEastAsia" w:eastAsiaTheme="minorEastAsia" w:hAnsiTheme="minorEastAsia" w:hint="eastAsia"/>
                <w:szCs w:val="21"/>
              </w:rPr>
              <w:t xml:space="preserve">　</w:t>
            </w:r>
            <w:r w:rsidRPr="0055134D">
              <w:rPr>
                <w:rFonts w:asciiTheme="minorEastAsia" w:eastAsiaTheme="minorEastAsia" w:hAnsiTheme="minorEastAsia" w:hint="eastAsia"/>
                <w:szCs w:val="21"/>
              </w:rPr>
              <w:t>場</w:t>
            </w:r>
            <w:r>
              <w:rPr>
                <w:rFonts w:asciiTheme="minorEastAsia" w:eastAsiaTheme="minorEastAsia" w:hAnsiTheme="minorEastAsia" w:hint="eastAsia"/>
                <w:szCs w:val="21"/>
              </w:rPr>
              <w:t xml:space="preserve">　</w:t>
            </w:r>
            <w:r w:rsidRPr="0055134D">
              <w:rPr>
                <w:rFonts w:asciiTheme="minorEastAsia" w:eastAsiaTheme="minorEastAsia" w:hAnsiTheme="minorEastAsia" w:hint="eastAsia"/>
                <w:szCs w:val="21"/>
              </w:rPr>
              <w:t>所</w:t>
            </w:r>
          </w:p>
        </w:tc>
        <w:tc>
          <w:tcPr>
            <w:tcW w:w="7512" w:type="dxa"/>
            <w:gridSpan w:val="8"/>
            <w:vAlign w:val="center"/>
          </w:tcPr>
          <w:p w14:paraId="2441EA4E" w14:textId="77777777" w:rsidR="00480C53" w:rsidRPr="00FA2CEF" w:rsidRDefault="00480C53" w:rsidP="00015CE7">
            <w:pPr>
              <w:autoSpaceDN w:val="0"/>
              <w:rPr>
                <w:rFonts w:asciiTheme="minorEastAsia" w:eastAsiaTheme="minorEastAsia" w:hAnsiTheme="minorEastAsia"/>
                <w:szCs w:val="21"/>
              </w:rPr>
            </w:pPr>
          </w:p>
        </w:tc>
      </w:tr>
      <w:permEnd w:id="1035226929"/>
      <w:tr w:rsidR="00480C53" w:rsidRPr="00FA2CEF" w14:paraId="2BAA44EC" w14:textId="77777777" w:rsidTr="00015CE7">
        <w:trPr>
          <w:cantSplit/>
          <w:trHeight w:hRule="exact" w:val="402"/>
        </w:trPr>
        <w:tc>
          <w:tcPr>
            <w:tcW w:w="2226" w:type="dxa"/>
            <w:gridSpan w:val="2"/>
            <w:vAlign w:val="center"/>
          </w:tcPr>
          <w:p w14:paraId="4E589364" w14:textId="77777777" w:rsidR="00480C53" w:rsidRPr="0055134D" w:rsidRDefault="00480C53" w:rsidP="00015CE7">
            <w:pPr>
              <w:autoSpaceDN w:val="0"/>
              <w:rPr>
                <w:rFonts w:asciiTheme="minorEastAsia" w:eastAsiaTheme="minorEastAsia" w:hAnsiTheme="minorEastAsia"/>
                <w:szCs w:val="21"/>
              </w:rPr>
            </w:pPr>
            <w:r w:rsidRPr="0055134D">
              <w:rPr>
                <w:rFonts w:asciiTheme="minorEastAsia" w:eastAsiaTheme="minorEastAsia" w:hAnsiTheme="minorEastAsia" w:hint="eastAsia"/>
                <w:szCs w:val="21"/>
              </w:rPr>
              <w:t>３　納</w:t>
            </w:r>
            <w:r>
              <w:rPr>
                <w:rFonts w:asciiTheme="minorEastAsia" w:eastAsiaTheme="minorEastAsia" w:hAnsiTheme="minorEastAsia" w:hint="eastAsia"/>
                <w:szCs w:val="21"/>
              </w:rPr>
              <w:t xml:space="preserve">　</w:t>
            </w:r>
            <w:r w:rsidRPr="0055134D">
              <w:rPr>
                <w:rFonts w:asciiTheme="minorEastAsia" w:eastAsiaTheme="minorEastAsia" w:hAnsiTheme="minorEastAsia" w:hint="eastAsia"/>
                <w:szCs w:val="21"/>
              </w:rPr>
              <w:t>入</w:t>
            </w:r>
            <w:r>
              <w:rPr>
                <w:rFonts w:asciiTheme="minorEastAsia" w:eastAsiaTheme="minorEastAsia" w:hAnsiTheme="minorEastAsia" w:hint="eastAsia"/>
                <w:szCs w:val="21"/>
              </w:rPr>
              <w:t xml:space="preserve">　</w:t>
            </w:r>
            <w:r w:rsidRPr="0055134D">
              <w:rPr>
                <w:rFonts w:asciiTheme="minorEastAsia" w:eastAsiaTheme="minorEastAsia" w:hAnsiTheme="minorEastAsia" w:hint="eastAsia"/>
                <w:szCs w:val="21"/>
              </w:rPr>
              <w:t>期</w:t>
            </w:r>
            <w:r>
              <w:rPr>
                <w:rFonts w:asciiTheme="minorEastAsia" w:eastAsiaTheme="minorEastAsia" w:hAnsiTheme="minorEastAsia" w:hint="eastAsia"/>
                <w:szCs w:val="21"/>
              </w:rPr>
              <w:t xml:space="preserve">　</w:t>
            </w:r>
            <w:r w:rsidRPr="0055134D">
              <w:rPr>
                <w:rFonts w:asciiTheme="minorEastAsia" w:eastAsiaTheme="minorEastAsia" w:hAnsiTheme="minorEastAsia" w:hint="eastAsia"/>
                <w:szCs w:val="21"/>
              </w:rPr>
              <w:t>限</w:t>
            </w:r>
          </w:p>
        </w:tc>
        <w:tc>
          <w:tcPr>
            <w:tcW w:w="7512" w:type="dxa"/>
            <w:gridSpan w:val="8"/>
            <w:vAlign w:val="center"/>
          </w:tcPr>
          <w:p w14:paraId="371B4170" w14:textId="77777777" w:rsidR="00480C53" w:rsidRPr="00FA2CEF" w:rsidRDefault="00480C53" w:rsidP="007E4E6F">
            <w:pPr>
              <w:autoSpaceDN w:val="0"/>
              <w:rPr>
                <w:rFonts w:asciiTheme="minorEastAsia" w:eastAsiaTheme="minorEastAsia" w:hAnsiTheme="minorEastAsia"/>
                <w:szCs w:val="21"/>
              </w:rPr>
            </w:pPr>
            <w:r>
              <w:rPr>
                <w:rFonts w:asciiTheme="minorEastAsia" w:eastAsiaTheme="minorEastAsia" w:hAnsiTheme="minorEastAsia" w:hint="eastAsia"/>
                <w:szCs w:val="21"/>
              </w:rPr>
              <w:t xml:space="preserve">　</w:t>
            </w:r>
            <w:permStart w:id="1141264817" w:edGrp="everyone"/>
            <w:r w:rsidR="00601370">
              <w:rPr>
                <w:rFonts w:asciiTheme="minorEastAsia" w:eastAsiaTheme="minorEastAsia" w:hAnsiTheme="minorEastAsia" w:hint="eastAsia"/>
                <w:szCs w:val="21"/>
              </w:rPr>
              <w:t>令和</w:t>
            </w:r>
            <w:r>
              <w:rPr>
                <w:rFonts w:asciiTheme="minorEastAsia" w:eastAsiaTheme="minorEastAsia" w:hAnsiTheme="minorEastAsia" w:hint="eastAsia"/>
                <w:szCs w:val="21"/>
              </w:rPr>
              <w:t xml:space="preserve">　　　　年　　　　月</w:t>
            </w:r>
            <w:r w:rsidR="007E4E6F">
              <w:rPr>
                <w:rFonts w:asciiTheme="minorEastAsia" w:eastAsiaTheme="minorEastAsia" w:hAnsiTheme="minorEastAsia" w:hint="eastAsia"/>
                <w:szCs w:val="21"/>
              </w:rPr>
              <w:t xml:space="preserve">　　　　</w:t>
            </w:r>
            <w:r>
              <w:rPr>
                <w:rFonts w:asciiTheme="minorEastAsia" w:eastAsiaTheme="minorEastAsia" w:hAnsiTheme="minorEastAsia" w:hint="eastAsia"/>
                <w:szCs w:val="21"/>
              </w:rPr>
              <w:t>日</w:t>
            </w:r>
            <w:permEnd w:id="1141264817"/>
          </w:p>
        </w:tc>
      </w:tr>
      <w:tr w:rsidR="005409F6" w:rsidRPr="00FA2CEF" w14:paraId="7609F7B2" w14:textId="77777777" w:rsidTr="00015CE7">
        <w:trPr>
          <w:cantSplit/>
          <w:trHeight w:hRule="exact" w:val="402"/>
        </w:trPr>
        <w:tc>
          <w:tcPr>
            <w:tcW w:w="2226" w:type="dxa"/>
            <w:gridSpan w:val="2"/>
            <w:vMerge w:val="restart"/>
            <w:vAlign w:val="center"/>
          </w:tcPr>
          <w:p w14:paraId="3E22E667" w14:textId="77777777" w:rsidR="005409F6" w:rsidRPr="00FA2CEF" w:rsidRDefault="005409F6" w:rsidP="00015CE7">
            <w:pPr>
              <w:autoSpaceDN w:val="0"/>
              <w:rPr>
                <w:rFonts w:asciiTheme="minorEastAsia" w:eastAsiaTheme="minorEastAsia" w:hAnsiTheme="minorEastAsia"/>
                <w:szCs w:val="21"/>
              </w:rPr>
            </w:pPr>
            <w:r w:rsidRPr="00FA2CEF">
              <w:rPr>
                <w:rFonts w:asciiTheme="minorEastAsia" w:eastAsiaTheme="minorEastAsia" w:hAnsiTheme="minorEastAsia" w:hint="eastAsia"/>
                <w:szCs w:val="21"/>
              </w:rPr>
              <w:t xml:space="preserve">４　</w:t>
            </w:r>
            <w:r w:rsidRPr="00FA2CEF">
              <w:rPr>
                <w:rFonts w:asciiTheme="minorEastAsia" w:eastAsiaTheme="minorEastAsia" w:hAnsiTheme="minorEastAsia" w:hint="eastAsia"/>
                <w:kern w:val="0"/>
                <w:szCs w:val="21"/>
              </w:rPr>
              <w:t>契</w:t>
            </w:r>
            <w:r w:rsidR="002A6F26">
              <w:rPr>
                <w:rFonts w:asciiTheme="minorEastAsia" w:eastAsiaTheme="minorEastAsia" w:hAnsiTheme="minorEastAsia" w:hint="eastAsia"/>
                <w:kern w:val="0"/>
                <w:szCs w:val="21"/>
              </w:rPr>
              <w:t xml:space="preserve"> </w:t>
            </w:r>
            <w:r w:rsidR="002F3211">
              <w:rPr>
                <w:rFonts w:asciiTheme="minorEastAsia" w:eastAsiaTheme="minorEastAsia" w:hAnsiTheme="minorEastAsia" w:hint="eastAsia"/>
                <w:kern w:val="0"/>
                <w:szCs w:val="21"/>
              </w:rPr>
              <w:t xml:space="preserve"> </w:t>
            </w:r>
            <w:r w:rsidRPr="00FA2CEF">
              <w:rPr>
                <w:rFonts w:asciiTheme="minorEastAsia" w:eastAsiaTheme="minorEastAsia" w:hAnsiTheme="minorEastAsia" w:hint="eastAsia"/>
                <w:kern w:val="0"/>
                <w:szCs w:val="21"/>
              </w:rPr>
              <w:t>約</w:t>
            </w:r>
            <w:r w:rsidR="002F3211">
              <w:rPr>
                <w:rFonts w:asciiTheme="minorEastAsia" w:eastAsiaTheme="minorEastAsia" w:hAnsiTheme="minorEastAsia" w:hint="eastAsia"/>
                <w:kern w:val="0"/>
                <w:szCs w:val="21"/>
              </w:rPr>
              <w:t xml:space="preserve"> </w:t>
            </w:r>
            <w:r w:rsidR="002A6F26">
              <w:rPr>
                <w:rFonts w:asciiTheme="minorEastAsia" w:eastAsiaTheme="minorEastAsia" w:hAnsiTheme="minorEastAsia" w:hint="eastAsia"/>
                <w:kern w:val="0"/>
                <w:szCs w:val="21"/>
              </w:rPr>
              <w:t xml:space="preserve"> </w:t>
            </w:r>
            <w:r w:rsidRPr="00FA2CEF">
              <w:rPr>
                <w:rFonts w:asciiTheme="minorEastAsia" w:eastAsiaTheme="minorEastAsia" w:hAnsiTheme="minorEastAsia" w:hint="eastAsia"/>
                <w:kern w:val="0"/>
                <w:szCs w:val="21"/>
              </w:rPr>
              <w:t>金</w:t>
            </w:r>
            <w:r w:rsidR="002A6F26">
              <w:rPr>
                <w:rFonts w:asciiTheme="minorEastAsia" w:eastAsiaTheme="minorEastAsia" w:hAnsiTheme="minorEastAsia" w:hint="eastAsia"/>
                <w:kern w:val="0"/>
                <w:szCs w:val="21"/>
              </w:rPr>
              <w:t xml:space="preserve"> </w:t>
            </w:r>
            <w:r w:rsidR="002F3211">
              <w:rPr>
                <w:rFonts w:asciiTheme="minorEastAsia" w:eastAsiaTheme="minorEastAsia" w:hAnsiTheme="minorEastAsia" w:hint="eastAsia"/>
                <w:kern w:val="0"/>
                <w:szCs w:val="21"/>
              </w:rPr>
              <w:t xml:space="preserve"> </w:t>
            </w:r>
            <w:r w:rsidRPr="00FA2CEF">
              <w:rPr>
                <w:rFonts w:asciiTheme="minorEastAsia" w:eastAsiaTheme="minorEastAsia" w:hAnsiTheme="minorEastAsia" w:hint="eastAsia"/>
                <w:kern w:val="0"/>
                <w:szCs w:val="21"/>
              </w:rPr>
              <w:t>額</w:t>
            </w:r>
          </w:p>
          <w:p w14:paraId="5BEDE0FF" w14:textId="679FEE23" w:rsidR="005409F6" w:rsidRPr="0061369A" w:rsidRDefault="0061369A" w:rsidP="0061369A">
            <w:pPr>
              <w:autoSpaceDN w:val="0"/>
              <w:rPr>
                <w:rFonts w:asciiTheme="minorEastAsia" w:eastAsiaTheme="minorEastAsia" w:hAnsiTheme="minorEastAsia"/>
                <w:szCs w:val="21"/>
              </w:rPr>
            </w:pPr>
            <w:r w:rsidRPr="0061369A">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⑴</w:t>
            </w:r>
            <w:r w:rsidR="0009059E" w:rsidRPr="0061369A">
              <w:rPr>
                <w:rFonts w:asciiTheme="minorEastAsia" w:eastAsiaTheme="minorEastAsia" w:hAnsiTheme="minorEastAsia" w:hint="eastAsia"/>
                <w:szCs w:val="21"/>
              </w:rPr>
              <w:t xml:space="preserve"> </w:t>
            </w:r>
            <w:r w:rsidR="005409F6" w:rsidRPr="0061369A">
              <w:rPr>
                <w:rFonts w:asciiTheme="minorEastAsia" w:eastAsiaTheme="minorEastAsia" w:hAnsiTheme="minorEastAsia" w:hint="eastAsia"/>
                <w:szCs w:val="21"/>
              </w:rPr>
              <w:t>＋</w:t>
            </w:r>
            <w:r w:rsidR="0009059E" w:rsidRPr="0061369A">
              <w:rPr>
                <w:rFonts w:asciiTheme="minorEastAsia" w:eastAsiaTheme="minorEastAsia" w:hAnsiTheme="minorEastAsia" w:hint="eastAsia"/>
                <w:szCs w:val="21"/>
              </w:rPr>
              <w:t xml:space="preserve"> </w:t>
            </w:r>
            <w:r w:rsidR="005409F6" w:rsidRPr="0061369A">
              <w:rPr>
                <w:rFonts w:asciiTheme="minorEastAsia" w:eastAsiaTheme="minorEastAsia" w:hAnsiTheme="minorEastAsia" w:hint="eastAsia"/>
                <w:szCs w:val="21"/>
              </w:rPr>
              <w:t>⑵</w:t>
            </w:r>
          </w:p>
        </w:tc>
        <w:tc>
          <w:tcPr>
            <w:tcW w:w="3685" w:type="dxa"/>
            <w:gridSpan w:val="3"/>
            <w:vMerge w:val="restart"/>
            <w:vAlign w:val="center"/>
          </w:tcPr>
          <w:p w14:paraId="4FDD7FD6" w14:textId="41FA156A" w:rsidR="005409F6" w:rsidRPr="0061369A" w:rsidRDefault="0061369A" w:rsidP="0061369A">
            <w:pPr>
              <w:jc w:val="right"/>
            </w:pPr>
            <w:permStart w:id="1108372091" w:edGrp="everyone"/>
            <w:r>
              <w:t xml:space="preserve"> </w:t>
            </w:r>
            <w:permEnd w:id="1108372091"/>
            <w:r w:rsidR="005409F6" w:rsidRPr="0061369A">
              <w:rPr>
                <w:rFonts w:hint="eastAsia"/>
              </w:rPr>
              <w:t>円</w:t>
            </w:r>
          </w:p>
        </w:tc>
        <w:tc>
          <w:tcPr>
            <w:tcW w:w="1701" w:type="dxa"/>
            <w:gridSpan w:val="3"/>
            <w:vAlign w:val="center"/>
          </w:tcPr>
          <w:p w14:paraId="7F7E0F7A" w14:textId="77777777" w:rsidR="005409F6" w:rsidRPr="00FA2CEF" w:rsidRDefault="005409F6" w:rsidP="00015CE7">
            <w:pPr>
              <w:autoSpaceDN w:val="0"/>
              <w:rPr>
                <w:rFonts w:asciiTheme="minorEastAsia" w:eastAsiaTheme="minorEastAsia" w:hAnsiTheme="minorEastAsia"/>
                <w:szCs w:val="21"/>
              </w:rPr>
            </w:pPr>
            <w:r w:rsidRPr="00FA2CEF">
              <w:rPr>
                <w:rFonts w:asciiTheme="minorEastAsia" w:eastAsiaTheme="minorEastAsia" w:hAnsiTheme="minorEastAsia" w:hint="eastAsia"/>
                <w:szCs w:val="21"/>
              </w:rPr>
              <w:t>物</w:t>
            </w:r>
            <w:r w:rsidRPr="00FA2CEF">
              <w:rPr>
                <w:rFonts w:asciiTheme="minorEastAsia" w:eastAsiaTheme="minorEastAsia" w:hAnsiTheme="minorEastAsia"/>
                <w:szCs w:val="21"/>
              </w:rPr>
              <w:t xml:space="preserve"> </w:t>
            </w:r>
            <w:r w:rsidRPr="00FA2CEF">
              <w:rPr>
                <w:rFonts w:asciiTheme="minorEastAsia" w:eastAsiaTheme="minorEastAsia" w:hAnsiTheme="minorEastAsia" w:hint="eastAsia"/>
                <w:szCs w:val="21"/>
              </w:rPr>
              <w:t>品</w:t>
            </w:r>
            <w:r w:rsidRPr="00FA2CEF">
              <w:rPr>
                <w:rFonts w:asciiTheme="minorEastAsia" w:eastAsiaTheme="minorEastAsia" w:hAnsiTheme="minorEastAsia"/>
                <w:szCs w:val="21"/>
              </w:rPr>
              <w:t xml:space="preserve"> </w:t>
            </w:r>
            <w:r w:rsidRPr="00FA2CEF">
              <w:rPr>
                <w:rFonts w:asciiTheme="minorEastAsia" w:eastAsiaTheme="minorEastAsia" w:hAnsiTheme="minorEastAsia" w:hint="eastAsia"/>
                <w:szCs w:val="21"/>
              </w:rPr>
              <w:t>価</w:t>
            </w:r>
            <w:r w:rsidRPr="00FA2CEF">
              <w:rPr>
                <w:rFonts w:asciiTheme="minorEastAsia" w:eastAsiaTheme="minorEastAsia" w:hAnsiTheme="minorEastAsia"/>
                <w:szCs w:val="21"/>
              </w:rPr>
              <w:t xml:space="preserve"> </w:t>
            </w:r>
            <w:r w:rsidRPr="00FA2CEF">
              <w:rPr>
                <w:rFonts w:asciiTheme="minorEastAsia" w:eastAsiaTheme="minorEastAsia" w:hAnsiTheme="minorEastAsia" w:hint="eastAsia"/>
                <w:szCs w:val="21"/>
              </w:rPr>
              <w:t>額</w:t>
            </w:r>
            <w:r w:rsidRPr="00FA2CEF">
              <w:rPr>
                <w:rFonts w:asciiTheme="minorEastAsia" w:eastAsiaTheme="minorEastAsia" w:hAnsiTheme="minorEastAsia"/>
                <w:szCs w:val="21"/>
              </w:rPr>
              <w:t xml:space="preserve"> </w:t>
            </w:r>
            <w:r w:rsidRPr="00FA2CEF">
              <w:rPr>
                <w:rFonts w:asciiTheme="minorEastAsia" w:eastAsiaTheme="minorEastAsia" w:hAnsiTheme="minorEastAsia" w:hint="eastAsia"/>
                <w:szCs w:val="21"/>
              </w:rPr>
              <w:t>⑴</w:t>
            </w:r>
          </w:p>
        </w:tc>
        <w:tc>
          <w:tcPr>
            <w:tcW w:w="2126" w:type="dxa"/>
            <w:gridSpan w:val="2"/>
            <w:vAlign w:val="center"/>
          </w:tcPr>
          <w:p w14:paraId="2224BA40" w14:textId="77777777" w:rsidR="005409F6" w:rsidRPr="00FA2CEF" w:rsidRDefault="007E4E6F" w:rsidP="00015CE7">
            <w:pPr>
              <w:autoSpaceDN w:val="0"/>
              <w:jc w:val="right"/>
              <w:rPr>
                <w:rFonts w:asciiTheme="minorEastAsia" w:eastAsiaTheme="minorEastAsia" w:hAnsiTheme="minorEastAsia"/>
                <w:szCs w:val="21"/>
              </w:rPr>
            </w:pPr>
            <w:permStart w:id="353049958" w:edGrp="everyone"/>
            <w:r>
              <w:rPr>
                <w:rFonts w:asciiTheme="minorEastAsia" w:eastAsiaTheme="minorEastAsia" w:hAnsiTheme="minorEastAsia" w:hint="eastAsia"/>
                <w:szCs w:val="21"/>
              </w:rPr>
              <w:t xml:space="preserve"> </w:t>
            </w:r>
            <w:permEnd w:id="353049958"/>
            <w:r w:rsidR="005409F6" w:rsidRPr="00FA2CEF">
              <w:rPr>
                <w:rFonts w:asciiTheme="minorEastAsia" w:eastAsiaTheme="minorEastAsia" w:hAnsiTheme="minorEastAsia" w:hint="eastAsia"/>
                <w:szCs w:val="21"/>
              </w:rPr>
              <w:t>円</w:t>
            </w:r>
          </w:p>
        </w:tc>
      </w:tr>
      <w:tr w:rsidR="005409F6" w:rsidRPr="00FA2CEF" w14:paraId="67AF05D0" w14:textId="77777777" w:rsidTr="00015CE7">
        <w:trPr>
          <w:cantSplit/>
          <w:trHeight w:hRule="exact" w:val="402"/>
        </w:trPr>
        <w:tc>
          <w:tcPr>
            <w:tcW w:w="2226" w:type="dxa"/>
            <w:gridSpan w:val="2"/>
            <w:vMerge/>
            <w:vAlign w:val="center"/>
          </w:tcPr>
          <w:p w14:paraId="77706EAF" w14:textId="77777777" w:rsidR="005409F6" w:rsidRPr="00FA2CEF" w:rsidRDefault="005409F6" w:rsidP="00015CE7">
            <w:pPr>
              <w:autoSpaceDN w:val="0"/>
              <w:rPr>
                <w:rFonts w:asciiTheme="minorEastAsia" w:eastAsiaTheme="minorEastAsia" w:hAnsiTheme="minorEastAsia"/>
                <w:szCs w:val="21"/>
              </w:rPr>
            </w:pPr>
          </w:p>
        </w:tc>
        <w:tc>
          <w:tcPr>
            <w:tcW w:w="3685" w:type="dxa"/>
            <w:gridSpan w:val="3"/>
            <w:vMerge/>
            <w:vAlign w:val="center"/>
          </w:tcPr>
          <w:p w14:paraId="2F5315B4" w14:textId="77777777" w:rsidR="005409F6" w:rsidRPr="00FA2CEF" w:rsidRDefault="005409F6" w:rsidP="00015CE7">
            <w:pPr>
              <w:autoSpaceDN w:val="0"/>
              <w:rPr>
                <w:rFonts w:asciiTheme="minorEastAsia" w:eastAsiaTheme="minorEastAsia" w:hAnsiTheme="minorEastAsia"/>
                <w:szCs w:val="21"/>
              </w:rPr>
            </w:pPr>
          </w:p>
        </w:tc>
        <w:tc>
          <w:tcPr>
            <w:tcW w:w="1701" w:type="dxa"/>
            <w:gridSpan w:val="3"/>
            <w:vAlign w:val="center"/>
          </w:tcPr>
          <w:p w14:paraId="2174640C" w14:textId="77777777" w:rsidR="005409F6" w:rsidRPr="00FA2CEF" w:rsidRDefault="005409F6" w:rsidP="00015CE7">
            <w:pPr>
              <w:autoSpaceDN w:val="0"/>
              <w:rPr>
                <w:rFonts w:asciiTheme="minorEastAsia" w:eastAsiaTheme="minorEastAsia" w:hAnsiTheme="minorEastAsia"/>
                <w:szCs w:val="21"/>
              </w:rPr>
            </w:pPr>
            <w:r w:rsidRPr="00FA2CEF">
              <w:rPr>
                <w:rFonts w:asciiTheme="minorEastAsia" w:eastAsiaTheme="minorEastAsia" w:hAnsiTheme="minorEastAsia" w:hint="eastAsia"/>
                <w:szCs w:val="21"/>
              </w:rPr>
              <w:t>消</w:t>
            </w:r>
            <w:r w:rsidRPr="00FA2CEF">
              <w:rPr>
                <w:rFonts w:asciiTheme="minorEastAsia" w:eastAsiaTheme="minorEastAsia" w:hAnsiTheme="minorEastAsia"/>
                <w:szCs w:val="21"/>
              </w:rPr>
              <w:t xml:space="preserve"> </w:t>
            </w:r>
            <w:r w:rsidRPr="00FA2CEF">
              <w:rPr>
                <w:rFonts w:asciiTheme="minorEastAsia" w:eastAsiaTheme="minorEastAsia" w:hAnsiTheme="minorEastAsia" w:hint="eastAsia"/>
                <w:szCs w:val="21"/>
              </w:rPr>
              <w:t>費</w:t>
            </w:r>
            <w:r w:rsidRPr="00FA2CEF">
              <w:rPr>
                <w:rFonts w:asciiTheme="minorEastAsia" w:eastAsiaTheme="minorEastAsia" w:hAnsiTheme="minorEastAsia"/>
                <w:szCs w:val="21"/>
              </w:rPr>
              <w:t xml:space="preserve"> </w:t>
            </w:r>
            <w:r w:rsidRPr="00FA2CEF">
              <w:rPr>
                <w:rFonts w:asciiTheme="minorEastAsia" w:eastAsiaTheme="minorEastAsia" w:hAnsiTheme="minorEastAsia" w:hint="eastAsia"/>
                <w:szCs w:val="21"/>
              </w:rPr>
              <w:t>税</w:t>
            </w:r>
            <w:r w:rsidRPr="00FA2CEF">
              <w:rPr>
                <w:rFonts w:asciiTheme="minorEastAsia" w:eastAsiaTheme="minorEastAsia" w:hAnsiTheme="minorEastAsia"/>
                <w:szCs w:val="21"/>
              </w:rPr>
              <w:t xml:space="preserve"> </w:t>
            </w:r>
            <w:r w:rsidRPr="00FA2CEF">
              <w:rPr>
                <w:rFonts w:asciiTheme="minorEastAsia" w:eastAsiaTheme="minorEastAsia" w:hAnsiTheme="minorEastAsia" w:hint="eastAsia"/>
                <w:szCs w:val="21"/>
              </w:rPr>
              <w:t>額</w:t>
            </w:r>
            <w:r w:rsidRPr="00FA2CEF">
              <w:rPr>
                <w:rFonts w:asciiTheme="minorEastAsia" w:eastAsiaTheme="minorEastAsia" w:hAnsiTheme="minorEastAsia"/>
                <w:szCs w:val="21"/>
              </w:rPr>
              <w:t xml:space="preserve"> </w:t>
            </w:r>
            <w:r w:rsidRPr="00FA2CEF">
              <w:rPr>
                <w:rFonts w:asciiTheme="minorEastAsia" w:eastAsiaTheme="minorEastAsia" w:hAnsiTheme="minorEastAsia" w:hint="eastAsia"/>
                <w:szCs w:val="21"/>
              </w:rPr>
              <w:t>⑵</w:t>
            </w:r>
          </w:p>
        </w:tc>
        <w:tc>
          <w:tcPr>
            <w:tcW w:w="2126" w:type="dxa"/>
            <w:gridSpan w:val="2"/>
            <w:vAlign w:val="center"/>
          </w:tcPr>
          <w:p w14:paraId="092EE90B" w14:textId="77777777" w:rsidR="005409F6" w:rsidRPr="00FA2CEF" w:rsidRDefault="007E4E6F" w:rsidP="00015CE7">
            <w:pPr>
              <w:autoSpaceDN w:val="0"/>
              <w:jc w:val="right"/>
              <w:rPr>
                <w:rFonts w:asciiTheme="minorEastAsia" w:eastAsiaTheme="minorEastAsia" w:hAnsiTheme="minorEastAsia"/>
                <w:szCs w:val="21"/>
              </w:rPr>
            </w:pPr>
            <w:permStart w:id="1243248336" w:edGrp="everyone"/>
            <w:r>
              <w:rPr>
                <w:rFonts w:asciiTheme="minorEastAsia" w:eastAsiaTheme="minorEastAsia" w:hAnsiTheme="minorEastAsia" w:hint="eastAsia"/>
                <w:szCs w:val="21"/>
              </w:rPr>
              <w:t xml:space="preserve"> </w:t>
            </w:r>
            <w:permEnd w:id="1243248336"/>
            <w:r w:rsidR="005409F6" w:rsidRPr="00FA2CEF">
              <w:rPr>
                <w:rFonts w:asciiTheme="minorEastAsia" w:eastAsiaTheme="minorEastAsia" w:hAnsiTheme="minorEastAsia" w:hint="eastAsia"/>
                <w:szCs w:val="21"/>
              </w:rPr>
              <w:t>円</w:t>
            </w:r>
          </w:p>
        </w:tc>
      </w:tr>
      <w:tr w:rsidR="005409F6" w:rsidRPr="00A234DF" w14:paraId="43A203DB" w14:textId="77777777" w:rsidTr="00015CE7">
        <w:trPr>
          <w:cantSplit/>
          <w:trHeight w:hRule="exact" w:val="1118"/>
        </w:trPr>
        <w:tc>
          <w:tcPr>
            <w:tcW w:w="2226" w:type="dxa"/>
            <w:gridSpan w:val="2"/>
            <w:vAlign w:val="center"/>
          </w:tcPr>
          <w:p w14:paraId="407EECF5" w14:textId="77777777" w:rsidR="005409F6" w:rsidRPr="00FA2CEF" w:rsidRDefault="005409F6" w:rsidP="00015CE7">
            <w:pPr>
              <w:autoSpaceDN w:val="0"/>
              <w:rPr>
                <w:rFonts w:asciiTheme="minorEastAsia" w:eastAsiaTheme="minorEastAsia" w:hAnsiTheme="minorEastAsia"/>
                <w:szCs w:val="21"/>
              </w:rPr>
            </w:pPr>
            <w:r w:rsidRPr="00FA2CEF">
              <w:rPr>
                <w:rFonts w:asciiTheme="minorEastAsia" w:eastAsiaTheme="minorEastAsia" w:hAnsiTheme="minorEastAsia" w:hint="eastAsia"/>
                <w:szCs w:val="21"/>
              </w:rPr>
              <w:t>５　契</w:t>
            </w:r>
            <w:r w:rsidR="002F3211">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約</w:t>
            </w:r>
            <w:r w:rsidR="002F3211">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保</w:t>
            </w:r>
            <w:r w:rsidR="002F3211">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証</w:t>
            </w:r>
            <w:r w:rsidR="002F3211">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金</w:t>
            </w:r>
          </w:p>
        </w:tc>
        <w:tc>
          <w:tcPr>
            <w:tcW w:w="7512" w:type="dxa"/>
            <w:gridSpan w:val="8"/>
            <w:vAlign w:val="center"/>
          </w:tcPr>
          <w:p w14:paraId="60553829" w14:textId="635AD943" w:rsidR="00F5364F" w:rsidRDefault="00000000" w:rsidP="00015CE7">
            <w:pPr>
              <w:autoSpaceDN w:val="0"/>
              <w:ind w:left="3570" w:hangingChars="1700" w:hanging="3570"/>
              <w:jc w:val="left"/>
              <w:rPr>
                <w:rFonts w:ascii="ＭＳ 明朝" w:hAnsi="ＭＳ 明朝"/>
                <w:szCs w:val="21"/>
              </w:rPr>
            </w:pPr>
            <w:sdt>
              <w:sdtPr>
                <w:rPr>
                  <w:rFonts w:asciiTheme="minorEastAsia" w:eastAsiaTheme="minorEastAsia" w:hAnsiTheme="minorEastAsia" w:hint="eastAsia"/>
                  <w:szCs w:val="21"/>
                </w:rPr>
                <w:id w:val="658663317"/>
                <w14:checkbox>
                  <w14:checked w14:val="0"/>
                  <w14:checkedState w14:val="2612" w14:font="ＭＳ ゴシック"/>
                  <w14:uncheckedState w14:val="2610" w14:font="ＭＳ ゴシック"/>
                </w14:checkbox>
              </w:sdtPr>
              <w:sdtContent>
                <w:permStart w:id="573793450" w:edGrp="everyone"/>
                <w:r w:rsidR="00DF4E78">
                  <w:rPr>
                    <w:rFonts w:ascii="ＭＳ ゴシック" w:eastAsia="ＭＳ ゴシック" w:hAnsi="ＭＳ ゴシック" w:hint="eastAsia"/>
                    <w:szCs w:val="21"/>
                  </w:rPr>
                  <w:t>☐</w:t>
                </w:r>
                <w:permEnd w:id="573793450"/>
              </w:sdtContent>
            </w:sdt>
            <w:r w:rsidR="00480C53" w:rsidRPr="0055134D">
              <w:rPr>
                <w:rFonts w:asciiTheme="minorEastAsia" w:eastAsiaTheme="minorEastAsia" w:hAnsiTheme="minorEastAsia" w:hint="eastAsia"/>
                <w:szCs w:val="21"/>
              </w:rPr>
              <w:t xml:space="preserve">保証金納付　</w:t>
            </w:r>
            <w:sdt>
              <w:sdtPr>
                <w:rPr>
                  <w:rFonts w:asciiTheme="minorEastAsia" w:eastAsiaTheme="minorEastAsia" w:hAnsiTheme="minorEastAsia" w:hint="eastAsia"/>
                  <w:szCs w:val="21"/>
                </w:rPr>
                <w:id w:val="903332626"/>
                <w14:checkbox>
                  <w14:checked w14:val="0"/>
                  <w14:checkedState w14:val="2612" w14:font="ＭＳ ゴシック"/>
                  <w14:uncheckedState w14:val="2610" w14:font="ＭＳ ゴシック"/>
                </w14:checkbox>
              </w:sdtPr>
              <w:sdtContent>
                <w:permStart w:id="1895252805" w:edGrp="everyone"/>
                <w:r w:rsidR="00FF7F58">
                  <w:rPr>
                    <w:rFonts w:ascii="ＭＳ ゴシック" w:eastAsia="ＭＳ ゴシック" w:hAnsi="ＭＳ ゴシック" w:hint="eastAsia"/>
                    <w:szCs w:val="21"/>
                  </w:rPr>
                  <w:t>☐</w:t>
                </w:r>
                <w:permEnd w:id="1895252805"/>
              </w:sdtContent>
            </w:sdt>
            <w:r w:rsidR="00480C53" w:rsidRPr="0055134D">
              <w:rPr>
                <w:rFonts w:ascii="ＭＳ 明朝" w:hAnsi="ＭＳ 明朝" w:hint="eastAsia"/>
                <w:szCs w:val="21"/>
              </w:rPr>
              <w:t>金融機関等の保証</w:t>
            </w:r>
            <w:r w:rsidR="00F5364F">
              <w:rPr>
                <w:rFonts w:ascii="ＭＳ 明朝" w:hAnsi="ＭＳ 明朝" w:hint="eastAsia"/>
                <w:szCs w:val="21"/>
              </w:rPr>
              <w:t xml:space="preserve">　</w:t>
            </w:r>
            <w:sdt>
              <w:sdtPr>
                <w:rPr>
                  <w:rFonts w:ascii="ＭＳ 明朝" w:hAnsi="ＭＳ 明朝" w:hint="eastAsia"/>
                  <w:szCs w:val="21"/>
                </w:rPr>
                <w:id w:val="1302814215"/>
                <w14:checkbox>
                  <w14:checked w14:val="0"/>
                  <w14:checkedState w14:val="2612" w14:font="ＭＳ ゴシック"/>
                  <w14:uncheckedState w14:val="2610" w14:font="ＭＳ ゴシック"/>
                </w14:checkbox>
              </w:sdtPr>
              <w:sdtContent>
                <w:permStart w:id="1826387451" w:edGrp="everyone"/>
                <w:r w:rsidR="00FF7F58">
                  <w:rPr>
                    <w:rFonts w:ascii="ＭＳ ゴシック" w:eastAsia="ＭＳ ゴシック" w:hAnsi="ＭＳ ゴシック" w:hint="eastAsia"/>
                    <w:szCs w:val="21"/>
                  </w:rPr>
                  <w:t>☐</w:t>
                </w:r>
                <w:permEnd w:id="1826387451"/>
              </w:sdtContent>
            </w:sdt>
            <w:r w:rsidR="00480C53" w:rsidRPr="0055134D">
              <w:rPr>
                <w:rFonts w:ascii="ＭＳ 明朝" w:hAnsi="ＭＳ 明朝" w:hint="eastAsia"/>
                <w:szCs w:val="21"/>
              </w:rPr>
              <w:t>履行保証保険契約</w:t>
            </w:r>
          </w:p>
          <w:p w14:paraId="40586FD6" w14:textId="77777777" w:rsidR="00480C53" w:rsidRDefault="00480C53" w:rsidP="00015CE7">
            <w:pPr>
              <w:autoSpaceDN w:val="0"/>
              <w:ind w:left="3570" w:hangingChars="1700" w:hanging="3570"/>
              <w:jc w:val="left"/>
              <w:rPr>
                <w:rFonts w:asciiTheme="minorEastAsia" w:eastAsiaTheme="minorEastAsia" w:hAnsiTheme="minorEastAsia"/>
                <w:szCs w:val="21"/>
              </w:rPr>
            </w:pPr>
            <w:r w:rsidRPr="0055134D">
              <w:rPr>
                <w:rFonts w:ascii="ＭＳ 明朝" w:hAnsi="ＭＳ 明朝" w:hint="eastAsia"/>
                <w:szCs w:val="21"/>
              </w:rPr>
              <w:t xml:space="preserve">　</w:t>
            </w:r>
            <w:r w:rsidR="00F5364F">
              <w:rPr>
                <w:rFonts w:ascii="ＭＳ 明朝" w:hAnsi="ＭＳ 明朝" w:hint="eastAsia"/>
                <w:szCs w:val="21"/>
              </w:rPr>
              <w:t>契約保証</w:t>
            </w:r>
            <w:r w:rsidRPr="0055134D">
              <w:rPr>
                <w:rFonts w:asciiTheme="minorEastAsia" w:eastAsiaTheme="minorEastAsia" w:hAnsiTheme="minorEastAsia" w:hint="eastAsia"/>
                <w:szCs w:val="21"/>
              </w:rPr>
              <w:t xml:space="preserve">金額　</w:t>
            </w:r>
            <w:permStart w:id="1085827967" w:edGrp="everyone"/>
            <w:r w:rsidRPr="00F5364F">
              <w:rPr>
                <w:rFonts w:asciiTheme="minorEastAsia" w:eastAsiaTheme="minorEastAsia" w:hAnsiTheme="minorEastAsia" w:hint="eastAsia"/>
                <w:szCs w:val="21"/>
                <w:u w:val="single"/>
              </w:rPr>
              <w:t xml:space="preserve">　　　　　　　</w:t>
            </w:r>
            <w:r w:rsidR="00601370" w:rsidRPr="00F5364F">
              <w:rPr>
                <w:rFonts w:asciiTheme="minorEastAsia" w:eastAsiaTheme="minorEastAsia" w:hAnsiTheme="minorEastAsia" w:hint="eastAsia"/>
                <w:szCs w:val="21"/>
                <w:u w:val="single"/>
              </w:rPr>
              <w:t xml:space="preserve">　</w:t>
            </w:r>
            <w:r w:rsidRPr="00F5364F">
              <w:rPr>
                <w:rFonts w:asciiTheme="minorEastAsia" w:eastAsiaTheme="minorEastAsia" w:hAnsiTheme="minorEastAsia" w:hint="eastAsia"/>
                <w:szCs w:val="21"/>
                <w:u w:val="single"/>
              </w:rPr>
              <w:t xml:space="preserve">　　　</w:t>
            </w:r>
            <w:permEnd w:id="1085827967"/>
            <w:r w:rsidRPr="0055134D">
              <w:rPr>
                <w:rFonts w:asciiTheme="minorEastAsia" w:eastAsiaTheme="minorEastAsia" w:hAnsiTheme="minorEastAsia" w:hint="eastAsia"/>
                <w:szCs w:val="21"/>
              </w:rPr>
              <w:t>円</w:t>
            </w:r>
          </w:p>
          <w:p w14:paraId="1BC730A6" w14:textId="10BCE756" w:rsidR="005409F6" w:rsidRPr="00480C53" w:rsidRDefault="00000000" w:rsidP="007E4E6F">
            <w:pPr>
              <w:autoSpaceDN w:val="0"/>
              <w:ind w:left="3570" w:hangingChars="1700" w:hanging="3570"/>
              <w:rPr>
                <w:rFonts w:asciiTheme="minorEastAsia" w:eastAsiaTheme="minorEastAsia" w:hAnsiTheme="minorEastAsia"/>
                <w:szCs w:val="21"/>
              </w:rPr>
            </w:pPr>
            <w:sdt>
              <w:sdtPr>
                <w:rPr>
                  <w:rFonts w:asciiTheme="minorEastAsia" w:eastAsiaTheme="minorEastAsia" w:hAnsiTheme="minorEastAsia" w:hint="eastAsia"/>
                  <w:szCs w:val="21"/>
                </w:rPr>
                <w:id w:val="-1441217375"/>
                <w14:checkbox>
                  <w14:checked w14:val="0"/>
                  <w14:checkedState w14:val="2612" w14:font="ＭＳ ゴシック"/>
                  <w14:uncheckedState w14:val="2610" w14:font="ＭＳ ゴシック"/>
                </w14:checkbox>
              </w:sdtPr>
              <w:sdtContent>
                <w:permStart w:id="1523254714" w:edGrp="everyone"/>
                <w:r w:rsidR="00FF7F58">
                  <w:rPr>
                    <w:rFonts w:ascii="ＭＳ ゴシック" w:eastAsia="ＭＳ ゴシック" w:hAnsi="ＭＳ ゴシック" w:hint="eastAsia"/>
                    <w:szCs w:val="21"/>
                  </w:rPr>
                  <w:t>☐</w:t>
                </w:r>
                <w:permEnd w:id="1523254714"/>
              </w:sdtContent>
            </w:sdt>
            <w:r w:rsidR="00480C53" w:rsidRPr="0055134D">
              <w:rPr>
                <w:rFonts w:asciiTheme="minorEastAsia" w:eastAsiaTheme="minorEastAsia" w:hAnsiTheme="minorEastAsia" w:hint="eastAsia"/>
                <w:szCs w:val="21"/>
              </w:rPr>
              <w:t>長野市契約規則第</w:t>
            </w:r>
            <w:r w:rsidR="00480C53" w:rsidRPr="0055134D">
              <w:rPr>
                <w:rFonts w:asciiTheme="minorEastAsia" w:eastAsiaTheme="minorEastAsia" w:hAnsiTheme="minorEastAsia"/>
                <w:szCs w:val="21"/>
              </w:rPr>
              <w:t>40</w:t>
            </w:r>
            <w:r w:rsidR="007E4E6F">
              <w:rPr>
                <w:rFonts w:asciiTheme="minorEastAsia" w:eastAsiaTheme="minorEastAsia" w:hAnsiTheme="minorEastAsia" w:hint="eastAsia"/>
                <w:szCs w:val="21"/>
              </w:rPr>
              <w:t>条</w:t>
            </w:r>
            <w:r w:rsidR="00A234DF">
              <w:rPr>
                <w:rFonts w:asciiTheme="minorEastAsia" w:eastAsiaTheme="minorEastAsia" w:hAnsiTheme="minorEastAsia" w:hint="eastAsia"/>
                <w:szCs w:val="21"/>
              </w:rPr>
              <w:t xml:space="preserve">第 </w:t>
            </w:r>
            <w:permStart w:id="1760168522" w:edGrp="everyone"/>
            <w:sdt>
              <w:sdtPr>
                <w:rPr>
                  <w:rFonts w:asciiTheme="minorEastAsia" w:eastAsiaTheme="minorEastAsia" w:hAnsiTheme="minorEastAsia" w:hint="eastAsia"/>
                  <w:szCs w:val="21"/>
                </w:rPr>
                <w:id w:val="631285965"/>
                <w:placeholder>
                  <w:docPart w:val="DefaultPlaceholder_-1854013438"/>
                </w:placeholder>
                <w:dropDownList>
                  <w:listItem w:displayText="　" w:value="　"/>
                  <w:listItem w:displayText="３" w:value="３"/>
                  <w:listItem w:displayText="６" w:value="６"/>
                  <w:listItem w:displayText="９" w:value="９"/>
                </w:dropDownList>
              </w:sdtPr>
              <w:sdtContent>
                <w:r w:rsidR="00A234DF">
                  <w:rPr>
                    <w:rFonts w:asciiTheme="minorEastAsia" w:eastAsiaTheme="minorEastAsia" w:hAnsiTheme="minorEastAsia" w:hint="eastAsia"/>
                    <w:szCs w:val="21"/>
                  </w:rPr>
                  <w:t xml:space="preserve">　</w:t>
                </w:r>
                <w:permEnd w:id="1760168522"/>
              </w:sdtContent>
            </w:sdt>
            <w:r w:rsidR="00A234DF">
              <w:rPr>
                <w:rFonts w:asciiTheme="minorEastAsia" w:eastAsiaTheme="minorEastAsia" w:hAnsiTheme="minorEastAsia" w:hint="eastAsia"/>
                <w:szCs w:val="21"/>
              </w:rPr>
              <w:t xml:space="preserve"> </w:t>
            </w:r>
            <w:r w:rsidR="00480C53" w:rsidRPr="0055134D">
              <w:rPr>
                <w:rFonts w:asciiTheme="minorEastAsia" w:eastAsiaTheme="minorEastAsia" w:hAnsiTheme="minorEastAsia" w:hint="eastAsia"/>
                <w:szCs w:val="21"/>
              </w:rPr>
              <w:t>号の規定により免除</w:t>
            </w:r>
          </w:p>
        </w:tc>
      </w:tr>
      <w:tr w:rsidR="00601370" w:rsidRPr="00FA2CEF" w14:paraId="4B04CB01" w14:textId="77777777" w:rsidTr="006171E4">
        <w:trPr>
          <w:cantSplit/>
          <w:trHeight w:hRule="exact" w:val="402"/>
        </w:trPr>
        <w:tc>
          <w:tcPr>
            <w:tcW w:w="383" w:type="dxa"/>
            <w:vMerge w:val="restart"/>
            <w:tcMar>
              <w:left w:w="28" w:type="dxa"/>
              <w:right w:w="28" w:type="dxa"/>
            </w:tcMar>
            <w:textDirection w:val="tbRlV"/>
            <w:vAlign w:val="center"/>
          </w:tcPr>
          <w:p w14:paraId="397AC133" w14:textId="77777777" w:rsidR="00601370" w:rsidRPr="00FA2CEF" w:rsidRDefault="00601370" w:rsidP="00015CE7">
            <w:pPr>
              <w:autoSpaceDN w:val="0"/>
              <w:ind w:left="113" w:right="113"/>
              <w:jc w:val="center"/>
              <w:rPr>
                <w:rFonts w:asciiTheme="minorEastAsia" w:eastAsiaTheme="minorEastAsia" w:hAnsiTheme="minorEastAsia"/>
                <w:szCs w:val="21"/>
              </w:rPr>
            </w:pPr>
            <w:r w:rsidRPr="0036106D">
              <w:rPr>
                <w:rFonts w:asciiTheme="minorEastAsia" w:eastAsiaTheme="minorEastAsia" w:hAnsiTheme="minorEastAsia" w:hint="eastAsia"/>
                <w:szCs w:val="21"/>
              </w:rPr>
              <w:t>６　物品の明細</w:t>
            </w:r>
          </w:p>
        </w:tc>
        <w:tc>
          <w:tcPr>
            <w:tcW w:w="2733" w:type="dxa"/>
            <w:gridSpan w:val="2"/>
            <w:vAlign w:val="center"/>
          </w:tcPr>
          <w:p w14:paraId="355296CC" w14:textId="77777777" w:rsidR="00601370" w:rsidRPr="00FA2CEF" w:rsidRDefault="00601370" w:rsidP="00015CE7">
            <w:pPr>
              <w:autoSpaceDN w:val="0"/>
              <w:jc w:val="center"/>
              <w:rPr>
                <w:rFonts w:asciiTheme="minorEastAsia" w:eastAsiaTheme="minorEastAsia" w:hAnsiTheme="minorEastAsia"/>
                <w:szCs w:val="21"/>
              </w:rPr>
            </w:pPr>
            <w:r w:rsidRPr="00FA2CEF">
              <w:rPr>
                <w:rFonts w:asciiTheme="minorEastAsia" w:eastAsiaTheme="minorEastAsia" w:hAnsiTheme="minorEastAsia" w:hint="eastAsia"/>
                <w:szCs w:val="21"/>
              </w:rPr>
              <w:t xml:space="preserve">品　</w:t>
            </w:r>
            <w:r>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 xml:space="preserve">　　名</w:t>
            </w:r>
          </w:p>
        </w:tc>
        <w:tc>
          <w:tcPr>
            <w:tcW w:w="2228" w:type="dxa"/>
            <w:vAlign w:val="center"/>
          </w:tcPr>
          <w:p w14:paraId="3C6FDEB6" w14:textId="77777777" w:rsidR="00601370" w:rsidRPr="00FA2CEF" w:rsidRDefault="00601370" w:rsidP="00015CE7">
            <w:pPr>
              <w:autoSpaceDN w:val="0"/>
              <w:jc w:val="center"/>
              <w:rPr>
                <w:rFonts w:asciiTheme="minorEastAsia" w:eastAsiaTheme="minorEastAsia" w:hAnsiTheme="minorEastAsia"/>
                <w:szCs w:val="21"/>
              </w:rPr>
            </w:pPr>
            <w:r w:rsidRPr="00FA2CEF">
              <w:rPr>
                <w:rFonts w:asciiTheme="minorEastAsia" w:eastAsiaTheme="minorEastAsia" w:hAnsiTheme="minorEastAsia" w:hint="eastAsia"/>
                <w:szCs w:val="21"/>
              </w:rPr>
              <w:t>規格（品質）</w:t>
            </w:r>
          </w:p>
        </w:tc>
        <w:tc>
          <w:tcPr>
            <w:tcW w:w="1032" w:type="dxa"/>
            <w:gridSpan w:val="2"/>
            <w:vAlign w:val="center"/>
          </w:tcPr>
          <w:p w14:paraId="2ABFB45A" w14:textId="77777777" w:rsidR="00601370" w:rsidRPr="00FA2CEF" w:rsidRDefault="00601370" w:rsidP="00015CE7">
            <w:pPr>
              <w:autoSpaceDN w:val="0"/>
              <w:jc w:val="center"/>
              <w:rPr>
                <w:rFonts w:asciiTheme="minorEastAsia" w:eastAsiaTheme="minorEastAsia" w:hAnsiTheme="minorEastAsia"/>
                <w:szCs w:val="21"/>
              </w:rPr>
            </w:pPr>
            <w:r w:rsidRPr="00FA2CEF">
              <w:rPr>
                <w:rFonts w:asciiTheme="minorEastAsia" w:eastAsiaTheme="minorEastAsia" w:hAnsiTheme="minorEastAsia" w:hint="eastAsia"/>
                <w:szCs w:val="21"/>
              </w:rPr>
              <w:t>単</w:t>
            </w:r>
            <w:r>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価</w:t>
            </w:r>
          </w:p>
        </w:tc>
        <w:tc>
          <w:tcPr>
            <w:tcW w:w="953" w:type="dxa"/>
            <w:vAlign w:val="center"/>
          </w:tcPr>
          <w:p w14:paraId="17769812" w14:textId="77777777" w:rsidR="00601370" w:rsidRPr="00FA2CEF" w:rsidRDefault="00601370" w:rsidP="00015CE7">
            <w:pPr>
              <w:autoSpaceDN w:val="0"/>
              <w:jc w:val="center"/>
              <w:rPr>
                <w:rFonts w:asciiTheme="minorEastAsia" w:eastAsiaTheme="minorEastAsia" w:hAnsiTheme="minorEastAsia"/>
                <w:szCs w:val="21"/>
              </w:rPr>
            </w:pPr>
            <w:r w:rsidRPr="00FA2CEF">
              <w:rPr>
                <w:rFonts w:asciiTheme="minorEastAsia" w:eastAsiaTheme="minorEastAsia" w:hAnsiTheme="minorEastAsia" w:hint="eastAsia"/>
                <w:szCs w:val="21"/>
              </w:rPr>
              <w:t>数量</w:t>
            </w:r>
          </w:p>
        </w:tc>
        <w:tc>
          <w:tcPr>
            <w:tcW w:w="1559" w:type="dxa"/>
            <w:gridSpan w:val="2"/>
            <w:vAlign w:val="center"/>
          </w:tcPr>
          <w:p w14:paraId="3BB4A6EF" w14:textId="77777777" w:rsidR="00601370" w:rsidRPr="00FA2CEF" w:rsidRDefault="00601370" w:rsidP="00015CE7">
            <w:pPr>
              <w:autoSpaceDN w:val="0"/>
              <w:jc w:val="center"/>
              <w:rPr>
                <w:rFonts w:asciiTheme="minorEastAsia" w:eastAsiaTheme="minorEastAsia" w:hAnsiTheme="minorEastAsia"/>
                <w:szCs w:val="21"/>
              </w:rPr>
            </w:pPr>
            <w:r w:rsidRPr="00FA2CEF">
              <w:rPr>
                <w:rFonts w:asciiTheme="minorEastAsia" w:eastAsiaTheme="minorEastAsia" w:hAnsiTheme="minorEastAsia" w:hint="eastAsia"/>
                <w:szCs w:val="21"/>
              </w:rPr>
              <w:t>金</w:t>
            </w:r>
            <w:r>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 xml:space="preserve">　額</w:t>
            </w:r>
          </w:p>
        </w:tc>
        <w:tc>
          <w:tcPr>
            <w:tcW w:w="850" w:type="dxa"/>
            <w:vAlign w:val="center"/>
          </w:tcPr>
          <w:p w14:paraId="1C74E1BD" w14:textId="77777777" w:rsidR="00601370" w:rsidRPr="00FA2CEF" w:rsidRDefault="00601370" w:rsidP="00015CE7">
            <w:pPr>
              <w:autoSpaceDN w:val="0"/>
              <w:jc w:val="center"/>
              <w:rPr>
                <w:rFonts w:asciiTheme="minorEastAsia" w:eastAsiaTheme="minorEastAsia" w:hAnsiTheme="minorEastAsia"/>
                <w:szCs w:val="21"/>
              </w:rPr>
            </w:pPr>
            <w:r w:rsidRPr="00FA2CEF">
              <w:rPr>
                <w:rFonts w:asciiTheme="minorEastAsia" w:eastAsiaTheme="minorEastAsia" w:hAnsiTheme="minorEastAsia" w:hint="eastAsia"/>
                <w:szCs w:val="21"/>
              </w:rPr>
              <w:t>摘</w:t>
            </w:r>
            <w:r>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要</w:t>
            </w:r>
          </w:p>
        </w:tc>
      </w:tr>
      <w:tr w:rsidR="00601370" w:rsidRPr="00FA2CEF" w14:paraId="32F44636" w14:textId="77777777" w:rsidTr="00015CE7">
        <w:trPr>
          <w:cantSplit/>
          <w:trHeight w:val="542"/>
        </w:trPr>
        <w:tc>
          <w:tcPr>
            <w:tcW w:w="383" w:type="dxa"/>
            <w:vMerge/>
            <w:vAlign w:val="center"/>
          </w:tcPr>
          <w:p w14:paraId="11ECB9D0" w14:textId="77777777" w:rsidR="00601370" w:rsidRPr="00FA2CEF" w:rsidRDefault="00601370" w:rsidP="00015CE7">
            <w:pPr>
              <w:autoSpaceDN w:val="0"/>
              <w:rPr>
                <w:rFonts w:asciiTheme="minorEastAsia" w:eastAsiaTheme="minorEastAsia" w:hAnsiTheme="minorEastAsia"/>
                <w:szCs w:val="21"/>
              </w:rPr>
            </w:pPr>
            <w:permStart w:id="718167513" w:edGrp="everyone" w:colFirst="1" w:colLast="1"/>
            <w:permStart w:id="1768377318" w:edGrp="everyone" w:colFirst="2" w:colLast="2"/>
            <w:permStart w:id="1502045849" w:edGrp="everyone" w:colFirst="3" w:colLast="3"/>
            <w:permStart w:id="417748604" w:edGrp="everyone" w:colFirst="4" w:colLast="4"/>
            <w:permStart w:id="260595941" w:edGrp="everyone" w:colFirst="5" w:colLast="5"/>
            <w:permStart w:id="809441272" w:edGrp="everyone" w:colFirst="6" w:colLast="6"/>
          </w:p>
        </w:tc>
        <w:tc>
          <w:tcPr>
            <w:tcW w:w="2733" w:type="dxa"/>
            <w:gridSpan w:val="2"/>
            <w:vAlign w:val="center"/>
          </w:tcPr>
          <w:p w14:paraId="41A108E0" w14:textId="77777777" w:rsidR="00601370" w:rsidRPr="00FA2CEF" w:rsidRDefault="00601370" w:rsidP="00641C93">
            <w:pPr>
              <w:autoSpaceDN w:val="0"/>
              <w:spacing w:line="220" w:lineRule="exact"/>
              <w:rPr>
                <w:rFonts w:asciiTheme="minorEastAsia" w:eastAsiaTheme="minorEastAsia" w:hAnsiTheme="minorEastAsia"/>
                <w:szCs w:val="21"/>
              </w:rPr>
            </w:pPr>
          </w:p>
        </w:tc>
        <w:tc>
          <w:tcPr>
            <w:tcW w:w="2228" w:type="dxa"/>
            <w:vAlign w:val="center"/>
          </w:tcPr>
          <w:p w14:paraId="59DE4893" w14:textId="77777777" w:rsidR="00601370" w:rsidRPr="00FA2CEF" w:rsidRDefault="00601370" w:rsidP="00641C93">
            <w:pPr>
              <w:autoSpaceDN w:val="0"/>
              <w:spacing w:line="220" w:lineRule="exact"/>
              <w:rPr>
                <w:rFonts w:asciiTheme="minorEastAsia" w:eastAsiaTheme="minorEastAsia" w:hAnsiTheme="minorEastAsia"/>
                <w:szCs w:val="21"/>
              </w:rPr>
            </w:pPr>
          </w:p>
        </w:tc>
        <w:tc>
          <w:tcPr>
            <w:tcW w:w="1032" w:type="dxa"/>
            <w:gridSpan w:val="2"/>
            <w:vAlign w:val="center"/>
          </w:tcPr>
          <w:p w14:paraId="3F930904"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953" w:type="dxa"/>
            <w:vAlign w:val="center"/>
          </w:tcPr>
          <w:p w14:paraId="06CDC196"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1559" w:type="dxa"/>
            <w:gridSpan w:val="2"/>
            <w:vAlign w:val="center"/>
          </w:tcPr>
          <w:p w14:paraId="1E8856E2"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850" w:type="dxa"/>
            <w:vAlign w:val="center"/>
          </w:tcPr>
          <w:p w14:paraId="6F79E933" w14:textId="77777777" w:rsidR="00601370" w:rsidRPr="00FA2CEF" w:rsidRDefault="00601370" w:rsidP="00641C93">
            <w:pPr>
              <w:autoSpaceDN w:val="0"/>
              <w:spacing w:line="220" w:lineRule="exact"/>
              <w:rPr>
                <w:rFonts w:asciiTheme="minorEastAsia" w:eastAsiaTheme="minorEastAsia" w:hAnsiTheme="minorEastAsia"/>
                <w:szCs w:val="21"/>
              </w:rPr>
            </w:pPr>
          </w:p>
        </w:tc>
      </w:tr>
      <w:tr w:rsidR="00601370" w:rsidRPr="00FA2CEF" w14:paraId="65D7BA88" w14:textId="77777777" w:rsidTr="00015CE7">
        <w:trPr>
          <w:cantSplit/>
          <w:trHeight w:val="542"/>
        </w:trPr>
        <w:tc>
          <w:tcPr>
            <w:tcW w:w="383" w:type="dxa"/>
            <w:vMerge/>
            <w:vAlign w:val="center"/>
          </w:tcPr>
          <w:p w14:paraId="603642AF" w14:textId="77777777" w:rsidR="00601370" w:rsidRPr="00FA2CEF" w:rsidRDefault="00601370" w:rsidP="00015CE7">
            <w:pPr>
              <w:autoSpaceDN w:val="0"/>
              <w:rPr>
                <w:rFonts w:asciiTheme="minorEastAsia" w:eastAsiaTheme="minorEastAsia" w:hAnsiTheme="minorEastAsia"/>
                <w:szCs w:val="21"/>
              </w:rPr>
            </w:pPr>
            <w:permStart w:id="361770847" w:edGrp="everyone" w:colFirst="1" w:colLast="1"/>
            <w:permStart w:id="378762915" w:edGrp="everyone" w:colFirst="2" w:colLast="2"/>
            <w:permStart w:id="359870287" w:edGrp="everyone" w:colFirst="3" w:colLast="3"/>
            <w:permStart w:id="2121865830" w:edGrp="everyone" w:colFirst="4" w:colLast="4"/>
            <w:permStart w:id="1489714198" w:edGrp="everyone" w:colFirst="5" w:colLast="5"/>
            <w:permStart w:id="1658792888" w:edGrp="everyone" w:colFirst="6" w:colLast="6"/>
            <w:permEnd w:id="718167513"/>
            <w:permEnd w:id="1768377318"/>
            <w:permEnd w:id="1502045849"/>
            <w:permEnd w:id="417748604"/>
            <w:permEnd w:id="260595941"/>
            <w:permEnd w:id="809441272"/>
          </w:p>
        </w:tc>
        <w:tc>
          <w:tcPr>
            <w:tcW w:w="2733" w:type="dxa"/>
            <w:gridSpan w:val="2"/>
            <w:vAlign w:val="center"/>
          </w:tcPr>
          <w:p w14:paraId="1CA90ED7" w14:textId="77777777" w:rsidR="00601370" w:rsidRPr="00FA2CEF" w:rsidRDefault="00601370" w:rsidP="00641C93">
            <w:pPr>
              <w:autoSpaceDN w:val="0"/>
              <w:spacing w:line="220" w:lineRule="exact"/>
              <w:rPr>
                <w:rFonts w:asciiTheme="minorEastAsia" w:eastAsiaTheme="minorEastAsia" w:hAnsiTheme="minorEastAsia"/>
                <w:szCs w:val="21"/>
              </w:rPr>
            </w:pPr>
          </w:p>
        </w:tc>
        <w:tc>
          <w:tcPr>
            <w:tcW w:w="2228" w:type="dxa"/>
            <w:vAlign w:val="center"/>
          </w:tcPr>
          <w:p w14:paraId="1CAB0ABA" w14:textId="77777777" w:rsidR="00601370" w:rsidRPr="00FA2CEF" w:rsidRDefault="00601370" w:rsidP="00641C93">
            <w:pPr>
              <w:autoSpaceDN w:val="0"/>
              <w:spacing w:line="220" w:lineRule="exact"/>
              <w:rPr>
                <w:rFonts w:asciiTheme="minorEastAsia" w:eastAsiaTheme="minorEastAsia" w:hAnsiTheme="minorEastAsia"/>
                <w:szCs w:val="21"/>
              </w:rPr>
            </w:pPr>
          </w:p>
        </w:tc>
        <w:tc>
          <w:tcPr>
            <w:tcW w:w="1032" w:type="dxa"/>
            <w:gridSpan w:val="2"/>
            <w:vAlign w:val="center"/>
          </w:tcPr>
          <w:p w14:paraId="68C73305"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953" w:type="dxa"/>
            <w:vAlign w:val="center"/>
          </w:tcPr>
          <w:p w14:paraId="3CFD4286"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1559" w:type="dxa"/>
            <w:gridSpan w:val="2"/>
            <w:vAlign w:val="center"/>
          </w:tcPr>
          <w:p w14:paraId="5AEDE43F"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850" w:type="dxa"/>
            <w:vAlign w:val="center"/>
          </w:tcPr>
          <w:p w14:paraId="735A2F5B" w14:textId="77777777" w:rsidR="00601370" w:rsidRPr="00FA2CEF" w:rsidRDefault="00601370" w:rsidP="00641C93">
            <w:pPr>
              <w:autoSpaceDN w:val="0"/>
              <w:spacing w:line="220" w:lineRule="exact"/>
              <w:rPr>
                <w:rFonts w:asciiTheme="minorEastAsia" w:eastAsiaTheme="minorEastAsia" w:hAnsiTheme="minorEastAsia"/>
                <w:szCs w:val="21"/>
              </w:rPr>
            </w:pPr>
          </w:p>
        </w:tc>
      </w:tr>
      <w:tr w:rsidR="00601370" w:rsidRPr="00FA2CEF" w14:paraId="63771709" w14:textId="77777777" w:rsidTr="00015CE7">
        <w:trPr>
          <w:cantSplit/>
          <w:trHeight w:val="542"/>
        </w:trPr>
        <w:tc>
          <w:tcPr>
            <w:tcW w:w="383" w:type="dxa"/>
            <w:vMerge/>
            <w:vAlign w:val="center"/>
          </w:tcPr>
          <w:p w14:paraId="201BD2A4" w14:textId="77777777" w:rsidR="00601370" w:rsidRPr="00FA2CEF" w:rsidRDefault="00601370" w:rsidP="00015CE7">
            <w:pPr>
              <w:autoSpaceDN w:val="0"/>
              <w:rPr>
                <w:rFonts w:asciiTheme="minorEastAsia" w:eastAsiaTheme="minorEastAsia" w:hAnsiTheme="minorEastAsia"/>
                <w:szCs w:val="21"/>
              </w:rPr>
            </w:pPr>
            <w:permStart w:id="2116899338" w:edGrp="everyone" w:colFirst="1" w:colLast="1"/>
            <w:permStart w:id="1992120135" w:edGrp="everyone" w:colFirst="2" w:colLast="2"/>
            <w:permStart w:id="843347189" w:edGrp="everyone" w:colFirst="3" w:colLast="3"/>
            <w:permStart w:id="1215369812" w:edGrp="everyone" w:colFirst="4" w:colLast="4"/>
            <w:permStart w:id="954689267" w:edGrp="everyone" w:colFirst="5" w:colLast="5"/>
            <w:permStart w:id="1252993822" w:edGrp="everyone" w:colFirst="6" w:colLast="6"/>
            <w:permEnd w:id="361770847"/>
            <w:permEnd w:id="378762915"/>
            <w:permEnd w:id="359870287"/>
            <w:permEnd w:id="2121865830"/>
            <w:permEnd w:id="1489714198"/>
            <w:permEnd w:id="1658792888"/>
          </w:p>
        </w:tc>
        <w:tc>
          <w:tcPr>
            <w:tcW w:w="2733" w:type="dxa"/>
            <w:gridSpan w:val="2"/>
            <w:vAlign w:val="center"/>
          </w:tcPr>
          <w:p w14:paraId="666CB23F" w14:textId="77777777" w:rsidR="00601370" w:rsidRPr="00FA2CEF" w:rsidRDefault="00601370" w:rsidP="00641C93">
            <w:pPr>
              <w:autoSpaceDN w:val="0"/>
              <w:spacing w:line="220" w:lineRule="exact"/>
              <w:rPr>
                <w:rFonts w:asciiTheme="minorEastAsia" w:eastAsiaTheme="minorEastAsia" w:hAnsiTheme="minorEastAsia"/>
                <w:szCs w:val="21"/>
              </w:rPr>
            </w:pPr>
          </w:p>
        </w:tc>
        <w:tc>
          <w:tcPr>
            <w:tcW w:w="2228" w:type="dxa"/>
            <w:vAlign w:val="center"/>
          </w:tcPr>
          <w:p w14:paraId="72FEFE77" w14:textId="77777777" w:rsidR="00601370" w:rsidRPr="00FA2CEF" w:rsidRDefault="00601370" w:rsidP="00641C93">
            <w:pPr>
              <w:autoSpaceDN w:val="0"/>
              <w:spacing w:line="220" w:lineRule="exact"/>
              <w:rPr>
                <w:rFonts w:asciiTheme="minorEastAsia" w:eastAsiaTheme="minorEastAsia" w:hAnsiTheme="minorEastAsia"/>
                <w:szCs w:val="21"/>
              </w:rPr>
            </w:pPr>
          </w:p>
        </w:tc>
        <w:tc>
          <w:tcPr>
            <w:tcW w:w="1032" w:type="dxa"/>
            <w:gridSpan w:val="2"/>
            <w:vAlign w:val="center"/>
          </w:tcPr>
          <w:p w14:paraId="3B75046E"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953" w:type="dxa"/>
            <w:vAlign w:val="center"/>
          </w:tcPr>
          <w:p w14:paraId="1337CAB4"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1559" w:type="dxa"/>
            <w:gridSpan w:val="2"/>
            <w:vAlign w:val="center"/>
          </w:tcPr>
          <w:p w14:paraId="5E680D97"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850" w:type="dxa"/>
            <w:vAlign w:val="center"/>
          </w:tcPr>
          <w:p w14:paraId="58DE4E85" w14:textId="77777777" w:rsidR="00601370" w:rsidRPr="00FA2CEF" w:rsidRDefault="00601370" w:rsidP="00641C93">
            <w:pPr>
              <w:autoSpaceDN w:val="0"/>
              <w:spacing w:line="220" w:lineRule="exact"/>
              <w:rPr>
                <w:rFonts w:asciiTheme="minorEastAsia" w:eastAsiaTheme="minorEastAsia" w:hAnsiTheme="minorEastAsia"/>
                <w:szCs w:val="21"/>
              </w:rPr>
            </w:pPr>
          </w:p>
        </w:tc>
      </w:tr>
      <w:tr w:rsidR="00601370" w:rsidRPr="00FA2CEF" w14:paraId="46D534C9" w14:textId="77777777" w:rsidTr="00015CE7">
        <w:trPr>
          <w:cantSplit/>
          <w:trHeight w:val="542"/>
        </w:trPr>
        <w:tc>
          <w:tcPr>
            <w:tcW w:w="383" w:type="dxa"/>
            <w:vMerge/>
            <w:vAlign w:val="center"/>
          </w:tcPr>
          <w:p w14:paraId="6ABBA27D" w14:textId="77777777" w:rsidR="00601370" w:rsidRPr="00FA2CEF" w:rsidRDefault="00601370" w:rsidP="00015CE7">
            <w:pPr>
              <w:autoSpaceDN w:val="0"/>
              <w:rPr>
                <w:rFonts w:asciiTheme="minorEastAsia" w:eastAsiaTheme="minorEastAsia" w:hAnsiTheme="minorEastAsia"/>
                <w:szCs w:val="21"/>
              </w:rPr>
            </w:pPr>
            <w:permStart w:id="1730572351" w:edGrp="everyone" w:colFirst="1" w:colLast="1"/>
            <w:permStart w:id="2131786606" w:edGrp="everyone" w:colFirst="2" w:colLast="2"/>
            <w:permStart w:id="620383297" w:edGrp="everyone" w:colFirst="3" w:colLast="3"/>
            <w:permStart w:id="972771814" w:edGrp="everyone" w:colFirst="4" w:colLast="4"/>
            <w:permStart w:id="115609717" w:edGrp="everyone" w:colFirst="5" w:colLast="5"/>
            <w:permStart w:id="223351618" w:edGrp="everyone" w:colFirst="6" w:colLast="6"/>
            <w:permEnd w:id="2116899338"/>
            <w:permEnd w:id="1992120135"/>
            <w:permEnd w:id="843347189"/>
            <w:permEnd w:id="1215369812"/>
            <w:permEnd w:id="954689267"/>
            <w:permEnd w:id="1252993822"/>
          </w:p>
        </w:tc>
        <w:tc>
          <w:tcPr>
            <w:tcW w:w="2733" w:type="dxa"/>
            <w:gridSpan w:val="2"/>
            <w:vAlign w:val="center"/>
          </w:tcPr>
          <w:p w14:paraId="3B5576AB" w14:textId="77777777" w:rsidR="00601370" w:rsidRPr="00FA2CEF" w:rsidRDefault="00601370" w:rsidP="00641C93">
            <w:pPr>
              <w:autoSpaceDN w:val="0"/>
              <w:spacing w:line="220" w:lineRule="exact"/>
              <w:rPr>
                <w:rFonts w:asciiTheme="minorEastAsia" w:eastAsiaTheme="minorEastAsia" w:hAnsiTheme="minorEastAsia"/>
                <w:szCs w:val="21"/>
              </w:rPr>
            </w:pPr>
          </w:p>
        </w:tc>
        <w:tc>
          <w:tcPr>
            <w:tcW w:w="2228" w:type="dxa"/>
            <w:vAlign w:val="center"/>
          </w:tcPr>
          <w:p w14:paraId="58B64F1E" w14:textId="77777777" w:rsidR="00601370" w:rsidRPr="00FA2CEF" w:rsidRDefault="00601370" w:rsidP="00641C93">
            <w:pPr>
              <w:autoSpaceDN w:val="0"/>
              <w:spacing w:line="220" w:lineRule="exact"/>
              <w:rPr>
                <w:rFonts w:asciiTheme="minorEastAsia" w:eastAsiaTheme="minorEastAsia" w:hAnsiTheme="minorEastAsia"/>
                <w:szCs w:val="21"/>
              </w:rPr>
            </w:pPr>
          </w:p>
        </w:tc>
        <w:tc>
          <w:tcPr>
            <w:tcW w:w="1032" w:type="dxa"/>
            <w:gridSpan w:val="2"/>
            <w:vAlign w:val="center"/>
          </w:tcPr>
          <w:p w14:paraId="6506194C"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953" w:type="dxa"/>
            <w:vAlign w:val="center"/>
          </w:tcPr>
          <w:p w14:paraId="36056BED"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1559" w:type="dxa"/>
            <w:gridSpan w:val="2"/>
            <w:vAlign w:val="center"/>
          </w:tcPr>
          <w:p w14:paraId="090A2B7B"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850" w:type="dxa"/>
            <w:vAlign w:val="center"/>
          </w:tcPr>
          <w:p w14:paraId="6632D2FE" w14:textId="77777777" w:rsidR="00601370" w:rsidRPr="00FA2CEF" w:rsidRDefault="00601370" w:rsidP="00641C93">
            <w:pPr>
              <w:autoSpaceDN w:val="0"/>
              <w:spacing w:line="220" w:lineRule="exact"/>
              <w:rPr>
                <w:rFonts w:asciiTheme="minorEastAsia" w:eastAsiaTheme="minorEastAsia" w:hAnsiTheme="minorEastAsia"/>
                <w:szCs w:val="21"/>
              </w:rPr>
            </w:pPr>
          </w:p>
        </w:tc>
      </w:tr>
      <w:tr w:rsidR="00601370" w:rsidRPr="00FA2CEF" w14:paraId="6B3E9CA7" w14:textId="77777777" w:rsidTr="00015CE7">
        <w:trPr>
          <w:cantSplit/>
          <w:trHeight w:val="542"/>
        </w:trPr>
        <w:tc>
          <w:tcPr>
            <w:tcW w:w="383" w:type="dxa"/>
            <w:vMerge/>
            <w:vAlign w:val="center"/>
          </w:tcPr>
          <w:p w14:paraId="7C56ED0A" w14:textId="77777777" w:rsidR="00601370" w:rsidRPr="00FA2CEF" w:rsidRDefault="00601370" w:rsidP="00015CE7">
            <w:pPr>
              <w:autoSpaceDN w:val="0"/>
              <w:rPr>
                <w:rFonts w:asciiTheme="minorEastAsia" w:eastAsiaTheme="minorEastAsia" w:hAnsiTheme="minorEastAsia"/>
                <w:szCs w:val="21"/>
              </w:rPr>
            </w:pPr>
            <w:permStart w:id="24869218" w:edGrp="everyone" w:colFirst="1" w:colLast="1"/>
            <w:permStart w:id="1088319476" w:edGrp="everyone" w:colFirst="2" w:colLast="2"/>
            <w:permStart w:id="1007566302" w:edGrp="everyone" w:colFirst="3" w:colLast="3"/>
            <w:permStart w:id="367212387" w:edGrp="everyone" w:colFirst="4" w:colLast="4"/>
            <w:permStart w:id="317286123" w:edGrp="everyone" w:colFirst="5" w:colLast="5"/>
            <w:permStart w:id="1276519934" w:edGrp="everyone" w:colFirst="6" w:colLast="6"/>
            <w:permEnd w:id="1730572351"/>
            <w:permEnd w:id="2131786606"/>
            <w:permEnd w:id="620383297"/>
            <w:permEnd w:id="972771814"/>
            <w:permEnd w:id="115609717"/>
            <w:permEnd w:id="223351618"/>
          </w:p>
        </w:tc>
        <w:tc>
          <w:tcPr>
            <w:tcW w:w="2733" w:type="dxa"/>
            <w:gridSpan w:val="2"/>
            <w:vAlign w:val="center"/>
          </w:tcPr>
          <w:p w14:paraId="2DD099A9" w14:textId="77777777" w:rsidR="00601370" w:rsidRPr="00FA2CEF" w:rsidRDefault="00601370" w:rsidP="00641C93">
            <w:pPr>
              <w:autoSpaceDN w:val="0"/>
              <w:spacing w:line="220" w:lineRule="exact"/>
              <w:rPr>
                <w:rFonts w:asciiTheme="minorEastAsia" w:eastAsiaTheme="minorEastAsia" w:hAnsiTheme="minorEastAsia"/>
                <w:szCs w:val="21"/>
              </w:rPr>
            </w:pPr>
          </w:p>
        </w:tc>
        <w:tc>
          <w:tcPr>
            <w:tcW w:w="2228" w:type="dxa"/>
            <w:vAlign w:val="center"/>
          </w:tcPr>
          <w:p w14:paraId="36A3BA24" w14:textId="77777777" w:rsidR="00601370" w:rsidRPr="00FA2CEF" w:rsidRDefault="00601370" w:rsidP="00641C93">
            <w:pPr>
              <w:autoSpaceDN w:val="0"/>
              <w:spacing w:line="220" w:lineRule="exact"/>
              <w:rPr>
                <w:rFonts w:asciiTheme="minorEastAsia" w:eastAsiaTheme="minorEastAsia" w:hAnsiTheme="minorEastAsia"/>
                <w:szCs w:val="21"/>
              </w:rPr>
            </w:pPr>
          </w:p>
        </w:tc>
        <w:tc>
          <w:tcPr>
            <w:tcW w:w="1032" w:type="dxa"/>
            <w:gridSpan w:val="2"/>
            <w:vAlign w:val="center"/>
          </w:tcPr>
          <w:p w14:paraId="4228D770"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953" w:type="dxa"/>
            <w:vAlign w:val="center"/>
          </w:tcPr>
          <w:p w14:paraId="33DDADCB"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1559" w:type="dxa"/>
            <w:gridSpan w:val="2"/>
            <w:vAlign w:val="center"/>
          </w:tcPr>
          <w:p w14:paraId="5A6110DF"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850" w:type="dxa"/>
            <w:vAlign w:val="center"/>
          </w:tcPr>
          <w:p w14:paraId="58D129D4" w14:textId="77777777" w:rsidR="00601370" w:rsidRPr="00FA2CEF" w:rsidRDefault="00601370" w:rsidP="00641C93">
            <w:pPr>
              <w:autoSpaceDN w:val="0"/>
              <w:spacing w:line="220" w:lineRule="exact"/>
              <w:rPr>
                <w:rFonts w:asciiTheme="minorEastAsia" w:eastAsiaTheme="minorEastAsia" w:hAnsiTheme="minorEastAsia"/>
                <w:szCs w:val="21"/>
              </w:rPr>
            </w:pPr>
          </w:p>
        </w:tc>
      </w:tr>
      <w:tr w:rsidR="00601370" w:rsidRPr="00FA2CEF" w14:paraId="7A3DA897" w14:textId="77777777" w:rsidTr="00015CE7">
        <w:trPr>
          <w:cantSplit/>
          <w:trHeight w:val="542"/>
        </w:trPr>
        <w:tc>
          <w:tcPr>
            <w:tcW w:w="383" w:type="dxa"/>
            <w:vMerge/>
            <w:vAlign w:val="center"/>
          </w:tcPr>
          <w:p w14:paraId="5C0CAF6C" w14:textId="77777777" w:rsidR="00601370" w:rsidRPr="00FA2CEF" w:rsidRDefault="00601370" w:rsidP="00015CE7">
            <w:pPr>
              <w:autoSpaceDN w:val="0"/>
              <w:rPr>
                <w:rFonts w:asciiTheme="minorEastAsia" w:eastAsiaTheme="minorEastAsia" w:hAnsiTheme="minorEastAsia"/>
                <w:szCs w:val="21"/>
              </w:rPr>
            </w:pPr>
            <w:permStart w:id="573972262" w:edGrp="everyone" w:colFirst="1" w:colLast="1"/>
            <w:permStart w:id="313736356" w:edGrp="everyone" w:colFirst="2" w:colLast="2"/>
            <w:permStart w:id="1952449738" w:edGrp="everyone" w:colFirst="3" w:colLast="3"/>
            <w:permStart w:id="22369098" w:edGrp="everyone" w:colFirst="4" w:colLast="4"/>
            <w:permStart w:id="250432917" w:edGrp="everyone" w:colFirst="5" w:colLast="5"/>
            <w:permStart w:id="2111391711" w:edGrp="everyone" w:colFirst="6" w:colLast="6"/>
            <w:permEnd w:id="24869218"/>
            <w:permEnd w:id="1088319476"/>
            <w:permEnd w:id="1007566302"/>
            <w:permEnd w:id="367212387"/>
            <w:permEnd w:id="317286123"/>
            <w:permEnd w:id="1276519934"/>
          </w:p>
        </w:tc>
        <w:tc>
          <w:tcPr>
            <w:tcW w:w="2733" w:type="dxa"/>
            <w:gridSpan w:val="2"/>
            <w:vAlign w:val="center"/>
          </w:tcPr>
          <w:p w14:paraId="6DB2ACB4" w14:textId="77777777" w:rsidR="00601370" w:rsidRPr="00FA2CEF" w:rsidRDefault="00601370" w:rsidP="00641C93">
            <w:pPr>
              <w:autoSpaceDN w:val="0"/>
              <w:spacing w:line="220" w:lineRule="exact"/>
              <w:rPr>
                <w:rFonts w:asciiTheme="minorEastAsia" w:eastAsiaTheme="minorEastAsia" w:hAnsiTheme="minorEastAsia"/>
                <w:szCs w:val="21"/>
              </w:rPr>
            </w:pPr>
          </w:p>
        </w:tc>
        <w:tc>
          <w:tcPr>
            <w:tcW w:w="2228" w:type="dxa"/>
            <w:vAlign w:val="center"/>
          </w:tcPr>
          <w:p w14:paraId="7A9879DC" w14:textId="77777777" w:rsidR="00601370" w:rsidRPr="00FA2CEF" w:rsidRDefault="00601370" w:rsidP="00641C93">
            <w:pPr>
              <w:autoSpaceDN w:val="0"/>
              <w:spacing w:line="220" w:lineRule="exact"/>
              <w:rPr>
                <w:rFonts w:asciiTheme="minorEastAsia" w:eastAsiaTheme="minorEastAsia" w:hAnsiTheme="minorEastAsia"/>
                <w:szCs w:val="21"/>
              </w:rPr>
            </w:pPr>
          </w:p>
        </w:tc>
        <w:tc>
          <w:tcPr>
            <w:tcW w:w="1032" w:type="dxa"/>
            <w:gridSpan w:val="2"/>
            <w:vAlign w:val="center"/>
          </w:tcPr>
          <w:p w14:paraId="4687F285"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953" w:type="dxa"/>
            <w:vAlign w:val="center"/>
          </w:tcPr>
          <w:p w14:paraId="686FAD0F"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1559" w:type="dxa"/>
            <w:gridSpan w:val="2"/>
            <w:vAlign w:val="center"/>
          </w:tcPr>
          <w:p w14:paraId="1F4F0300"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850" w:type="dxa"/>
            <w:vAlign w:val="center"/>
          </w:tcPr>
          <w:p w14:paraId="3532D5B7" w14:textId="77777777" w:rsidR="00601370" w:rsidRPr="00FA2CEF" w:rsidRDefault="00601370" w:rsidP="00641C93">
            <w:pPr>
              <w:autoSpaceDN w:val="0"/>
              <w:spacing w:line="220" w:lineRule="exact"/>
              <w:rPr>
                <w:rFonts w:asciiTheme="minorEastAsia" w:eastAsiaTheme="minorEastAsia" w:hAnsiTheme="minorEastAsia"/>
                <w:szCs w:val="21"/>
              </w:rPr>
            </w:pPr>
          </w:p>
        </w:tc>
      </w:tr>
    </w:tbl>
    <w:permEnd w:id="573972262"/>
    <w:permEnd w:id="313736356"/>
    <w:permEnd w:id="1952449738"/>
    <w:permEnd w:id="22369098"/>
    <w:permEnd w:id="250432917"/>
    <w:permEnd w:id="2111391711"/>
    <w:p w14:paraId="2A79A444" w14:textId="77777777" w:rsidR="00015CE7" w:rsidRDefault="00480C53" w:rsidP="00015CE7">
      <w:pPr>
        <w:pStyle w:val="2"/>
        <w:autoSpaceDN w:val="0"/>
        <w:ind w:leftChars="50" w:left="105" w:firstLineChars="100" w:firstLine="210"/>
        <w:rPr>
          <w:rFonts w:asciiTheme="minorEastAsia" w:eastAsiaTheme="minorEastAsia" w:hAnsiTheme="minorEastAsia"/>
          <w:color w:val="auto"/>
          <w:szCs w:val="21"/>
        </w:rPr>
      </w:pPr>
      <w:r w:rsidRPr="0055134D">
        <w:rPr>
          <w:rFonts w:asciiTheme="minorEastAsia" w:eastAsiaTheme="minorEastAsia" w:hAnsiTheme="minorEastAsia" w:hint="eastAsia"/>
          <w:color w:val="auto"/>
          <w:szCs w:val="21"/>
        </w:rPr>
        <w:t>上記の物品供給について、発注者と受注者は、長野市契約規則を遵守のうえ、別添条項によって物品供給契約を締結する。</w:t>
      </w:r>
    </w:p>
    <w:p w14:paraId="179F7E7A" w14:textId="77777777" w:rsidR="00480C53" w:rsidRPr="00015CE7" w:rsidRDefault="00480C53" w:rsidP="00015CE7">
      <w:pPr>
        <w:pStyle w:val="2"/>
        <w:autoSpaceDN w:val="0"/>
        <w:ind w:leftChars="50" w:left="105" w:firstLineChars="100" w:firstLine="210"/>
        <w:rPr>
          <w:rFonts w:asciiTheme="minorEastAsia" w:eastAsiaTheme="minorEastAsia" w:hAnsiTheme="minorEastAsia"/>
          <w:color w:val="auto"/>
          <w:szCs w:val="21"/>
        </w:rPr>
      </w:pPr>
      <w:r w:rsidRPr="00015CE7">
        <w:rPr>
          <w:rFonts w:asciiTheme="minorEastAsia" w:eastAsiaTheme="minorEastAsia" w:hAnsiTheme="minorEastAsia" w:hint="eastAsia"/>
          <w:color w:val="auto"/>
          <w:szCs w:val="21"/>
        </w:rPr>
        <w:t>本契約の証として本書２通を作成し、当事者記名押印のうえ各自１通を保有する。</w:t>
      </w:r>
    </w:p>
    <w:p w14:paraId="5CC3C385" w14:textId="77777777" w:rsidR="00BA0878" w:rsidRPr="0055134D" w:rsidRDefault="00BA0878" w:rsidP="00480C53">
      <w:pPr>
        <w:autoSpaceDN w:val="0"/>
        <w:ind w:left="8610" w:hanging="8610"/>
        <w:rPr>
          <w:rFonts w:asciiTheme="minorEastAsia" w:eastAsiaTheme="minorEastAsia" w:hAnsiTheme="minorEastAsia"/>
          <w:szCs w:val="21"/>
        </w:rPr>
      </w:pPr>
    </w:p>
    <w:p w14:paraId="5D309DCE" w14:textId="77777777" w:rsidR="00480C53" w:rsidRPr="0055134D" w:rsidRDefault="00480C53" w:rsidP="00480C53">
      <w:pPr>
        <w:autoSpaceDN w:val="0"/>
        <w:rPr>
          <w:rFonts w:asciiTheme="minorEastAsia" w:eastAsiaTheme="minorEastAsia" w:hAnsiTheme="minorEastAsia"/>
          <w:szCs w:val="21"/>
        </w:rPr>
      </w:pPr>
      <w:r w:rsidRPr="0055134D">
        <w:rPr>
          <w:rFonts w:asciiTheme="minorEastAsia" w:eastAsiaTheme="minorEastAsia" w:hAnsiTheme="minorEastAsia" w:hint="eastAsia"/>
          <w:szCs w:val="21"/>
        </w:rPr>
        <w:t xml:space="preserve">　　　</w:t>
      </w:r>
      <w:permStart w:id="1129140697" w:edGrp="everyone"/>
      <w:r w:rsidRPr="0055134D">
        <w:rPr>
          <w:rFonts w:asciiTheme="minorEastAsia" w:eastAsiaTheme="minorEastAsia" w:hAnsiTheme="minorEastAsia" w:hint="eastAsia"/>
          <w:szCs w:val="21"/>
        </w:rPr>
        <w:t>令和　　年　　月　　日</w:t>
      </w:r>
      <w:permEnd w:id="1129140697"/>
    </w:p>
    <w:p w14:paraId="2D22D588" w14:textId="77777777" w:rsidR="00480C53" w:rsidRPr="0055134D" w:rsidRDefault="00480C53" w:rsidP="00480C53">
      <w:pPr>
        <w:autoSpaceDN w:val="0"/>
        <w:rPr>
          <w:rFonts w:asciiTheme="minorEastAsia" w:eastAsiaTheme="minorEastAsia" w:hAnsiTheme="minorEastAsia"/>
          <w:szCs w:val="21"/>
        </w:rPr>
      </w:pPr>
    </w:p>
    <w:p w14:paraId="2C669940" w14:textId="3D65E1F8" w:rsidR="00480C53" w:rsidRPr="0055134D" w:rsidRDefault="00480C53" w:rsidP="00480C53">
      <w:pPr>
        <w:autoSpaceDN w:val="0"/>
        <w:jc w:val="left"/>
        <w:rPr>
          <w:rFonts w:asciiTheme="minorEastAsia" w:eastAsiaTheme="minorEastAsia" w:hAnsiTheme="minorEastAsia"/>
          <w:szCs w:val="21"/>
          <w:lang w:eastAsia="zh-TW"/>
        </w:rPr>
      </w:pPr>
      <w:r w:rsidRPr="0055134D">
        <w:rPr>
          <w:rFonts w:asciiTheme="minorEastAsia" w:eastAsiaTheme="minorEastAsia" w:hAnsiTheme="minorEastAsia" w:hint="eastAsia"/>
          <w:szCs w:val="21"/>
          <w:lang w:eastAsia="zh-TW"/>
        </w:rPr>
        <w:t xml:space="preserve">　</w:t>
      </w:r>
      <w:r w:rsidRPr="0055134D">
        <w:rPr>
          <w:rFonts w:asciiTheme="minorEastAsia" w:eastAsiaTheme="minorEastAsia" w:hAnsiTheme="minorEastAsia" w:hint="eastAsia"/>
          <w:szCs w:val="21"/>
        </w:rPr>
        <w:t xml:space="preserve">　　　　　　　　　　　　　</w:t>
      </w:r>
      <w:r w:rsidRPr="0055134D">
        <w:rPr>
          <w:rFonts w:asciiTheme="minorEastAsia" w:eastAsiaTheme="minorEastAsia" w:hAnsiTheme="minorEastAsia" w:hint="eastAsia"/>
          <w:szCs w:val="21"/>
          <w:lang w:eastAsia="zh-TW"/>
        </w:rPr>
        <w:t>住　所</w:t>
      </w:r>
      <w:r w:rsidR="0061369A">
        <w:rPr>
          <w:rFonts w:asciiTheme="minorEastAsia" w:eastAsiaTheme="minorEastAsia" w:hAnsiTheme="minorEastAsia" w:hint="eastAsia"/>
          <w:szCs w:val="21"/>
        </w:rPr>
        <w:t xml:space="preserve">　</w:t>
      </w:r>
      <w:permStart w:id="889463867" w:edGrp="everyone"/>
      <w:permEnd w:id="889463867"/>
    </w:p>
    <w:p w14:paraId="7711F3BB" w14:textId="215462FA" w:rsidR="00480C53" w:rsidRPr="0055134D" w:rsidRDefault="00480C53" w:rsidP="00480C53">
      <w:pPr>
        <w:autoSpaceDN w:val="0"/>
        <w:jc w:val="left"/>
        <w:rPr>
          <w:rFonts w:asciiTheme="minorEastAsia" w:eastAsiaTheme="minorEastAsia" w:hAnsiTheme="minorEastAsia"/>
          <w:szCs w:val="21"/>
          <w:lang w:eastAsia="zh-TW"/>
        </w:rPr>
      </w:pPr>
      <w:r w:rsidRPr="0055134D">
        <w:rPr>
          <w:rFonts w:asciiTheme="minorEastAsia" w:eastAsiaTheme="minorEastAsia" w:hAnsiTheme="minorEastAsia" w:hint="eastAsia"/>
          <w:szCs w:val="21"/>
          <w:lang w:eastAsia="zh-TW"/>
        </w:rPr>
        <w:t xml:space="preserve">　　　　　　　発　注　者</w:t>
      </w:r>
      <w:r w:rsidR="0061369A">
        <w:rPr>
          <w:rFonts w:asciiTheme="minorEastAsia" w:eastAsiaTheme="minorEastAsia" w:hAnsiTheme="minorEastAsia" w:hint="eastAsia"/>
          <w:szCs w:val="21"/>
        </w:rPr>
        <w:t xml:space="preserve">　　　　　　</w:t>
      </w:r>
      <w:permStart w:id="929501516" w:edGrp="everyone"/>
      <w:permEnd w:id="929501516"/>
    </w:p>
    <w:p w14:paraId="06C031B7" w14:textId="77777777" w:rsidR="00480C53" w:rsidRPr="0055134D" w:rsidRDefault="00480C53" w:rsidP="00480C53">
      <w:pPr>
        <w:autoSpaceDN w:val="0"/>
        <w:jc w:val="left"/>
        <w:textAlignment w:val="center"/>
        <w:rPr>
          <w:rFonts w:asciiTheme="minorEastAsia" w:eastAsiaTheme="minorEastAsia" w:hAnsiTheme="minorEastAsia"/>
          <w:szCs w:val="21"/>
          <w:lang w:eastAsia="zh-TW"/>
        </w:rPr>
      </w:pPr>
      <w:r w:rsidRPr="0055134D">
        <w:rPr>
          <w:rFonts w:asciiTheme="minorEastAsia" w:eastAsiaTheme="minorEastAsia" w:hAnsiTheme="minorEastAsia" w:hint="eastAsia"/>
          <w:szCs w:val="21"/>
          <w:lang w:eastAsia="zh-TW"/>
        </w:rPr>
        <w:t xml:space="preserve">　　　　　　　　　　　　　　氏　名　</w:t>
      </w:r>
      <w:permStart w:id="296564102" w:edGrp="everyone"/>
      <w:r w:rsidRPr="0055134D">
        <w:rPr>
          <w:rFonts w:asciiTheme="minorEastAsia" w:eastAsiaTheme="minorEastAsia" w:hAnsiTheme="minorEastAsia" w:hint="eastAsia"/>
          <w:szCs w:val="21"/>
          <w:lang w:eastAsia="zh-TW"/>
        </w:rPr>
        <w:t xml:space="preserve">　　　　　　　　　　　　　</w:t>
      </w:r>
      <w:r w:rsidR="00BA0878">
        <w:rPr>
          <w:rFonts w:asciiTheme="minorEastAsia" w:eastAsiaTheme="minorEastAsia" w:hAnsiTheme="minorEastAsia" w:hint="eastAsia"/>
          <w:szCs w:val="21"/>
          <w:lang w:eastAsia="zh-TW"/>
        </w:rPr>
        <w:t xml:space="preserve">  </w:t>
      </w:r>
      <w:r w:rsidRPr="0055134D">
        <w:rPr>
          <w:rFonts w:asciiTheme="minorEastAsia" w:eastAsiaTheme="minorEastAsia" w:hAnsiTheme="minorEastAsia" w:hint="eastAsia"/>
          <w:szCs w:val="21"/>
          <w:lang w:eastAsia="zh-TW"/>
        </w:rPr>
        <w:t xml:space="preserve">　　</w:t>
      </w:r>
      <w:r w:rsidR="00BA0878">
        <w:rPr>
          <w:rFonts w:asciiTheme="minorEastAsia" w:eastAsiaTheme="minorEastAsia" w:hAnsiTheme="minorEastAsia" w:hint="eastAsia"/>
          <w:szCs w:val="21"/>
          <w:lang w:eastAsia="zh-TW"/>
        </w:rPr>
        <w:t xml:space="preserve">    </w:t>
      </w:r>
      <w:r w:rsidRPr="0055134D">
        <w:rPr>
          <w:rFonts w:asciiTheme="minorEastAsia" w:eastAsiaTheme="minorEastAsia" w:hAnsiTheme="minorEastAsia" w:hint="eastAsia"/>
          <w:szCs w:val="21"/>
          <w:lang w:eastAsia="zh-TW"/>
        </w:rPr>
        <w:t xml:space="preserve">　</w:t>
      </w:r>
      <w:r w:rsidR="007E4E6F">
        <w:rPr>
          <w:rFonts w:asciiTheme="minorEastAsia" w:eastAsiaTheme="minorEastAsia" w:hAnsiTheme="minorEastAsia" w:hint="eastAsia"/>
          <w:szCs w:val="21"/>
          <w:lang w:eastAsia="zh-TW"/>
        </w:rPr>
        <w:t>㊞</w:t>
      </w:r>
      <w:permEnd w:id="296564102"/>
    </w:p>
    <w:p w14:paraId="163FF8CC" w14:textId="77777777" w:rsidR="00480C53" w:rsidRPr="0055134D" w:rsidRDefault="00480C53" w:rsidP="00480C53">
      <w:pPr>
        <w:autoSpaceDN w:val="0"/>
        <w:jc w:val="left"/>
        <w:rPr>
          <w:rFonts w:asciiTheme="minorEastAsia" w:eastAsiaTheme="minorEastAsia" w:hAnsiTheme="minorEastAsia"/>
          <w:szCs w:val="21"/>
          <w:lang w:eastAsia="zh-TW"/>
        </w:rPr>
      </w:pPr>
    </w:p>
    <w:p w14:paraId="2F38703E" w14:textId="2762A315" w:rsidR="00480C53" w:rsidRPr="0055134D" w:rsidRDefault="00480C53" w:rsidP="00480C53">
      <w:pPr>
        <w:autoSpaceDN w:val="0"/>
        <w:jc w:val="left"/>
        <w:rPr>
          <w:rFonts w:asciiTheme="minorEastAsia" w:eastAsiaTheme="minorEastAsia" w:hAnsiTheme="minorEastAsia"/>
          <w:szCs w:val="21"/>
          <w:lang w:eastAsia="zh-TW"/>
        </w:rPr>
      </w:pPr>
      <w:r w:rsidRPr="0055134D">
        <w:rPr>
          <w:rFonts w:asciiTheme="minorEastAsia" w:eastAsiaTheme="minorEastAsia" w:hAnsiTheme="minorEastAsia" w:hint="eastAsia"/>
          <w:szCs w:val="21"/>
          <w:lang w:eastAsia="zh-TW"/>
        </w:rPr>
        <w:t xml:space="preserve">　　　　　　　　　　　　　　住　所</w:t>
      </w:r>
      <w:r w:rsidR="0061369A">
        <w:rPr>
          <w:rFonts w:asciiTheme="minorEastAsia" w:eastAsiaTheme="minorEastAsia" w:hAnsiTheme="minorEastAsia" w:hint="eastAsia"/>
          <w:szCs w:val="21"/>
          <w:lang w:eastAsia="zh-TW"/>
        </w:rPr>
        <w:t xml:space="preserve">　</w:t>
      </w:r>
      <w:permStart w:id="19677398" w:edGrp="everyone"/>
      <w:permEnd w:id="19677398"/>
    </w:p>
    <w:p w14:paraId="2336D4F7" w14:textId="49D910B4" w:rsidR="00480C53" w:rsidRPr="0055134D" w:rsidRDefault="00480C53" w:rsidP="00480C53">
      <w:pPr>
        <w:autoSpaceDN w:val="0"/>
        <w:jc w:val="left"/>
        <w:rPr>
          <w:rFonts w:asciiTheme="minorEastAsia" w:eastAsiaTheme="minorEastAsia" w:hAnsiTheme="minorEastAsia"/>
          <w:szCs w:val="21"/>
          <w:lang w:eastAsia="zh-TW"/>
        </w:rPr>
      </w:pPr>
      <w:r w:rsidRPr="0055134D">
        <w:rPr>
          <w:rFonts w:asciiTheme="minorEastAsia" w:eastAsiaTheme="minorEastAsia" w:hAnsiTheme="minorEastAsia" w:hint="eastAsia"/>
          <w:szCs w:val="21"/>
          <w:lang w:eastAsia="zh-TW"/>
        </w:rPr>
        <w:t xml:space="preserve">　　　　　　　受　注　者</w:t>
      </w:r>
      <w:r w:rsidR="0061369A">
        <w:rPr>
          <w:rFonts w:asciiTheme="minorEastAsia" w:eastAsiaTheme="minorEastAsia" w:hAnsiTheme="minorEastAsia" w:hint="eastAsia"/>
          <w:szCs w:val="21"/>
          <w:lang w:eastAsia="zh-TW"/>
        </w:rPr>
        <w:t xml:space="preserve">　　　　　　</w:t>
      </w:r>
      <w:permStart w:id="728635113" w:edGrp="everyone"/>
      <w:permEnd w:id="728635113"/>
    </w:p>
    <w:p w14:paraId="0994C46D" w14:textId="77777777" w:rsidR="00480C53" w:rsidRPr="0055134D" w:rsidRDefault="00480C53" w:rsidP="00480C53">
      <w:pPr>
        <w:autoSpaceDN w:val="0"/>
        <w:jc w:val="left"/>
        <w:rPr>
          <w:rFonts w:asciiTheme="minorEastAsia" w:eastAsiaTheme="minorEastAsia" w:hAnsiTheme="minorEastAsia"/>
          <w:szCs w:val="21"/>
          <w:lang w:eastAsia="zh-TW"/>
        </w:rPr>
      </w:pPr>
      <w:r w:rsidRPr="0055134D">
        <w:rPr>
          <w:rFonts w:asciiTheme="minorEastAsia" w:eastAsiaTheme="minorEastAsia" w:hAnsiTheme="minorEastAsia" w:hint="eastAsia"/>
          <w:szCs w:val="21"/>
          <w:lang w:eastAsia="zh-TW"/>
        </w:rPr>
        <w:t xml:space="preserve">　　　　　　　　　　　　　　氏　名　</w:t>
      </w:r>
      <w:permStart w:id="1357666915" w:edGrp="everyone"/>
      <w:r w:rsidRPr="0055134D">
        <w:rPr>
          <w:rFonts w:asciiTheme="minorEastAsia" w:eastAsiaTheme="minorEastAsia" w:hAnsiTheme="minorEastAsia" w:hint="eastAsia"/>
          <w:szCs w:val="21"/>
          <w:lang w:eastAsia="zh-TW"/>
        </w:rPr>
        <w:t xml:space="preserve">　　　　　　　　　　　　　　</w:t>
      </w:r>
      <w:r w:rsidR="00BA0878">
        <w:rPr>
          <w:rFonts w:asciiTheme="minorEastAsia" w:eastAsiaTheme="minorEastAsia" w:hAnsiTheme="minorEastAsia" w:hint="eastAsia"/>
          <w:szCs w:val="21"/>
          <w:lang w:eastAsia="zh-TW"/>
        </w:rPr>
        <w:t xml:space="preserve">      </w:t>
      </w:r>
      <w:r w:rsidRPr="0055134D">
        <w:rPr>
          <w:rFonts w:asciiTheme="minorEastAsia" w:eastAsiaTheme="minorEastAsia" w:hAnsiTheme="minorEastAsia" w:hint="eastAsia"/>
          <w:szCs w:val="21"/>
          <w:lang w:eastAsia="zh-TW"/>
        </w:rPr>
        <w:t xml:space="preserve">　　</w:t>
      </w:r>
      <w:r w:rsidR="007E4E6F">
        <w:rPr>
          <w:rFonts w:asciiTheme="minorEastAsia" w:eastAsiaTheme="minorEastAsia" w:hAnsiTheme="minorEastAsia" w:hint="eastAsia"/>
          <w:szCs w:val="21"/>
          <w:lang w:eastAsia="zh-TW"/>
        </w:rPr>
        <w:t>㊞</w:t>
      </w:r>
      <w:permEnd w:id="1357666915"/>
    </w:p>
    <w:p w14:paraId="2B404205" w14:textId="77777777" w:rsidR="00480C53" w:rsidRPr="0055134D" w:rsidRDefault="00480C53" w:rsidP="00480C53">
      <w:pPr>
        <w:autoSpaceDN w:val="0"/>
        <w:jc w:val="left"/>
        <w:rPr>
          <w:rFonts w:asciiTheme="minorEastAsia" w:eastAsia="PMingLiU" w:hAnsiTheme="minorEastAsia"/>
          <w:szCs w:val="21"/>
          <w:lang w:eastAsia="zh-TW"/>
        </w:rPr>
      </w:pPr>
    </w:p>
    <w:p w14:paraId="5B318B0A" w14:textId="48063A62" w:rsidR="007E4E6F" w:rsidRPr="000B4C6D" w:rsidRDefault="00480C53" w:rsidP="00015CE7">
      <w:pPr>
        <w:autoSpaceDN w:val="0"/>
        <w:jc w:val="left"/>
        <w:rPr>
          <w:rFonts w:asciiTheme="minorEastAsia" w:eastAsiaTheme="minorEastAsia" w:hAnsiTheme="minorEastAsia"/>
          <w:color w:val="FF0000"/>
          <w:szCs w:val="21"/>
        </w:rPr>
      </w:pPr>
      <w:r w:rsidRPr="0055134D">
        <w:rPr>
          <w:rFonts w:asciiTheme="minorEastAsia" w:eastAsiaTheme="minorEastAsia" w:hAnsiTheme="minorEastAsia" w:hint="eastAsia"/>
          <w:szCs w:val="21"/>
          <w:lang w:eastAsia="zh-TW"/>
        </w:rPr>
        <w:t xml:space="preserve">　　</w:t>
      </w:r>
      <w:r w:rsidRPr="000B4C6D">
        <w:rPr>
          <w:rFonts w:asciiTheme="minorEastAsia" w:eastAsiaTheme="minorEastAsia" w:hAnsiTheme="minorEastAsia"/>
          <w:szCs w:val="21"/>
        </w:rPr>
        <w:t>(</w:t>
      </w:r>
      <w:r w:rsidRPr="000B4C6D">
        <w:rPr>
          <w:rFonts w:asciiTheme="minorEastAsia" w:eastAsiaTheme="minorEastAsia" w:hAnsiTheme="minorEastAsia" w:hint="eastAsia"/>
          <w:szCs w:val="21"/>
        </w:rPr>
        <w:t>注</w:t>
      </w:r>
      <w:r w:rsidRPr="000B4C6D">
        <w:rPr>
          <w:rFonts w:asciiTheme="minorEastAsia" w:eastAsiaTheme="minorEastAsia" w:hAnsiTheme="minorEastAsia"/>
          <w:szCs w:val="21"/>
        </w:rPr>
        <w:t>)</w:t>
      </w:r>
      <w:r w:rsidRPr="000B4C6D">
        <w:rPr>
          <w:rFonts w:asciiTheme="minorEastAsia" w:eastAsiaTheme="minorEastAsia" w:hAnsiTheme="minorEastAsia" w:hint="eastAsia"/>
          <w:szCs w:val="21"/>
        </w:rPr>
        <w:t xml:space="preserve">　１件</w:t>
      </w:r>
      <w:r w:rsidR="000B4C6D">
        <w:rPr>
          <w:rFonts w:asciiTheme="minorEastAsia" w:eastAsiaTheme="minorEastAsia" w:hAnsiTheme="minorEastAsia" w:hint="eastAsia"/>
          <w:szCs w:val="21"/>
        </w:rPr>
        <w:t>10</w:t>
      </w:r>
      <w:r w:rsidRPr="000B4C6D">
        <w:rPr>
          <w:rFonts w:asciiTheme="minorEastAsia" w:eastAsiaTheme="minorEastAsia" w:hAnsiTheme="minorEastAsia"/>
          <w:szCs w:val="21"/>
        </w:rPr>
        <w:t>0</w:t>
      </w:r>
      <w:r w:rsidRPr="000B4C6D">
        <w:rPr>
          <w:rFonts w:asciiTheme="minorEastAsia" w:eastAsiaTheme="minorEastAsia" w:hAnsiTheme="minorEastAsia" w:hint="eastAsia"/>
          <w:szCs w:val="21"/>
        </w:rPr>
        <w:t>万円を超える物品を購入する場合に用いること。</w:t>
      </w:r>
    </w:p>
    <w:p w14:paraId="16AFD494" w14:textId="77777777" w:rsidR="00015CE7" w:rsidRDefault="00015CE7" w:rsidP="00015CE7">
      <w:pPr>
        <w:autoSpaceDN w:val="0"/>
        <w:jc w:val="left"/>
        <w:rPr>
          <w:rFonts w:asciiTheme="minorEastAsia" w:eastAsiaTheme="minorEastAsia" w:hAnsiTheme="minorEastAsia"/>
          <w:szCs w:val="21"/>
        </w:rPr>
      </w:pPr>
      <w:r>
        <w:rPr>
          <w:rFonts w:asciiTheme="minorEastAsia" w:eastAsiaTheme="minorEastAsia" w:hAnsiTheme="minorEastAsia"/>
          <w:szCs w:val="21"/>
        </w:rPr>
        <w:br w:type="page"/>
      </w:r>
    </w:p>
    <w:p w14:paraId="727AF25A" w14:textId="77777777" w:rsidR="00BA0878" w:rsidRDefault="00BA0878" w:rsidP="00015CE7">
      <w:pPr>
        <w:autoSpaceDN w:val="0"/>
        <w:jc w:val="left"/>
        <w:rPr>
          <w:rFonts w:hAnsi="ＭＳ 明朝"/>
          <w:szCs w:val="21"/>
          <w:lang w:eastAsia="zh-TW"/>
        </w:rPr>
        <w:sectPr w:rsidR="00BA0878" w:rsidSect="00480C53">
          <w:headerReference w:type="default" r:id="rId8"/>
          <w:pgSz w:w="11906" w:h="16838" w:code="9"/>
          <w:pgMar w:top="720" w:right="567" w:bottom="624" w:left="1134" w:header="454" w:footer="992" w:gutter="0"/>
          <w:cols w:space="425"/>
          <w:docGrid w:type="lines" w:linePitch="360"/>
        </w:sectPr>
      </w:pPr>
    </w:p>
    <w:p w14:paraId="71B05690" w14:textId="77777777" w:rsidR="00BA0878" w:rsidRDefault="00BA0878" w:rsidP="00480C53">
      <w:pPr>
        <w:pStyle w:val="65p1"/>
        <w:autoSpaceDE w:val="0"/>
        <w:adjustRightInd w:val="0"/>
        <w:snapToGrid w:val="0"/>
        <w:spacing w:line="240" w:lineRule="auto"/>
        <w:jc w:val="center"/>
        <w:rPr>
          <w:rFonts w:hAnsi="ＭＳ 明朝"/>
          <w:sz w:val="16"/>
          <w:szCs w:val="16"/>
          <w:lang w:eastAsia="zh-TW"/>
        </w:rPr>
        <w:sectPr w:rsidR="00BA0878" w:rsidSect="00BA0878">
          <w:type w:val="continuous"/>
          <w:pgSz w:w="11906" w:h="16838" w:code="9"/>
          <w:pgMar w:top="720" w:right="567" w:bottom="624" w:left="1134" w:header="454" w:footer="992" w:gutter="0"/>
          <w:cols w:num="2" w:space="425"/>
          <w:docGrid w:type="lines" w:linePitch="360"/>
        </w:sectPr>
      </w:pPr>
    </w:p>
    <w:p w14:paraId="14F5B37F" w14:textId="77777777" w:rsidR="0036106D" w:rsidRPr="00AE7160" w:rsidRDefault="0036106D" w:rsidP="0036106D">
      <w:pPr>
        <w:pStyle w:val="65p1"/>
        <w:autoSpaceDE w:val="0"/>
        <w:adjustRightInd w:val="0"/>
        <w:snapToGrid w:val="0"/>
        <w:spacing w:line="240" w:lineRule="auto"/>
        <w:jc w:val="center"/>
        <w:rPr>
          <w:rFonts w:hAnsi="ＭＳ 明朝"/>
          <w:sz w:val="11"/>
          <w:szCs w:val="11"/>
        </w:rPr>
      </w:pPr>
      <w:r w:rsidRPr="00AE7160">
        <w:rPr>
          <w:rFonts w:hAnsi="ＭＳ 明朝" w:hint="eastAsia"/>
          <w:sz w:val="11"/>
          <w:szCs w:val="11"/>
          <w:lang w:eastAsia="zh-TW"/>
        </w:rPr>
        <w:t>約</w:t>
      </w:r>
      <w:r w:rsidRPr="00AE7160">
        <w:rPr>
          <w:rFonts w:hAnsi="ＭＳ 明朝" w:hint="eastAsia"/>
          <w:sz w:val="11"/>
          <w:szCs w:val="11"/>
        </w:rPr>
        <w:t xml:space="preserve">　　　　</w:t>
      </w:r>
      <w:r w:rsidRPr="00AE7160">
        <w:rPr>
          <w:rFonts w:hAnsi="ＭＳ 明朝" w:hint="eastAsia"/>
          <w:sz w:val="11"/>
          <w:szCs w:val="11"/>
          <w:lang w:eastAsia="zh-TW"/>
        </w:rPr>
        <w:t>款</w:t>
      </w:r>
    </w:p>
    <w:p w14:paraId="30F3D93E"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lang w:eastAsia="zh-TW"/>
        </w:rPr>
      </w:pPr>
      <w:r w:rsidRPr="00AE7160">
        <w:rPr>
          <w:rFonts w:hAnsi="ＭＳ 明朝" w:hint="eastAsia"/>
          <w:sz w:val="11"/>
          <w:szCs w:val="11"/>
          <w:lang w:eastAsia="zh-TW"/>
        </w:rPr>
        <w:t xml:space="preserve">　（総則）</w:t>
      </w:r>
    </w:p>
    <w:p w14:paraId="15E1EBA7"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第１条　受注者は、発注者の示す仕様書及び図面（以下「仕様書等」という。）又は現品見本に基づき、頭書の契約金額（以下「契約金額」という。）をもって、頭書の納入期限又は納入期間（以下「納期」という。）までに頭書の物品（以下「物品」という。）を供給又は製造（以下「供給」という。）しなければならない。</w:t>
      </w:r>
    </w:p>
    <w:p w14:paraId="171A2E20"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仕様書等に明示されていないもの又は図面と仕様書とが交互に符合しないものがあるときは、発注者と受注者とが協議して定めるものとする。ただし、軽微なものについては、発注者の指示によるものとする。</w:t>
      </w:r>
    </w:p>
    <w:p w14:paraId="62684DE6" w14:textId="77777777" w:rsidR="0036106D" w:rsidRPr="00AE7160" w:rsidRDefault="0036106D" w:rsidP="0036106D">
      <w:pPr>
        <w:pStyle w:val="65p1"/>
        <w:autoSpaceDE w:val="0"/>
        <w:adjustRightInd w:val="0"/>
        <w:snapToGrid w:val="0"/>
        <w:spacing w:line="240" w:lineRule="auto"/>
        <w:ind w:left="0" w:firstLineChars="150" w:firstLine="165"/>
        <w:contextualSpacing/>
        <w:jc w:val="left"/>
        <w:rPr>
          <w:rFonts w:hAnsi="ＭＳ 明朝"/>
          <w:sz w:val="11"/>
          <w:szCs w:val="11"/>
        </w:rPr>
      </w:pPr>
      <w:r w:rsidRPr="00AE7160">
        <w:rPr>
          <w:rFonts w:hAnsi="ＭＳ 明朝" w:hint="eastAsia"/>
          <w:sz w:val="11"/>
          <w:szCs w:val="11"/>
        </w:rPr>
        <w:t>(契約の保証)</w:t>
      </w:r>
    </w:p>
    <w:p w14:paraId="56816D4F" w14:textId="77777777" w:rsidR="0036106D" w:rsidRPr="00AE7160" w:rsidRDefault="0036106D" w:rsidP="0036106D">
      <w:pPr>
        <w:pStyle w:val="a9"/>
        <w:autoSpaceDE w:val="0"/>
        <w:autoSpaceDN w:val="0"/>
        <w:adjustRightInd w:val="0"/>
        <w:snapToGrid w:val="0"/>
        <w:ind w:leftChars="0" w:left="110" w:hangingChars="100" w:hanging="110"/>
        <w:contextualSpacing/>
        <w:jc w:val="left"/>
        <w:rPr>
          <w:rFonts w:asciiTheme="minorEastAsia" w:eastAsiaTheme="minorEastAsia" w:hAnsiTheme="minorEastAsia"/>
          <w:sz w:val="11"/>
          <w:szCs w:val="11"/>
        </w:rPr>
      </w:pPr>
      <w:r w:rsidRPr="00AE7160">
        <w:rPr>
          <w:rFonts w:hAnsi="ＭＳ 明朝" w:hint="eastAsia"/>
          <w:sz w:val="11"/>
          <w:szCs w:val="11"/>
        </w:rPr>
        <w:t>第１条の２</w:t>
      </w:r>
      <w:r w:rsidRPr="00AE7160">
        <w:rPr>
          <w:rFonts w:asciiTheme="minorEastAsia" w:eastAsiaTheme="minorEastAsia" w:hAnsiTheme="minorEastAsia" w:hint="eastAsia"/>
          <w:sz w:val="11"/>
          <w:szCs w:val="11"/>
        </w:rPr>
        <w:t xml:space="preserve">　受注者は、この契約の締結と同時に、次の各号のいずれかに掲げる保証を付さなければならない。ただし、第</w:t>
      </w:r>
      <w:r w:rsidR="00966329">
        <w:rPr>
          <w:rFonts w:asciiTheme="minorEastAsia" w:eastAsiaTheme="minorEastAsia" w:hAnsiTheme="minorEastAsia" w:hint="eastAsia"/>
          <w:sz w:val="11"/>
          <w:szCs w:val="11"/>
        </w:rPr>
        <w:t>３</w:t>
      </w:r>
      <w:r w:rsidRPr="00AE7160">
        <w:rPr>
          <w:rFonts w:asciiTheme="minorEastAsia" w:eastAsiaTheme="minorEastAsia" w:hAnsiTheme="minorEastAsia" w:hint="eastAsia"/>
          <w:sz w:val="11"/>
          <w:szCs w:val="11"/>
        </w:rPr>
        <w:t>号の場合においては、履行保証保険契約の締結後、直ちにその保険証券を発注者に寄託しなければならない。</w:t>
      </w:r>
    </w:p>
    <w:p w14:paraId="3E4B5A19" w14:textId="77777777" w:rsidR="0036106D" w:rsidRPr="00AE7160" w:rsidRDefault="0036106D" w:rsidP="0036106D">
      <w:pPr>
        <w:pStyle w:val="a9"/>
        <w:autoSpaceDE w:val="0"/>
        <w:autoSpaceDN w:val="0"/>
        <w:adjustRightInd w:val="0"/>
        <w:snapToGrid w:val="0"/>
        <w:ind w:leftChars="0" w:left="0"/>
        <w:contextualSpacing/>
        <w:jc w:val="left"/>
        <w:rPr>
          <w:rFonts w:asciiTheme="minorEastAsia" w:eastAsiaTheme="minorEastAsia" w:hAnsiTheme="minorEastAsia"/>
          <w:sz w:val="11"/>
          <w:szCs w:val="11"/>
        </w:rPr>
      </w:pPr>
      <w:r w:rsidRPr="00AE7160">
        <w:rPr>
          <w:rFonts w:asciiTheme="minorEastAsia" w:eastAsiaTheme="minorEastAsia" w:hAnsiTheme="minorEastAsia" w:hint="eastAsia"/>
          <w:sz w:val="11"/>
          <w:szCs w:val="11"/>
        </w:rPr>
        <w:t xml:space="preserve">　(1)</w:t>
      </w:r>
      <w:r w:rsidRPr="00AE7160">
        <w:rPr>
          <w:rFonts w:asciiTheme="minorEastAsia" w:eastAsiaTheme="minorEastAsia" w:hAnsiTheme="minorEastAsia"/>
          <w:sz w:val="11"/>
          <w:szCs w:val="11"/>
        </w:rPr>
        <w:t xml:space="preserve"> </w:t>
      </w:r>
      <w:r w:rsidRPr="00AE7160">
        <w:rPr>
          <w:rFonts w:asciiTheme="minorEastAsia" w:eastAsiaTheme="minorEastAsia" w:hAnsiTheme="minorEastAsia" w:hint="eastAsia"/>
          <w:sz w:val="11"/>
          <w:szCs w:val="11"/>
        </w:rPr>
        <w:t>契約保証金の納付</w:t>
      </w:r>
    </w:p>
    <w:p w14:paraId="6BCC4839" w14:textId="77777777" w:rsidR="0036106D" w:rsidRPr="00AE7160" w:rsidRDefault="0036106D" w:rsidP="0036106D">
      <w:pPr>
        <w:pStyle w:val="a9"/>
        <w:autoSpaceDE w:val="0"/>
        <w:autoSpaceDN w:val="0"/>
        <w:adjustRightInd w:val="0"/>
        <w:snapToGrid w:val="0"/>
        <w:ind w:leftChars="0" w:left="223" w:hangingChars="203" w:hanging="223"/>
        <w:contextualSpacing/>
        <w:jc w:val="left"/>
        <w:rPr>
          <w:rFonts w:asciiTheme="minorEastAsia" w:eastAsiaTheme="minorEastAsia" w:hAnsiTheme="minorEastAsia"/>
          <w:sz w:val="11"/>
          <w:szCs w:val="11"/>
        </w:rPr>
      </w:pPr>
      <w:r w:rsidRPr="00AE7160">
        <w:rPr>
          <w:rFonts w:asciiTheme="minorEastAsia" w:eastAsiaTheme="minorEastAsia" w:hAnsiTheme="minorEastAsia" w:hint="eastAsia"/>
          <w:sz w:val="11"/>
          <w:szCs w:val="11"/>
        </w:rPr>
        <w:t xml:space="preserve">　(</w:t>
      </w:r>
      <w:r w:rsidR="00043C57">
        <w:rPr>
          <w:rFonts w:asciiTheme="minorEastAsia" w:eastAsiaTheme="minorEastAsia" w:hAnsiTheme="minorEastAsia" w:hint="eastAsia"/>
          <w:sz w:val="11"/>
          <w:szCs w:val="11"/>
        </w:rPr>
        <w:t>2</w:t>
      </w:r>
      <w:r w:rsidRPr="00AE7160">
        <w:rPr>
          <w:rFonts w:asciiTheme="minorEastAsia" w:eastAsiaTheme="minorEastAsia" w:hAnsiTheme="minorEastAsia" w:hint="eastAsia"/>
          <w:sz w:val="11"/>
          <w:szCs w:val="11"/>
        </w:rPr>
        <w:t>)</w:t>
      </w:r>
      <w:r w:rsidRPr="00AE7160">
        <w:rPr>
          <w:rFonts w:asciiTheme="minorEastAsia" w:eastAsiaTheme="minorEastAsia" w:hAnsiTheme="minorEastAsia"/>
          <w:sz w:val="11"/>
          <w:szCs w:val="11"/>
        </w:rPr>
        <w:t xml:space="preserve"> </w:t>
      </w:r>
      <w:r w:rsidRPr="00AE7160">
        <w:rPr>
          <w:rFonts w:asciiTheme="minorEastAsia" w:eastAsiaTheme="minorEastAsia" w:hAnsiTheme="minorEastAsia" w:hint="eastAsia"/>
          <w:sz w:val="11"/>
          <w:szCs w:val="11"/>
        </w:rPr>
        <w:t>この契約による債務の不履行により生ずる損害金の支払いを保証する銀行、発注者が確実と認める金融機関の保証</w:t>
      </w:r>
    </w:p>
    <w:p w14:paraId="16FB9611" w14:textId="77777777" w:rsidR="0036106D" w:rsidRPr="00AE7160" w:rsidRDefault="0036106D" w:rsidP="0036106D">
      <w:pPr>
        <w:pStyle w:val="a9"/>
        <w:autoSpaceDE w:val="0"/>
        <w:autoSpaceDN w:val="0"/>
        <w:adjustRightInd w:val="0"/>
        <w:snapToGrid w:val="0"/>
        <w:ind w:leftChars="0" w:left="222" w:hangingChars="202" w:hanging="222"/>
        <w:contextualSpacing/>
        <w:jc w:val="left"/>
        <w:rPr>
          <w:rFonts w:asciiTheme="minorEastAsia" w:eastAsiaTheme="minorEastAsia" w:hAnsiTheme="minorEastAsia"/>
          <w:sz w:val="11"/>
          <w:szCs w:val="11"/>
        </w:rPr>
      </w:pPr>
      <w:r w:rsidRPr="00AE7160">
        <w:rPr>
          <w:rFonts w:asciiTheme="minorEastAsia" w:eastAsiaTheme="minorEastAsia" w:hAnsiTheme="minorEastAsia" w:hint="eastAsia"/>
          <w:sz w:val="11"/>
          <w:szCs w:val="11"/>
        </w:rPr>
        <w:t xml:space="preserve">　</w:t>
      </w:r>
      <w:r w:rsidR="00043C57">
        <w:rPr>
          <w:rFonts w:asciiTheme="minorEastAsia" w:eastAsiaTheme="minorEastAsia" w:hAnsiTheme="minorEastAsia" w:hint="eastAsia"/>
          <w:sz w:val="11"/>
          <w:szCs w:val="11"/>
        </w:rPr>
        <w:t>(3</w:t>
      </w:r>
      <w:r w:rsidRPr="00AE7160">
        <w:rPr>
          <w:rFonts w:asciiTheme="minorEastAsia" w:eastAsiaTheme="minorEastAsia" w:hAnsiTheme="minorEastAsia" w:hint="eastAsia"/>
          <w:sz w:val="11"/>
          <w:szCs w:val="11"/>
        </w:rPr>
        <w:t>) この契約による債務の不履行により生ずる損害をてん補する履行保証保険契約の締結</w:t>
      </w:r>
    </w:p>
    <w:p w14:paraId="4CB8B842" w14:textId="77777777" w:rsidR="0036106D" w:rsidRPr="00AE7160" w:rsidRDefault="0036106D" w:rsidP="0036106D">
      <w:pPr>
        <w:pStyle w:val="a9"/>
        <w:autoSpaceDE w:val="0"/>
        <w:autoSpaceDN w:val="0"/>
        <w:adjustRightInd w:val="0"/>
        <w:snapToGrid w:val="0"/>
        <w:ind w:leftChars="0" w:left="110" w:hangingChars="100" w:hanging="110"/>
        <w:contextualSpacing/>
        <w:jc w:val="left"/>
        <w:rPr>
          <w:rFonts w:asciiTheme="minorEastAsia" w:eastAsiaTheme="minorEastAsia" w:hAnsiTheme="minorEastAsia"/>
          <w:sz w:val="11"/>
          <w:szCs w:val="11"/>
        </w:rPr>
      </w:pPr>
      <w:r w:rsidRPr="00AE7160">
        <w:rPr>
          <w:rFonts w:asciiTheme="minorEastAsia" w:eastAsiaTheme="minorEastAsia" w:hAnsiTheme="minorEastAsia" w:hint="eastAsia"/>
          <w:sz w:val="11"/>
          <w:szCs w:val="11"/>
        </w:rPr>
        <w:t>２　前項の保証に係る契約保証金の額、保証金額又は保険金額（第４項において「保証の額」という。）は、契約金額の</w:t>
      </w:r>
      <w:r w:rsidRPr="00AE7160">
        <w:rPr>
          <w:rFonts w:asciiTheme="minorEastAsia" w:eastAsiaTheme="minorEastAsia" w:hAnsiTheme="minorEastAsia"/>
          <w:sz w:val="11"/>
          <w:szCs w:val="11"/>
        </w:rPr>
        <w:t>10</w:t>
      </w:r>
      <w:r w:rsidRPr="00AE7160">
        <w:rPr>
          <w:rFonts w:asciiTheme="minorEastAsia" w:eastAsiaTheme="minorEastAsia" w:hAnsiTheme="minorEastAsia" w:hint="eastAsia"/>
          <w:sz w:val="11"/>
          <w:szCs w:val="11"/>
        </w:rPr>
        <w:t>分の１以上としなければならない。</w:t>
      </w:r>
    </w:p>
    <w:p w14:paraId="65818AA6" w14:textId="35269258" w:rsidR="0036106D" w:rsidRPr="00AE7160" w:rsidRDefault="0036106D" w:rsidP="0036106D">
      <w:pPr>
        <w:pStyle w:val="a9"/>
        <w:autoSpaceDE w:val="0"/>
        <w:autoSpaceDN w:val="0"/>
        <w:adjustRightInd w:val="0"/>
        <w:snapToGrid w:val="0"/>
        <w:ind w:leftChars="0" w:left="110" w:hangingChars="100" w:hanging="110"/>
        <w:contextualSpacing/>
        <w:jc w:val="left"/>
        <w:rPr>
          <w:rFonts w:asciiTheme="minorEastAsia" w:eastAsiaTheme="minorEastAsia" w:hAnsiTheme="minorEastAsia"/>
          <w:sz w:val="11"/>
          <w:szCs w:val="11"/>
        </w:rPr>
      </w:pPr>
      <w:r w:rsidRPr="007F4083">
        <w:rPr>
          <w:rFonts w:asciiTheme="minorEastAsia" w:eastAsiaTheme="minorEastAsia" w:hAnsiTheme="minorEastAsia" w:hint="eastAsia"/>
          <w:sz w:val="11"/>
          <w:szCs w:val="11"/>
        </w:rPr>
        <w:t>３　受注者が第１項第</w:t>
      </w:r>
      <w:r w:rsidR="00B82B00" w:rsidRPr="007F4083">
        <w:rPr>
          <w:rFonts w:asciiTheme="minorEastAsia" w:eastAsiaTheme="minorEastAsia" w:hAnsiTheme="minorEastAsia" w:hint="eastAsia"/>
          <w:sz w:val="11"/>
          <w:szCs w:val="11"/>
        </w:rPr>
        <w:t>２</w:t>
      </w:r>
      <w:r w:rsidRPr="007F4083">
        <w:rPr>
          <w:rFonts w:asciiTheme="minorEastAsia" w:eastAsiaTheme="minorEastAsia" w:hAnsiTheme="minorEastAsia" w:hint="eastAsia"/>
          <w:sz w:val="11"/>
          <w:szCs w:val="11"/>
        </w:rPr>
        <w:t>号又は第</w:t>
      </w:r>
      <w:r w:rsidR="00B82B00" w:rsidRPr="007F4083">
        <w:rPr>
          <w:rFonts w:asciiTheme="minorEastAsia" w:eastAsiaTheme="minorEastAsia" w:hAnsiTheme="minorEastAsia" w:hint="eastAsia"/>
          <w:sz w:val="11"/>
          <w:szCs w:val="11"/>
        </w:rPr>
        <w:t>３</w:t>
      </w:r>
      <w:r w:rsidRPr="007F4083">
        <w:rPr>
          <w:rFonts w:asciiTheme="minorEastAsia" w:eastAsiaTheme="minorEastAsia" w:hAnsiTheme="minorEastAsia" w:hint="eastAsia"/>
          <w:sz w:val="11"/>
          <w:szCs w:val="11"/>
        </w:rPr>
        <w:t>号に掲げる保証を付す場合は、当該保証は</w:t>
      </w:r>
      <w:r w:rsidR="0032778C" w:rsidRPr="0061369A">
        <w:rPr>
          <w:rFonts w:asciiTheme="minorEastAsia" w:eastAsiaTheme="minorEastAsia" w:hAnsiTheme="minorEastAsia" w:hint="eastAsia"/>
          <w:sz w:val="11"/>
          <w:szCs w:val="11"/>
        </w:rPr>
        <w:t>第18条第２項各号</w:t>
      </w:r>
      <w:r w:rsidRPr="0061369A">
        <w:rPr>
          <w:rFonts w:asciiTheme="minorEastAsia" w:eastAsiaTheme="minorEastAsia" w:hAnsiTheme="minorEastAsia" w:hint="eastAsia"/>
          <w:sz w:val="11"/>
          <w:szCs w:val="11"/>
        </w:rPr>
        <w:t>に規</w:t>
      </w:r>
      <w:r w:rsidRPr="00AE7160">
        <w:rPr>
          <w:rFonts w:asciiTheme="minorEastAsia" w:eastAsiaTheme="minorEastAsia" w:hAnsiTheme="minorEastAsia" w:hint="eastAsia"/>
          <w:sz w:val="11"/>
          <w:szCs w:val="11"/>
        </w:rPr>
        <w:t>定するものによる契約の解除の場合についても保証するものでなければならない。</w:t>
      </w:r>
    </w:p>
    <w:p w14:paraId="35B0F7DE" w14:textId="187E8464" w:rsidR="0036106D" w:rsidRPr="00AE7160" w:rsidRDefault="0036106D" w:rsidP="0036106D">
      <w:pPr>
        <w:pStyle w:val="a9"/>
        <w:autoSpaceDE w:val="0"/>
        <w:autoSpaceDN w:val="0"/>
        <w:adjustRightInd w:val="0"/>
        <w:snapToGrid w:val="0"/>
        <w:ind w:leftChars="0" w:left="110" w:hangingChars="100" w:hanging="110"/>
        <w:contextualSpacing/>
        <w:jc w:val="left"/>
        <w:rPr>
          <w:rFonts w:asciiTheme="minorEastAsia" w:eastAsiaTheme="minorEastAsia" w:hAnsiTheme="minorEastAsia"/>
          <w:sz w:val="11"/>
          <w:szCs w:val="11"/>
        </w:rPr>
      </w:pPr>
      <w:r w:rsidRPr="00AE7160">
        <w:rPr>
          <w:rFonts w:asciiTheme="minorEastAsia" w:eastAsiaTheme="minorEastAsia" w:hAnsiTheme="minorEastAsia" w:hint="eastAsia"/>
          <w:sz w:val="11"/>
          <w:szCs w:val="11"/>
        </w:rPr>
        <w:t>４　第１項の規定により、受注者が同項第２号</w:t>
      </w:r>
      <w:r w:rsidR="00043C57">
        <w:rPr>
          <w:rFonts w:asciiTheme="minorEastAsia" w:eastAsiaTheme="minorEastAsia" w:hAnsiTheme="minorEastAsia" w:hint="eastAsia"/>
          <w:sz w:val="11"/>
          <w:szCs w:val="11"/>
        </w:rPr>
        <w:t>又は</w:t>
      </w:r>
      <w:r w:rsidRPr="00AE7160">
        <w:rPr>
          <w:rFonts w:asciiTheme="minorEastAsia" w:eastAsiaTheme="minorEastAsia" w:hAnsiTheme="minorEastAsia" w:hint="eastAsia"/>
          <w:sz w:val="11"/>
          <w:szCs w:val="11"/>
        </w:rPr>
        <w:t>第３号に掲げる保証を付したときは、契約保証金の納付を免除する。</w:t>
      </w:r>
    </w:p>
    <w:p w14:paraId="6121D943" w14:textId="77777777" w:rsidR="0036106D" w:rsidRPr="00AE7160" w:rsidRDefault="0036106D" w:rsidP="0036106D">
      <w:pPr>
        <w:pStyle w:val="a9"/>
        <w:autoSpaceDE w:val="0"/>
        <w:autoSpaceDN w:val="0"/>
        <w:adjustRightInd w:val="0"/>
        <w:snapToGrid w:val="0"/>
        <w:ind w:leftChars="0" w:left="110" w:hangingChars="100" w:hanging="110"/>
        <w:contextualSpacing/>
        <w:jc w:val="left"/>
        <w:rPr>
          <w:rFonts w:asciiTheme="minorEastAsia" w:eastAsiaTheme="minorEastAsia" w:hAnsiTheme="minorEastAsia"/>
          <w:sz w:val="11"/>
          <w:szCs w:val="11"/>
        </w:rPr>
      </w:pPr>
      <w:r w:rsidRPr="00AE7160">
        <w:rPr>
          <w:rFonts w:asciiTheme="minorEastAsia" w:eastAsiaTheme="minorEastAsia" w:hAnsiTheme="minorEastAsia" w:hint="eastAsia"/>
          <w:sz w:val="11"/>
          <w:szCs w:val="11"/>
        </w:rPr>
        <w:t>５　契約金額の変更があった場合には、保証の額が変更後の契約金額の</w:t>
      </w:r>
      <w:r w:rsidRPr="00AE7160">
        <w:rPr>
          <w:rFonts w:asciiTheme="minorEastAsia" w:eastAsiaTheme="minorEastAsia" w:hAnsiTheme="minorEastAsia"/>
          <w:sz w:val="11"/>
          <w:szCs w:val="11"/>
        </w:rPr>
        <w:t>10</w:t>
      </w:r>
      <w:r w:rsidRPr="00AE7160">
        <w:rPr>
          <w:rFonts w:asciiTheme="minorEastAsia" w:eastAsiaTheme="minorEastAsia" w:hAnsiTheme="minorEastAsia" w:hint="eastAsia"/>
          <w:sz w:val="11"/>
          <w:szCs w:val="11"/>
        </w:rPr>
        <w:t>分の１に達するまで、発注者は、保証の額の増額を請求することができ、受注者は、保証の額の減額を請求することができる。</w:t>
      </w:r>
    </w:p>
    <w:p w14:paraId="6A98C278" w14:textId="77777777" w:rsidR="0036106D" w:rsidRPr="00AE7160" w:rsidRDefault="0036106D" w:rsidP="0036106D">
      <w:pPr>
        <w:pStyle w:val="a9"/>
        <w:autoSpaceDE w:val="0"/>
        <w:autoSpaceDN w:val="0"/>
        <w:adjustRightInd w:val="0"/>
        <w:snapToGrid w:val="0"/>
        <w:ind w:leftChars="0" w:left="110" w:hangingChars="100" w:hanging="110"/>
        <w:contextualSpacing/>
        <w:jc w:val="left"/>
        <w:rPr>
          <w:rFonts w:asciiTheme="minorEastAsia" w:eastAsiaTheme="minorEastAsia" w:hAnsiTheme="minorEastAsia"/>
          <w:sz w:val="11"/>
          <w:szCs w:val="11"/>
        </w:rPr>
      </w:pPr>
      <w:r w:rsidRPr="00AE7160">
        <w:rPr>
          <w:rFonts w:asciiTheme="minorEastAsia" w:eastAsiaTheme="minorEastAsia" w:hAnsiTheme="minorEastAsia" w:hint="eastAsia"/>
          <w:sz w:val="11"/>
          <w:szCs w:val="11"/>
        </w:rPr>
        <w:t>６　第１項の規定にかかわらず、発注者は、受注者が長野市契約規則（昭和</w:t>
      </w:r>
      <w:r w:rsidRPr="00AE7160">
        <w:rPr>
          <w:rFonts w:asciiTheme="minorEastAsia" w:eastAsiaTheme="minorEastAsia" w:hAnsiTheme="minorEastAsia"/>
          <w:sz w:val="11"/>
          <w:szCs w:val="11"/>
        </w:rPr>
        <w:t>60</w:t>
      </w:r>
      <w:r w:rsidRPr="00AE7160">
        <w:rPr>
          <w:rFonts w:asciiTheme="minorEastAsia" w:eastAsiaTheme="minorEastAsia" w:hAnsiTheme="minorEastAsia" w:hint="eastAsia"/>
          <w:sz w:val="11"/>
          <w:szCs w:val="11"/>
        </w:rPr>
        <w:t>年長野市規則第４号）</w:t>
      </w:r>
      <w:r w:rsidRPr="007F4083">
        <w:rPr>
          <w:rFonts w:asciiTheme="minorEastAsia" w:eastAsiaTheme="minorEastAsia" w:hAnsiTheme="minorEastAsia" w:hint="eastAsia"/>
          <w:sz w:val="11"/>
          <w:szCs w:val="11"/>
        </w:rPr>
        <w:t>第</w:t>
      </w:r>
      <w:r w:rsidRPr="007F4083">
        <w:rPr>
          <w:rFonts w:asciiTheme="minorEastAsia" w:eastAsiaTheme="minorEastAsia" w:hAnsiTheme="minorEastAsia"/>
          <w:sz w:val="11"/>
          <w:szCs w:val="11"/>
        </w:rPr>
        <w:t>40</w:t>
      </w:r>
      <w:r w:rsidRPr="007F4083">
        <w:rPr>
          <w:rFonts w:asciiTheme="minorEastAsia" w:eastAsiaTheme="minorEastAsia" w:hAnsiTheme="minorEastAsia" w:hint="eastAsia"/>
          <w:sz w:val="11"/>
          <w:szCs w:val="11"/>
        </w:rPr>
        <w:t>条第３号に該当するものであるときは、</w:t>
      </w:r>
      <w:r w:rsidRPr="007F4083">
        <w:rPr>
          <w:rFonts w:hAnsi="ＭＳ 明朝" w:hint="eastAsia"/>
          <w:sz w:val="11"/>
          <w:szCs w:val="11"/>
        </w:rPr>
        <w:t>同項各号に掲げる契約の保証</w:t>
      </w:r>
      <w:r w:rsidRPr="007F4083">
        <w:rPr>
          <w:rFonts w:asciiTheme="minorEastAsia" w:eastAsiaTheme="minorEastAsia" w:hAnsiTheme="minorEastAsia" w:hint="eastAsia"/>
          <w:sz w:val="11"/>
          <w:szCs w:val="11"/>
        </w:rPr>
        <w:t>を免除する。</w:t>
      </w:r>
    </w:p>
    <w:p w14:paraId="01695B5A"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7F4083">
        <w:rPr>
          <w:rFonts w:hAnsi="ＭＳ 明朝" w:hint="eastAsia"/>
          <w:sz w:val="11"/>
          <w:szCs w:val="11"/>
        </w:rPr>
        <w:t>７　第２項に定める保証金を納付した場合は、第８条第４項に定める引渡し後、受注者に還付する。</w:t>
      </w:r>
      <w:r w:rsidRPr="00AE7160">
        <w:rPr>
          <w:rFonts w:hAnsi="ＭＳ 明朝" w:hint="eastAsia"/>
          <w:sz w:val="11"/>
          <w:szCs w:val="11"/>
        </w:rPr>
        <w:t>ただし、第</w:t>
      </w:r>
      <w:r w:rsidR="00043C57">
        <w:rPr>
          <w:rFonts w:hAnsi="ＭＳ 明朝" w:hint="eastAsia"/>
          <w:sz w:val="11"/>
          <w:szCs w:val="11"/>
        </w:rPr>
        <w:t>５</w:t>
      </w:r>
      <w:r w:rsidRPr="00AE7160">
        <w:rPr>
          <w:rFonts w:hAnsi="ＭＳ 明朝" w:hint="eastAsia"/>
          <w:sz w:val="11"/>
          <w:szCs w:val="11"/>
        </w:rPr>
        <w:t>項により増減があった場合は、増減後の額を還付する。</w:t>
      </w:r>
    </w:p>
    <w:p w14:paraId="41E2326F" w14:textId="77777777" w:rsidR="0036106D" w:rsidRPr="00AE7160" w:rsidRDefault="0036106D" w:rsidP="0036106D">
      <w:pPr>
        <w:pStyle w:val="65p1"/>
        <w:autoSpaceDE w:val="0"/>
        <w:adjustRightInd w:val="0"/>
        <w:snapToGrid w:val="0"/>
        <w:spacing w:line="240" w:lineRule="auto"/>
        <w:ind w:leftChars="57" w:left="240" w:hangingChars="109"/>
        <w:contextualSpacing/>
        <w:jc w:val="left"/>
        <w:rPr>
          <w:rFonts w:hAnsi="ＭＳ 明朝"/>
          <w:sz w:val="11"/>
          <w:szCs w:val="11"/>
        </w:rPr>
      </w:pPr>
      <w:r w:rsidRPr="00AE7160">
        <w:rPr>
          <w:rFonts w:hAnsi="ＭＳ 明朝" w:hint="eastAsia"/>
          <w:sz w:val="11"/>
          <w:szCs w:val="11"/>
        </w:rPr>
        <w:t>（特許権等の使用）</w:t>
      </w:r>
    </w:p>
    <w:p w14:paraId="1DB5A2A5"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第２条　受注者は、契約の履行にあたって、特許権その他第三者の権利の対象となっているものを使用する場合には、その使用に関する一切の責任を負わなければならない。</w:t>
      </w:r>
    </w:p>
    <w:p w14:paraId="5C2D5C78"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（契約の調査等）</w:t>
      </w:r>
    </w:p>
    <w:p w14:paraId="53416134"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第３条　発注者は、必要と認めるときは、受注者に対して供給の履行状況につき調査をし、又は報告を求めることができる。</w:t>
      </w:r>
    </w:p>
    <w:p w14:paraId="0E3ADA2A"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（権利義務の譲渡等の禁止）</w:t>
      </w:r>
    </w:p>
    <w:p w14:paraId="02D041AC"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第４条　受注者は、供給すべき物品の一部又は全部を第三者に供給させ、又はこの契約によって生じる権利もしくは義務を第三者に譲渡し、又は担保に供してはならない。ただし、書面により発注者の承諾を得たときは、この限りでない。</w:t>
      </w:r>
    </w:p>
    <w:p w14:paraId="0A7410BF"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（契約の変更等）</w:t>
      </w:r>
    </w:p>
    <w:p w14:paraId="21B317C7"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第５条　発注者は、必要がある場合には、供給の内容を変更し、又は供給を一時中止することができる。この場合、契約金額又は納期を変更する必要があるときは、発注者と受注者とが協議して書面により定める。</w:t>
      </w:r>
    </w:p>
    <w:p w14:paraId="6EA3F417"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前項の場合、受注者が損害を受けたときは、発注者は、その損害を賠償しなければならない。賠償額は、発注者と受注者とが協議して定める。ただし、協議が成立しないときは、発注者の認定した額とする。</w:t>
      </w:r>
    </w:p>
    <w:p w14:paraId="22D7F9E6"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（経済事情の激変等による契約金額の変更）</w:t>
      </w:r>
    </w:p>
    <w:p w14:paraId="529ABF33"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第６条　納期内に、経済事情の激変又は予期することができない異常な理由の発生に基づき、契約金額が著しく不適当であると認められるときは、発注者と受注者とが協議のうえ変更することができる。</w:t>
      </w:r>
    </w:p>
    <w:p w14:paraId="15A5EEC8" w14:textId="77777777" w:rsidR="0036106D" w:rsidRPr="00AE7160" w:rsidRDefault="0036106D" w:rsidP="0036106D">
      <w:pPr>
        <w:pStyle w:val="65p1"/>
        <w:autoSpaceDE w:val="0"/>
        <w:adjustRightInd w:val="0"/>
        <w:snapToGrid w:val="0"/>
        <w:spacing w:line="240" w:lineRule="auto"/>
        <w:ind w:leftChars="57" w:left="240"/>
        <w:contextualSpacing/>
        <w:jc w:val="left"/>
        <w:rPr>
          <w:rFonts w:hAnsi="ＭＳ 明朝"/>
          <w:sz w:val="11"/>
          <w:szCs w:val="11"/>
        </w:rPr>
      </w:pPr>
      <w:r w:rsidRPr="00AE7160">
        <w:rPr>
          <w:rFonts w:hAnsi="ＭＳ 明朝" w:hint="eastAsia"/>
          <w:sz w:val="11"/>
          <w:szCs w:val="11"/>
        </w:rPr>
        <w:t>（受注者の請求による納期の延長）</w:t>
      </w:r>
    </w:p>
    <w:p w14:paraId="19C62DAC"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第７条　受注者は、自己の責めに帰することができない事由により納期内に物品を供給できないときは、発注者に対して遅滞なくその理由を付して納期の延長を求めることができる。ただし、その延長日数は、発注者の認定するところによる。</w:t>
      </w:r>
    </w:p>
    <w:p w14:paraId="62D2F01B"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kern w:val="0"/>
          <w:sz w:val="11"/>
          <w:szCs w:val="11"/>
        </w:rPr>
        <w:t>２　発注者は、前項の規定による請求があった場合において、必要があると認められるときは、</w:t>
      </w:r>
      <w:r w:rsidRPr="00AE7160">
        <w:rPr>
          <w:rFonts w:hAnsi="ＭＳ 明朝" w:hint="eastAsia"/>
          <w:sz w:val="11"/>
          <w:szCs w:val="11"/>
        </w:rPr>
        <w:t>納期</w:t>
      </w:r>
      <w:r w:rsidRPr="00AE7160">
        <w:rPr>
          <w:rFonts w:hAnsi="ＭＳ 明朝" w:hint="eastAsia"/>
          <w:kern w:val="0"/>
          <w:sz w:val="11"/>
          <w:szCs w:val="11"/>
        </w:rPr>
        <w:t>を延長しなければならない。発注者は、その</w:t>
      </w:r>
      <w:r w:rsidRPr="00AE7160">
        <w:rPr>
          <w:rFonts w:hAnsi="ＭＳ 明朝" w:hint="eastAsia"/>
          <w:sz w:val="11"/>
          <w:szCs w:val="11"/>
        </w:rPr>
        <w:t>納期</w:t>
      </w:r>
      <w:r w:rsidRPr="00AE7160">
        <w:rPr>
          <w:rFonts w:hAnsi="ＭＳ 明朝" w:hint="eastAsia"/>
          <w:kern w:val="0"/>
          <w:sz w:val="11"/>
          <w:szCs w:val="11"/>
        </w:rPr>
        <w:t>の延長が発注者の責めに帰すべき事由による場合においては、契約金額について必要と認められる変更を行い、又は受注者に損害を及ぼしたときは必要な費用を負担しなければならない。</w:t>
      </w:r>
    </w:p>
    <w:p w14:paraId="515226BB"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（検収および引き渡し）</w:t>
      </w:r>
    </w:p>
    <w:p w14:paraId="57A4B57D"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第８条　受注者は、物品を納入したときは、遅滞なく発注者に対して納品届をしなければならない。</w:t>
      </w:r>
    </w:p>
    <w:p w14:paraId="64D36947"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２　発注者は、前項の届け出を受けたときは、その日から７日以内に検収を行わなければならない。</w:t>
      </w:r>
    </w:p>
    <w:p w14:paraId="1D7AC613"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３　前項の検収に合格しないときは、受注者は、発注者の指定する日までに物品を引き換え、又は改造し、再検収を受けなければならない。</w:t>
      </w:r>
    </w:p>
    <w:p w14:paraId="0A0D955B"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４　前２項の規定による検収に合格したときは、同時にその引き渡しを受けたものとみなす。</w:t>
      </w:r>
    </w:p>
    <w:p w14:paraId="46277E5A" w14:textId="77777777" w:rsidR="0036106D" w:rsidRPr="00AE7160" w:rsidRDefault="0036106D" w:rsidP="0036106D">
      <w:pPr>
        <w:pStyle w:val="65p1"/>
        <w:autoSpaceDE w:val="0"/>
        <w:adjustRightInd w:val="0"/>
        <w:snapToGrid w:val="0"/>
        <w:spacing w:line="240" w:lineRule="auto"/>
        <w:ind w:left="0" w:firstLineChars="100" w:firstLine="110"/>
        <w:contextualSpacing/>
        <w:jc w:val="left"/>
        <w:rPr>
          <w:rFonts w:hAnsi="ＭＳ 明朝"/>
          <w:sz w:val="11"/>
          <w:szCs w:val="11"/>
        </w:rPr>
      </w:pPr>
      <w:r w:rsidRPr="00AE7160">
        <w:rPr>
          <w:rFonts w:hAnsi="ＭＳ 明朝" w:hint="eastAsia"/>
          <w:sz w:val="11"/>
          <w:szCs w:val="11"/>
        </w:rPr>
        <w:t>（分納）</w:t>
      </w:r>
    </w:p>
    <w:p w14:paraId="742728AB"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第９条　受注者は、発注者から分割納入の要求があったときは、発注者の指定に従い、物品を分割して納入しなければならない。</w:t>
      </w:r>
    </w:p>
    <w:p w14:paraId="1D50307E"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発注者は、前項の場合は、前条に従い検収を行わなければならない。この場合、発注者は、検収に合格した物品を使用することができる。</w:t>
      </w:r>
    </w:p>
    <w:p w14:paraId="28611BBB"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（検収前の紛失等）</w:t>
      </w:r>
    </w:p>
    <w:p w14:paraId="30719320"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10</w:t>
      </w:r>
      <w:r w:rsidRPr="00AE7160">
        <w:rPr>
          <w:rFonts w:hAnsi="ＭＳ 明朝" w:hint="eastAsia"/>
          <w:sz w:val="11"/>
          <w:szCs w:val="11"/>
        </w:rPr>
        <w:t>条　受注者は、物品を納入した後、発注者に引き渡しをする前に紛失又は損傷した場合は、その損害を負担しなければならない。ただし、天災その他特別な理由があると認められるときは、発注者と受注者とが協議して、その負担者および負担額を定めるものとする。</w:t>
      </w:r>
    </w:p>
    <w:p w14:paraId="10260353"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（契約代金の支払い）</w:t>
      </w:r>
    </w:p>
    <w:p w14:paraId="1D5A52AF"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7F4083">
        <w:rPr>
          <w:rFonts w:hAnsi="ＭＳ 明朝" w:hint="eastAsia"/>
          <w:sz w:val="11"/>
          <w:szCs w:val="11"/>
        </w:rPr>
        <w:t>第</w:t>
      </w:r>
      <w:r w:rsidRPr="007F4083">
        <w:rPr>
          <w:rFonts w:hAnsi="ＭＳ 明朝"/>
          <w:sz w:val="11"/>
          <w:szCs w:val="11"/>
        </w:rPr>
        <w:t>11</w:t>
      </w:r>
      <w:r w:rsidRPr="007F4083">
        <w:rPr>
          <w:rFonts w:hAnsi="ＭＳ 明朝" w:hint="eastAsia"/>
          <w:sz w:val="11"/>
          <w:szCs w:val="11"/>
        </w:rPr>
        <w:t>条　受注者は、第８条第４項の規定により引き渡しをしたときは、所定の手続きに従って契約代</w:t>
      </w:r>
      <w:r w:rsidRPr="00AE7160">
        <w:rPr>
          <w:rFonts w:hAnsi="ＭＳ 明朝" w:hint="eastAsia"/>
          <w:sz w:val="11"/>
          <w:szCs w:val="11"/>
        </w:rPr>
        <w:t>金の支払いを請求するものとする。</w:t>
      </w:r>
    </w:p>
    <w:p w14:paraId="2D22BAA6"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発注者は、前項の正当な請求があったときは、その日から</w:t>
      </w:r>
      <w:r w:rsidRPr="00AE7160">
        <w:rPr>
          <w:rFonts w:hAnsi="ＭＳ 明朝"/>
          <w:sz w:val="11"/>
          <w:szCs w:val="11"/>
        </w:rPr>
        <w:t>30</w:t>
      </w:r>
      <w:r w:rsidRPr="00AE7160">
        <w:rPr>
          <w:rFonts w:hAnsi="ＭＳ 明朝" w:hint="eastAsia"/>
          <w:sz w:val="11"/>
          <w:szCs w:val="11"/>
        </w:rPr>
        <w:t>日以内に契約代金を支払わなければならない。</w:t>
      </w:r>
    </w:p>
    <w:p w14:paraId="285F3930"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（分納に対する部分払い）</w:t>
      </w:r>
    </w:p>
    <w:p w14:paraId="6821B9D5"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12</w:t>
      </w:r>
      <w:r w:rsidRPr="00AE7160">
        <w:rPr>
          <w:rFonts w:hAnsi="ＭＳ 明朝" w:hint="eastAsia"/>
          <w:sz w:val="11"/>
          <w:szCs w:val="11"/>
        </w:rPr>
        <w:t>条　受注者は、長野市契約規則（昭和</w:t>
      </w:r>
      <w:r w:rsidRPr="00AE7160">
        <w:rPr>
          <w:rFonts w:hAnsi="ＭＳ 明朝"/>
          <w:sz w:val="11"/>
          <w:szCs w:val="11"/>
        </w:rPr>
        <w:t>60</w:t>
      </w:r>
      <w:r w:rsidRPr="00AE7160">
        <w:rPr>
          <w:rFonts w:hAnsi="ＭＳ 明朝" w:hint="eastAsia"/>
          <w:sz w:val="11"/>
          <w:szCs w:val="11"/>
        </w:rPr>
        <w:t>年長野市規則第４号）第</w:t>
      </w:r>
      <w:r w:rsidRPr="00AE7160">
        <w:rPr>
          <w:rFonts w:hAnsi="ＭＳ 明朝"/>
          <w:sz w:val="11"/>
          <w:szCs w:val="11"/>
        </w:rPr>
        <w:t>58</w:t>
      </w:r>
      <w:r w:rsidRPr="00AE7160">
        <w:rPr>
          <w:rFonts w:hAnsi="ＭＳ 明朝" w:hint="eastAsia"/>
          <w:sz w:val="11"/>
          <w:szCs w:val="11"/>
        </w:rPr>
        <w:t>条第１項に定める部分払いの</w:t>
      </w:r>
      <w:r w:rsidRPr="007F4083">
        <w:rPr>
          <w:rFonts w:hAnsi="ＭＳ 明朝" w:hint="eastAsia"/>
          <w:sz w:val="11"/>
          <w:szCs w:val="11"/>
        </w:rPr>
        <w:t>対象である物品を、第９条の規定による分納したときは、当該分納物品の検収済み数量に対する契</w:t>
      </w:r>
      <w:r w:rsidRPr="00AE7160">
        <w:rPr>
          <w:rFonts w:hAnsi="ＭＳ 明朝" w:hint="eastAsia"/>
          <w:sz w:val="11"/>
          <w:szCs w:val="11"/>
        </w:rPr>
        <w:t>約代金相当額の</w:t>
      </w:r>
      <w:r w:rsidRPr="00AE7160">
        <w:rPr>
          <w:rFonts w:hAnsi="ＭＳ 明朝"/>
          <w:sz w:val="11"/>
          <w:szCs w:val="11"/>
        </w:rPr>
        <w:t>10</w:t>
      </w:r>
      <w:r w:rsidRPr="00AE7160">
        <w:rPr>
          <w:rFonts w:hAnsi="ＭＳ 明朝" w:hint="eastAsia"/>
          <w:sz w:val="11"/>
          <w:szCs w:val="11"/>
        </w:rPr>
        <w:t>分の９以内の部分払いを請求することができる。</w:t>
      </w:r>
    </w:p>
    <w:p w14:paraId="70E30096"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受注者は、前項の部分払いを受けようとするときは、物品供給代金部分払い申請書を発注者に提出しなければならない。</w:t>
      </w:r>
    </w:p>
    <w:p w14:paraId="4F9A5D06"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３　発注者は、前項の申請を受け物品を検収した後、受注者から正当な請求があったときは、その日から</w:t>
      </w:r>
      <w:r w:rsidRPr="00AE7160">
        <w:rPr>
          <w:rFonts w:hAnsi="ＭＳ 明朝"/>
          <w:sz w:val="11"/>
          <w:szCs w:val="11"/>
        </w:rPr>
        <w:t>14</w:t>
      </w:r>
      <w:r w:rsidRPr="00AE7160">
        <w:rPr>
          <w:rFonts w:hAnsi="ＭＳ 明朝" w:hint="eastAsia"/>
          <w:sz w:val="11"/>
          <w:szCs w:val="11"/>
        </w:rPr>
        <w:t>日以内に当該代金を支払わなければならない。</w:t>
      </w:r>
    </w:p>
    <w:p w14:paraId="6FEF839F"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（履行遅延の場合における遅延利息）</w:t>
      </w:r>
    </w:p>
    <w:p w14:paraId="52995FCD"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13</w:t>
      </w:r>
      <w:r w:rsidRPr="00AE7160">
        <w:rPr>
          <w:rFonts w:hAnsi="ＭＳ 明朝" w:hint="eastAsia"/>
          <w:sz w:val="11"/>
          <w:szCs w:val="11"/>
        </w:rPr>
        <w:t>条　受注者の責めに帰する理由により納期内に物品を完納することができない場合で、期限後に納入する見込みのあるときは、物品完納後、発注者は、受注者から違約金を徴収する。</w:t>
      </w:r>
    </w:p>
    <w:p w14:paraId="60FD0AD2"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前項の違約金の額は、遅延日数に応じ未納部分の契約代金に、契約日における、政府契約の支払</w:t>
      </w:r>
      <w:r w:rsidRPr="007F4083">
        <w:rPr>
          <w:rFonts w:hAnsi="ＭＳ 明朝" w:hint="eastAsia"/>
          <w:sz w:val="11"/>
          <w:szCs w:val="11"/>
        </w:rPr>
        <w:t>遅延防止等に関する法律（昭和</w:t>
      </w:r>
      <w:r w:rsidRPr="007F4083">
        <w:rPr>
          <w:rFonts w:hAnsi="ＭＳ 明朝"/>
          <w:sz w:val="11"/>
          <w:szCs w:val="11"/>
        </w:rPr>
        <w:t>24</w:t>
      </w:r>
      <w:r w:rsidRPr="007F4083">
        <w:rPr>
          <w:rFonts w:hAnsi="ＭＳ 明朝" w:hint="eastAsia"/>
          <w:sz w:val="11"/>
          <w:szCs w:val="11"/>
        </w:rPr>
        <w:t>年法律第</w:t>
      </w:r>
      <w:r w:rsidRPr="007F4083">
        <w:rPr>
          <w:rFonts w:hAnsi="ＭＳ 明朝"/>
          <w:sz w:val="11"/>
          <w:szCs w:val="11"/>
        </w:rPr>
        <w:t>256</w:t>
      </w:r>
      <w:r w:rsidRPr="007F4083">
        <w:rPr>
          <w:rFonts w:hAnsi="ＭＳ 明朝" w:hint="eastAsia"/>
          <w:sz w:val="11"/>
          <w:szCs w:val="11"/>
        </w:rPr>
        <w:t>号。以下「支払遅延防止法」という。）第８条第１項</w:t>
      </w:r>
      <w:r w:rsidRPr="00AE7160">
        <w:rPr>
          <w:rFonts w:hAnsi="ＭＳ 明朝" w:hint="eastAsia"/>
          <w:sz w:val="11"/>
          <w:szCs w:val="11"/>
        </w:rPr>
        <w:t>の規定に基づき財務大臣が決定する率を乗じて計算した額とする。</w:t>
      </w:r>
    </w:p>
    <w:p w14:paraId="669501D7" w14:textId="77777777" w:rsidR="0036106D" w:rsidRPr="00AE7160" w:rsidRDefault="0036106D" w:rsidP="0036106D">
      <w:pPr>
        <w:pStyle w:val="65p1"/>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（担保責任の期間）</w:t>
      </w:r>
    </w:p>
    <w:p w14:paraId="7D746FFD" w14:textId="77777777" w:rsidR="0036106D" w:rsidRPr="00AE7160" w:rsidRDefault="0036106D" w:rsidP="0036106D">
      <w:pPr>
        <w:pStyle w:val="65p1"/>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14</w:t>
      </w:r>
      <w:r w:rsidRPr="00AE7160">
        <w:rPr>
          <w:rFonts w:hAnsi="ＭＳ 明朝" w:hint="eastAsia"/>
          <w:sz w:val="11"/>
          <w:szCs w:val="11"/>
        </w:rPr>
        <w:t>条　受注者が納入した物品が契約の内容に適合しないものであった場合、種類又は品質に関しては、引き渡しを受けた時から１年以内にその旨を受注者に通知しないときは、発注者は、その不適合を理由として履行の追完の請求、代金の減額の請求、損害賠償の請求及び契約の解除をすることができない。ただし、受注者が納入の時にその不適合を知り、又は重大な過失によって知らなかったときは、この限りでない。</w:t>
      </w:r>
    </w:p>
    <w:p w14:paraId="76F949C6" w14:textId="77777777" w:rsidR="0036106D" w:rsidRPr="00AE7160" w:rsidRDefault="0036106D" w:rsidP="0036106D">
      <w:pPr>
        <w:pStyle w:val="65p1"/>
        <w:adjustRightInd w:val="0"/>
        <w:snapToGrid w:val="0"/>
        <w:spacing w:line="240" w:lineRule="auto"/>
        <w:ind w:leftChars="57" w:left="240"/>
        <w:contextualSpacing/>
        <w:jc w:val="left"/>
        <w:rPr>
          <w:rFonts w:hAnsi="ＭＳ 明朝"/>
          <w:sz w:val="11"/>
          <w:szCs w:val="11"/>
        </w:rPr>
      </w:pPr>
      <w:r w:rsidRPr="00AE7160">
        <w:rPr>
          <w:rFonts w:hAnsi="ＭＳ 明朝" w:hint="eastAsia"/>
          <w:sz w:val="11"/>
          <w:szCs w:val="11"/>
        </w:rPr>
        <w:t>（発注者の任意解除権）</w:t>
      </w:r>
    </w:p>
    <w:p w14:paraId="54901D5A" w14:textId="77777777" w:rsidR="0036106D" w:rsidRPr="00AE7160" w:rsidRDefault="0036106D" w:rsidP="0036106D">
      <w:pPr>
        <w:pStyle w:val="65p2"/>
        <w:autoSpaceDE w:val="0"/>
        <w:adjustRightInd w:val="0"/>
        <w:snapToGrid w:val="0"/>
        <w:spacing w:line="240" w:lineRule="auto"/>
        <w:ind w:left="110" w:hangingChars="100" w:hanging="110"/>
        <w:contextualSpacing/>
        <w:jc w:val="left"/>
        <w:rPr>
          <w:rFonts w:hAnsi="ＭＳ 明朝"/>
          <w:sz w:val="11"/>
          <w:szCs w:val="11"/>
        </w:rPr>
      </w:pPr>
      <w:r w:rsidRPr="007F4083">
        <w:rPr>
          <w:rFonts w:hAnsi="ＭＳ 明朝" w:hint="eastAsia"/>
          <w:sz w:val="11"/>
          <w:szCs w:val="11"/>
        </w:rPr>
        <w:t>第14条の２　発注者は、物品の納入が完了するまでの間は、次条から第16条の規定によるほか、必要</w:t>
      </w:r>
      <w:r w:rsidRPr="00AE7160">
        <w:rPr>
          <w:rFonts w:hAnsi="ＭＳ 明朝" w:hint="eastAsia"/>
          <w:sz w:val="11"/>
          <w:szCs w:val="11"/>
        </w:rPr>
        <w:t>があるときは、この契約を解除することができる。</w:t>
      </w:r>
    </w:p>
    <w:p w14:paraId="37C2D93E" w14:textId="77777777" w:rsidR="0036106D" w:rsidRDefault="0036106D" w:rsidP="0036106D">
      <w:pPr>
        <w:pStyle w:val="65p2"/>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発注者は、前項の規定によりこの契約を解除した場合において、受注者に損害を及ぼしたときは、その損害を賠償しなければならない。</w:t>
      </w:r>
    </w:p>
    <w:p w14:paraId="4914E74E"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（発注者の催告による解除権）</w:t>
      </w:r>
    </w:p>
    <w:p w14:paraId="41FA75A0"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15</w:t>
      </w:r>
      <w:r w:rsidRPr="00AE7160">
        <w:rPr>
          <w:rFonts w:hAnsi="ＭＳ 明朝" w:hint="eastAsia"/>
          <w:sz w:val="11"/>
          <w:szCs w:val="11"/>
        </w:rPr>
        <w:t>条　発注者は、受注者が次の各号のいずれかに該当するときは、相当の期間を定めて履行の催促をし、その期間内に履行がないときはこの契約を解除することができる。ただし、その期間を経過</w:t>
      </w:r>
      <w:r w:rsidRPr="00AE7160">
        <w:rPr>
          <w:rFonts w:hAnsi="ＭＳ 明朝" w:hint="eastAsia"/>
          <w:sz w:val="11"/>
          <w:szCs w:val="11"/>
        </w:rPr>
        <w:t>した時における債務の不履行がこの契約及び取引上の社会通念に照らして軽微であるときは、この限りでない。</w:t>
      </w:r>
    </w:p>
    <w:p w14:paraId="407F503E" w14:textId="77777777" w:rsidR="0036106D" w:rsidRPr="00AE7160" w:rsidRDefault="0036106D" w:rsidP="003C4824">
      <w:pPr>
        <w:pStyle w:val="65p1"/>
        <w:autoSpaceDE w:val="0"/>
        <w:adjustRightInd w:val="0"/>
        <w:snapToGrid w:val="0"/>
        <w:spacing w:line="240" w:lineRule="auto"/>
        <w:ind w:leftChars="50" w:left="215" w:hangingChars="100" w:hanging="110"/>
        <w:contextualSpacing/>
        <w:jc w:val="left"/>
        <w:rPr>
          <w:rFonts w:hAnsi="ＭＳ 明朝"/>
          <w:sz w:val="11"/>
          <w:szCs w:val="11"/>
        </w:rPr>
      </w:pPr>
      <w:r w:rsidRPr="00AE7160">
        <w:rPr>
          <w:rFonts w:hAnsi="ＭＳ 明朝"/>
          <w:sz w:val="11"/>
          <w:szCs w:val="11"/>
        </w:rPr>
        <w:t>(1)</w:t>
      </w:r>
      <w:r w:rsidRPr="00AE7160">
        <w:rPr>
          <w:rFonts w:hAnsi="ＭＳ 明朝" w:hint="eastAsia"/>
          <w:sz w:val="11"/>
          <w:szCs w:val="11"/>
        </w:rPr>
        <w:t xml:space="preserve"> 納期内に物品を完納しないとき又は完納する見込みがないと明らかに認められるとき。</w:t>
      </w:r>
    </w:p>
    <w:p w14:paraId="6F36418C" w14:textId="77777777" w:rsidR="0036106D" w:rsidRPr="00AE7160" w:rsidRDefault="0036106D" w:rsidP="003C4824">
      <w:pPr>
        <w:pStyle w:val="65p1"/>
        <w:autoSpaceDE w:val="0"/>
        <w:adjustRightInd w:val="0"/>
        <w:snapToGrid w:val="0"/>
        <w:spacing w:line="240" w:lineRule="auto"/>
        <w:ind w:leftChars="50" w:left="215" w:hangingChars="100" w:hanging="110"/>
        <w:contextualSpacing/>
        <w:jc w:val="left"/>
        <w:rPr>
          <w:rFonts w:hAnsi="ＭＳ 明朝"/>
          <w:sz w:val="11"/>
          <w:szCs w:val="11"/>
        </w:rPr>
      </w:pPr>
      <w:r w:rsidRPr="00AE7160">
        <w:rPr>
          <w:rFonts w:hAnsi="ＭＳ 明朝"/>
          <w:sz w:val="11"/>
          <w:szCs w:val="11"/>
        </w:rPr>
        <w:t>(2)</w:t>
      </w:r>
      <w:r w:rsidRPr="00AE7160">
        <w:rPr>
          <w:rFonts w:hAnsi="ＭＳ 明朝" w:hint="eastAsia"/>
          <w:sz w:val="11"/>
          <w:szCs w:val="11"/>
        </w:rPr>
        <w:t xml:space="preserve"> 受注者が納入した物品が種類又は品質に関して契約の内容に適合しないものであり、発注者が請求したにもかかわらず、正当な理由なく履行の追完をしないとき。</w:t>
      </w:r>
    </w:p>
    <w:p w14:paraId="0F7D8EB3" w14:textId="77777777" w:rsidR="0036106D" w:rsidRPr="00AE7160" w:rsidRDefault="0036106D" w:rsidP="003C4824">
      <w:pPr>
        <w:pStyle w:val="65p2"/>
        <w:autoSpaceDE w:val="0"/>
        <w:adjustRightInd w:val="0"/>
        <w:snapToGrid w:val="0"/>
        <w:spacing w:line="240" w:lineRule="auto"/>
        <w:ind w:leftChars="50" w:left="215" w:hangingChars="100" w:hanging="110"/>
        <w:contextualSpacing/>
        <w:jc w:val="left"/>
        <w:rPr>
          <w:rFonts w:hAnsi="ＭＳ 明朝"/>
          <w:sz w:val="11"/>
          <w:szCs w:val="11"/>
        </w:rPr>
      </w:pPr>
      <w:r w:rsidRPr="00AE7160">
        <w:rPr>
          <w:rFonts w:hAnsi="ＭＳ 明朝"/>
          <w:sz w:val="11"/>
          <w:szCs w:val="11"/>
        </w:rPr>
        <w:t>(3)</w:t>
      </w:r>
      <w:r w:rsidRPr="00AE7160">
        <w:rPr>
          <w:rFonts w:hAnsi="ＭＳ 明朝" w:hint="eastAsia"/>
          <w:sz w:val="11"/>
          <w:szCs w:val="11"/>
        </w:rPr>
        <w:t xml:space="preserve"> 前各号に掲げる場合のほか受注者が契約事項に違反したとき。</w:t>
      </w:r>
    </w:p>
    <w:p w14:paraId="5ED81FCC" w14:textId="77777777" w:rsidR="0036106D" w:rsidRPr="00AE7160" w:rsidRDefault="0036106D" w:rsidP="0036106D">
      <w:pPr>
        <w:autoSpaceDE w:val="0"/>
        <w:autoSpaceDN w:val="0"/>
        <w:adjustRightInd w:val="0"/>
        <w:snapToGrid w:val="0"/>
        <w:ind w:firstLineChars="100" w:firstLine="110"/>
        <w:contextualSpacing/>
        <w:jc w:val="left"/>
        <w:rPr>
          <w:rFonts w:ascii="ＭＳ 明朝"/>
          <w:sz w:val="11"/>
          <w:szCs w:val="11"/>
        </w:rPr>
      </w:pPr>
      <w:r w:rsidRPr="00AE7160">
        <w:rPr>
          <w:rFonts w:ascii="ＭＳ 明朝" w:hAnsi="ＭＳ 明朝" w:hint="eastAsia"/>
          <w:sz w:val="11"/>
          <w:szCs w:val="11"/>
        </w:rPr>
        <w:t>（発注者の催告によらない解除権）</w:t>
      </w:r>
    </w:p>
    <w:p w14:paraId="2448CCD9" w14:textId="77777777" w:rsidR="0036106D" w:rsidRPr="00AE7160" w:rsidRDefault="0036106D" w:rsidP="0036106D">
      <w:pPr>
        <w:autoSpaceDE w:val="0"/>
        <w:autoSpaceDN w:val="0"/>
        <w:adjustRightInd w:val="0"/>
        <w:snapToGrid w:val="0"/>
        <w:ind w:left="110" w:hangingChars="100" w:hanging="110"/>
        <w:contextualSpacing/>
        <w:jc w:val="left"/>
        <w:rPr>
          <w:rFonts w:ascii="ＭＳ 明朝"/>
          <w:sz w:val="11"/>
          <w:szCs w:val="11"/>
        </w:rPr>
      </w:pPr>
      <w:r w:rsidRPr="00AE7160">
        <w:rPr>
          <w:rFonts w:ascii="ＭＳ 明朝" w:hAnsi="ＭＳ 明朝" w:hint="eastAsia"/>
          <w:sz w:val="11"/>
          <w:szCs w:val="11"/>
        </w:rPr>
        <w:t>第</w:t>
      </w:r>
      <w:r w:rsidRPr="00AE7160">
        <w:rPr>
          <w:rFonts w:ascii="ＭＳ 明朝" w:hAnsi="ＭＳ 明朝"/>
          <w:sz w:val="11"/>
          <w:szCs w:val="11"/>
        </w:rPr>
        <w:t>15</w:t>
      </w:r>
      <w:r w:rsidRPr="00AE7160">
        <w:rPr>
          <w:rFonts w:ascii="ＭＳ 明朝" w:hAnsi="ＭＳ 明朝" w:hint="eastAsia"/>
          <w:sz w:val="11"/>
          <w:szCs w:val="11"/>
        </w:rPr>
        <w:t>条の２　発注者は、受注者が次の各号のいずれかに該当するときは、直ちにこの契約を解除することができる。</w:t>
      </w:r>
    </w:p>
    <w:p w14:paraId="17E75E5A" w14:textId="77777777" w:rsidR="0036106D" w:rsidRPr="00AE7160" w:rsidRDefault="0036106D" w:rsidP="003C4824">
      <w:pPr>
        <w:autoSpaceDE w:val="0"/>
        <w:autoSpaceDN w:val="0"/>
        <w:adjustRightInd w:val="0"/>
        <w:snapToGrid w:val="0"/>
        <w:ind w:leftChars="50" w:left="215" w:hangingChars="100" w:hanging="110"/>
        <w:contextualSpacing/>
        <w:jc w:val="left"/>
        <w:rPr>
          <w:rFonts w:ascii="ＭＳ 明朝"/>
          <w:sz w:val="11"/>
          <w:szCs w:val="11"/>
        </w:rPr>
      </w:pPr>
      <w:r w:rsidRPr="00AE7160">
        <w:rPr>
          <w:rFonts w:ascii="ＭＳ 明朝" w:hAnsi="ＭＳ 明朝" w:hint="eastAsia"/>
          <w:sz w:val="11"/>
          <w:szCs w:val="11"/>
        </w:rPr>
        <w:t>(1)</w:t>
      </w:r>
      <w:r w:rsidRPr="00AE7160">
        <w:rPr>
          <w:rFonts w:ascii="ＭＳ 明朝" w:hAnsi="ＭＳ 明朝"/>
          <w:sz w:val="11"/>
          <w:szCs w:val="11"/>
        </w:rPr>
        <w:t xml:space="preserve"> </w:t>
      </w:r>
      <w:r w:rsidRPr="00AE7160">
        <w:rPr>
          <w:rFonts w:ascii="ＭＳ 明朝" w:hAnsi="ＭＳ 明朝" w:hint="eastAsia"/>
          <w:sz w:val="11"/>
          <w:szCs w:val="11"/>
        </w:rPr>
        <w:t>この契約の締結または履行についての不正の行為があったとき。</w:t>
      </w:r>
    </w:p>
    <w:p w14:paraId="221B5B0B" w14:textId="77777777" w:rsidR="0036106D" w:rsidRPr="00AE7160" w:rsidRDefault="0036106D" w:rsidP="003C4824">
      <w:pPr>
        <w:autoSpaceDE w:val="0"/>
        <w:autoSpaceDN w:val="0"/>
        <w:adjustRightInd w:val="0"/>
        <w:snapToGrid w:val="0"/>
        <w:ind w:leftChars="50" w:left="215" w:hangingChars="100" w:hanging="110"/>
        <w:contextualSpacing/>
        <w:jc w:val="left"/>
        <w:rPr>
          <w:rFonts w:ascii="ＭＳ 明朝"/>
          <w:sz w:val="11"/>
          <w:szCs w:val="11"/>
        </w:rPr>
      </w:pPr>
      <w:r w:rsidRPr="00AE7160">
        <w:rPr>
          <w:rFonts w:ascii="ＭＳ 明朝" w:hAnsi="ＭＳ 明朝" w:hint="eastAsia"/>
          <w:sz w:val="11"/>
          <w:szCs w:val="11"/>
        </w:rPr>
        <w:t>(2)</w:t>
      </w:r>
      <w:r w:rsidRPr="00AE7160">
        <w:rPr>
          <w:rFonts w:ascii="ＭＳ 明朝" w:hAnsi="ＭＳ 明朝"/>
          <w:sz w:val="11"/>
          <w:szCs w:val="11"/>
        </w:rPr>
        <w:t xml:space="preserve"> </w:t>
      </w:r>
      <w:r w:rsidRPr="00AE7160">
        <w:rPr>
          <w:rFonts w:ascii="ＭＳ 明朝" w:hAnsi="ＭＳ 明朝" w:hint="eastAsia"/>
          <w:sz w:val="11"/>
          <w:szCs w:val="11"/>
        </w:rPr>
        <w:t>この契約の物品を完納することができないことが明らかであるとき。</w:t>
      </w:r>
    </w:p>
    <w:p w14:paraId="0E807F41" w14:textId="77777777" w:rsidR="0036106D" w:rsidRDefault="0036106D" w:rsidP="003C4824">
      <w:pPr>
        <w:autoSpaceDE w:val="0"/>
        <w:autoSpaceDN w:val="0"/>
        <w:adjustRightInd w:val="0"/>
        <w:snapToGrid w:val="0"/>
        <w:ind w:leftChars="50" w:left="215" w:hangingChars="100" w:hanging="110"/>
        <w:contextualSpacing/>
        <w:jc w:val="left"/>
        <w:rPr>
          <w:rFonts w:ascii="ＭＳ 明朝"/>
          <w:sz w:val="11"/>
          <w:szCs w:val="11"/>
        </w:rPr>
      </w:pPr>
      <w:r w:rsidRPr="00AE7160">
        <w:rPr>
          <w:rFonts w:ascii="ＭＳ 明朝" w:hAnsi="ＭＳ 明朝" w:hint="eastAsia"/>
          <w:sz w:val="11"/>
          <w:szCs w:val="11"/>
        </w:rPr>
        <w:t>(3)</w:t>
      </w:r>
      <w:r w:rsidRPr="00AE7160">
        <w:rPr>
          <w:rFonts w:ascii="ＭＳ 明朝" w:hAnsi="ＭＳ 明朝"/>
          <w:sz w:val="11"/>
          <w:szCs w:val="11"/>
        </w:rPr>
        <w:t xml:space="preserve"> </w:t>
      </w:r>
      <w:r w:rsidRPr="00AE7160">
        <w:rPr>
          <w:rFonts w:ascii="ＭＳ 明朝" w:hAnsi="ＭＳ 明朝" w:hint="eastAsia"/>
          <w:sz w:val="11"/>
          <w:szCs w:val="11"/>
        </w:rPr>
        <w:t>受注者がこの契約の物品の完納を拒絶する意思を明確に表示したき。</w:t>
      </w:r>
    </w:p>
    <w:p w14:paraId="729E9450" w14:textId="77777777" w:rsidR="0036106D" w:rsidRPr="00AE7160" w:rsidRDefault="0036106D" w:rsidP="003C4824">
      <w:pPr>
        <w:autoSpaceDE w:val="0"/>
        <w:autoSpaceDN w:val="0"/>
        <w:adjustRightInd w:val="0"/>
        <w:snapToGrid w:val="0"/>
        <w:ind w:leftChars="50" w:left="215" w:hangingChars="100" w:hanging="110"/>
        <w:contextualSpacing/>
        <w:jc w:val="left"/>
        <w:rPr>
          <w:rFonts w:ascii="ＭＳ 明朝"/>
          <w:sz w:val="11"/>
          <w:szCs w:val="11"/>
        </w:rPr>
      </w:pPr>
      <w:r w:rsidRPr="00AE7160">
        <w:rPr>
          <w:rFonts w:ascii="ＭＳ 明朝" w:hAnsi="ＭＳ 明朝" w:hint="eastAsia"/>
          <w:sz w:val="11"/>
          <w:szCs w:val="11"/>
        </w:rPr>
        <w:t>(4)</w:t>
      </w:r>
      <w:r w:rsidRPr="00AE7160">
        <w:rPr>
          <w:rFonts w:ascii="ＭＳ 明朝" w:hAnsi="ＭＳ 明朝"/>
          <w:sz w:val="11"/>
          <w:szCs w:val="11"/>
        </w:rPr>
        <w:t xml:space="preserve"> </w:t>
      </w:r>
      <w:r w:rsidRPr="00AE7160">
        <w:rPr>
          <w:rFonts w:ascii="ＭＳ 明朝" w:hAnsi="ＭＳ 明朝" w:hint="eastAsia"/>
          <w:sz w:val="11"/>
          <w:szCs w:val="11"/>
        </w:rPr>
        <w:t>前各号に掲げる場合のほか、受注者がその債務の履行をせず、発注者が前条の催告をしても契約をした目的を達するのに足りる履行がされる見込みがないことが明らかであるとき。</w:t>
      </w:r>
    </w:p>
    <w:p w14:paraId="48ACA7A4" w14:textId="77777777" w:rsidR="0036106D" w:rsidRPr="00AE7160" w:rsidRDefault="0036106D" w:rsidP="003C4824">
      <w:pPr>
        <w:autoSpaceDE w:val="0"/>
        <w:autoSpaceDN w:val="0"/>
        <w:adjustRightInd w:val="0"/>
        <w:snapToGrid w:val="0"/>
        <w:ind w:leftChars="50" w:left="215" w:hangingChars="100" w:hanging="110"/>
        <w:contextualSpacing/>
        <w:jc w:val="left"/>
        <w:rPr>
          <w:rFonts w:ascii="ＭＳ 明朝"/>
          <w:sz w:val="11"/>
          <w:szCs w:val="11"/>
        </w:rPr>
      </w:pPr>
      <w:r w:rsidRPr="00AE7160">
        <w:rPr>
          <w:rFonts w:ascii="ＭＳ 明朝" w:hAnsi="ＭＳ 明朝" w:hint="eastAsia"/>
          <w:sz w:val="11"/>
          <w:szCs w:val="11"/>
        </w:rPr>
        <w:t>(5)</w:t>
      </w:r>
      <w:r w:rsidRPr="00AE7160">
        <w:rPr>
          <w:rFonts w:ascii="ＭＳ 明朝" w:hAnsi="ＭＳ 明朝"/>
          <w:sz w:val="11"/>
          <w:szCs w:val="11"/>
        </w:rPr>
        <w:t xml:space="preserve"> </w:t>
      </w:r>
      <w:r w:rsidRPr="00AE7160">
        <w:rPr>
          <w:rFonts w:ascii="ＭＳ 明朝" w:hAnsi="ＭＳ 明朝" w:hint="eastAsia"/>
          <w:sz w:val="11"/>
          <w:szCs w:val="11"/>
        </w:rPr>
        <w:t>暴力団（暴力団員による不当な行為の防止等に関する法律（平成３年法律第</w:t>
      </w:r>
      <w:r w:rsidRPr="00AE7160">
        <w:rPr>
          <w:rFonts w:ascii="ＭＳ 明朝" w:hAnsi="ＭＳ 明朝"/>
          <w:sz w:val="11"/>
          <w:szCs w:val="11"/>
        </w:rPr>
        <w:t>77</w:t>
      </w:r>
      <w:r w:rsidRPr="00AE7160">
        <w:rPr>
          <w:rFonts w:ascii="ＭＳ 明朝" w:hAnsi="ＭＳ 明朝" w:hint="eastAsia"/>
          <w:sz w:val="11"/>
          <w:szCs w:val="11"/>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22A80BAE" w14:textId="77777777" w:rsidR="0036106D" w:rsidRPr="00AE7160" w:rsidRDefault="0036106D" w:rsidP="003C4824">
      <w:pPr>
        <w:autoSpaceDE w:val="0"/>
        <w:autoSpaceDN w:val="0"/>
        <w:adjustRightInd w:val="0"/>
        <w:snapToGrid w:val="0"/>
        <w:ind w:leftChars="50" w:left="215" w:hangingChars="100" w:hanging="110"/>
        <w:contextualSpacing/>
        <w:jc w:val="left"/>
        <w:rPr>
          <w:rFonts w:ascii="ＭＳ 明朝"/>
          <w:sz w:val="11"/>
          <w:szCs w:val="11"/>
        </w:rPr>
      </w:pPr>
      <w:r w:rsidRPr="007F4083">
        <w:rPr>
          <w:rFonts w:ascii="ＭＳ 明朝" w:hAnsi="ＭＳ 明朝" w:hint="eastAsia"/>
          <w:sz w:val="11"/>
          <w:szCs w:val="11"/>
        </w:rPr>
        <w:t>(6)</w:t>
      </w:r>
      <w:r w:rsidRPr="007F4083">
        <w:rPr>
          <w:rFonts w:ascii="ＭＳ 明朝" w:hAnsi="ＭＳ 明朝"/>
          <w:sz w:val="11"/>
          <w:szCs w:val="11"/>
        </w:rPr>
        <w:t xml:space="preserve"> </w:t>
      </w:r>
      <w:r w:rsidRPr="007F4083">
        <w:rPr>
          <w:rFonts w:ascii="ＭＳ 明朝" w:hAnsi="ＭＳ 明朝" w:hint="eastAsia"/>
          <w:sz w:val="11"/>
          <w:szCs w:val="11"/>
        </w:rPr>
        <w:t>第</w:t>
      </w:r>
      <w:r w:rsidRPr="007F4083">
        <w:rPr>
          <w:rFonts w:ascii="ＭＳ 明朝" w:hAnsi="ＭＳ 明朝"/>
          <w:sz w:val="11"/>
          <w:szCs w:val="11"/>
        </w:rPr>
        <w:t>17</w:t>
      </w:r>
      <w:r w:rsidRPr="007F4083">
        <w:rPr>
          <w:rFonts w:ascii="ＭＳ 明朝" w:hAnsi="ＭＳ 明朝" w:hint="eastAsia"/>
          <w:sz w:val="11"/>
          <w:szCs w:val="11"/>
        </w:rPr>
        <w:t>条又は第</w:t>
      </w:r>
      <w:r w:rsidRPr="007F4083">
        <w:rPr>
          <w:rFonts w:ascii="ＭＳ 明朝" w:hAnsi="ＭＳ 明朝"/>
          <w:sz w:val="11"/>
          <w:szCs w:val="11"/>
        </w:rPr>
        <w:t>17</w:t>
      </w:r>
      <w:r w:rsidRPr="007F4083">
        <w:rPr>
          <w:rFonts w:ascii="ＭＳ 明朝" w:hAnsi="ＭＳ 明朝" w:hint="eastAsia"/>
          <w:sz w:val="11"/>
          <w:szCs w:val="11"/>
        </w:rPr>
        <w:t>条の２の規定によらないでこの契約の解除を申し出たとき</w:t>
      </w:r>
    </w:p>
    <w:p w14:paraId="23D4E888" w14:textId="77777777" w:rsidR="0036106D" w:rsidRPr="00AE7160" w:rsidRDefault="0036106D" w:rsidP="003C4824">
      <w:pPr>
        <w:pStyle w:val="65p2"/>
        <w:autoSpaceDE w:val="0"/>
        <w:adjustRightInd w:val="0"/>
        <w:snapToGrid w:val="0"/>
        <w:spacing w:line="240" w:lineRule="auto"/>
        <w:ind w:leftChars="50" w:left="215" w:hangingChars="100" w:hanging="110"/>
        <w:contextualSpacing/>
        <w:jc w:val="left"/>
        <w:rPr>
          <w:rFonts w:hAnsi="ＭＳ 明朝" w:cs="MS-Gothic"/>
          <w:kern w:val="0"/>
          <w:sz w:val="11"/>
          <w:szCs w:val="11"/>
        </w:rPr>
      </w:pPr>
      <w:r w:rsidRPr="00AE7160">
        <w:rPr>
          <w:rFonts w:hAnsi="ＭＳ 明朝" w:hint="eastAsia"/>
          <w:sz w:val="11"/>
          <w:szCs w:val="11"/>
        </w:rPr>
        <w:t>(7)</w:t>
      </w:r>
      <w:r w:rsidRPr="00AE7160">
        <w:rPr>
          <w:rFonts w:hAnsi="ＭＳ 明朝" w:cs="MS-Gothic" w:hint="eastAsia"/>
          <w:kern w:val="0"/>
          <w:sz w:val="11"/>
          <w:szCs w:val="11"/>
        </w:rPr>
        <w:t xml:space="preserve"> 受注者（受注者が共同企業体であるときは、その構成員のいずれかの者。以下この号において同じ。）が次のいずれかに該当するとき。</w:t>
      </w:r>
    </w:p>
    <w:p w14:paraId="39E96679" w14:textId="77777777" w:rsidR="0036106D" w:rsidRPr="00AE7160" w:rsidRDefault="0036106D" w:rsidP="003C4824">
      <w:pPr>
        <w:pStyle w:val="65p2"/>
        <w:autoSpaceDE w:val="0"/>
        <w:adjustRightInd w:val="0"/>
        <w:snapToGrid w:val="0"/>
        <w:spacing w:line="240" w:lineRule="auto"/>
        <w:ind w:leftChars="100" w:left="320" w:hangingChars="100" w:hanging="110"/>
        <w:contextualSpacing/>
        <w:jc w:val="left"/>
        <w:rPr>
          <w:rFonts w:hAnsi="ＭＳ 明朝" w:cs="MS-Gothic"/>
          <w:kern w:val="0"/>
          <w:sz w:val="11"/>
          <w:szCs w:val="11"/>
        </w:rPr>
      </w:pPr>
      <w:r w:rsidRPr="00AE7160">
        <w:rPr>
          <w:rFonts w:hAnsi="ＭＳ 明朝" w:cs="MS-Gothic" w:hint="eastAsia"/>
          <w:kern w:val="0"/>
          <w:sz w:val="11"/>
          <w:szCs w:val="11"/>
        </w:rPr>
        <w:t>イ　役員等（受注者が個人である場合にはその者を、受注者が法人である場合にはその役員又はその支店若しくは常時物品供給の契約を締結する事務所の代表者をいう。以下この号において同じ。）が暴力団員であると認められるとき。</w:t>
      </w:r>
    </w:p>
    <w:p w14:paraId="4A0D0B38" w14:textId="77777777" w:rsidR="0036106D" w:rsidRPr="00AE7160" w:rsidRDefault="0036106D" w:rsidP="003C4824">
      <w:pPr>
        <w:pStyle w:val="65p2"/>
        <w:autoSpaceDE w:val="0"/>
        <w:adjustRightInd w:val="0"/>
        <w:snapToGrid w:val="0"/>
        <w:spacing w:line="240" w:lineRule="auto"/>
        <w:ind w:leftChars="100" w:left="320" w:hangingChars="100" w:hanging="110"/>
        <w:contextualSpacing/>
        <w:jc w:val="left"/>
        <w:rPr>
          <w:rFonts w:hAnsi="ＭＳ 明朝" w:cs="MS-Gothic"/>
          <w:kern w:val="0"/>
          <w:sz w:val="11"/>
          <w:szCs w:val="11"/>
        </w:rPr>
      </w:pPr>
      <w:r w:rsidRPr="00AE7160">
        <w:rPr>
          <w:rFonts w:hAnsi="ＭＳ 明朝" w:cs="MS-Gothic" w:hint="eastAsia"/>
          <w:kern w:val="0"/>
          <w:sz w:val="11"/>
          <w:szCs w:val="11"/>
        </w:rPr>
        <w:t>ロ　暴力団又は暴力団員が経営に実質的に関与していると認められるとき。</w:t>
      </w:r>
    </w:p>
    <w:p w14:paraId="71744652" w14:textId="77777777" w:rsidR="0036106D" w:rsidRPr="00AE7160" w:rsidRDefault="0036106D" w:rsidP="003C4824">
      <w:pPr>
        <w:pStyle w:val="65p2"/>
        <w:autoSpaceDE w:val="0"/>
        <w:adjustRightInd w:val="0"/>
        <w:snapToGrid w:val="0"/>
        <w:spacing w:line="240" w:lineRule="auto"/>
        <w:ind w:leftChars="100" w:left="320" w:hangingChars="100" w:hanging="110"/>
        <w:contextualSpacing/>
        <w:jc w:val="left"/>
        <w:rPr>
          <w:rFonts w:hAnsi="ＭＳ 明朝" w:cs="MS-Gothic"/>
          <w:kern w:val="0"/>
          <w:sz w:val="11"/>
          <w:szCs w:val="11"/>
        </w:rPr>
      </w:pPr>
      <w:r w:rsidRPr="00AE7160">
        <w:rPr>
          <w:rFonts w:hAnsi="ＭＳ 明朝" w:cs="MS-Gothic" w:hint="eastAsia"/>
          <w:kern w:val="0"/>
          <w:sz w:val="11"/>
          <w:szCs w:val="11"/>
        </w:rPr>
        <w:t>ハ　役員等が自己、自社若しくは第三者の不正の利益を図る目的又は第三者に損害を加える目的をもって、暴力団又は暴力団員を利用するなどしたと認められるとき。</w:t>
      </w:r>
    </w:p>
    <w:p w14:paraId="14BAB5F9" w14:textId="77777777" w:rsidR="0036106D" w:rsidRPr="00AE7160" w:rsidRDefault="0036106D" w:rsidP="003C4824">
      <w:pPr>
        <w:pStyle w:val="65p2"/>
        <w:autoSpaceDE w:val="0"/>
        <w:adjustRightInd w:val="0"/>
        <w:snapToGrid w:val="0"/>
        <w:spacing w:line="240" w:lineRule="auto"/>
        <w:ind w:leftChars="100" w:left="320" w:hangingChars="100" w:hanging="110"/>
        <w:contextualSpacing/>
        <w:jc w:val="left"/>
        <w:rPr>
          <w:rFonts w:hAnsi="ＭＳ 明朝" w:cs="MS-Gothic"/>
          <w:kern w:val="0"/>
          <w:sz w:val="11"/>
          <w:szCs w:val="11"/>
        </w:rPr>
      </w:pPr>
      <w:r w:rsidRPr="00AE7160">
        <w:rPr>
          <w:rFonts w:hAnsi="ＭＳ 明朝" w:cs="MS-Gothic" w:hint="eastAsia"/>
          <w:kern w:val="0"/>
          <w:sz w:val="11"/>
          <w:szCs w:val="11"/>
        </w:rPr>
        <w:t>ニ　役員等が、暴力団又は暴力団員に対して資金等を供給し、又は便宜を供与するなど直接的あるいは積極的に暴力団の維持、運営に協力し、若しくは関与していると認められるとき。</w:t>
      </w:r>
    </w:p>
    <w:p w14:paraId="59E3C070" w14:textId="77777777" w:rsidR="0036106D" w:rsidRPr="00AE7160" w:rsidRDefault="0036106D" w:rsidP="003C4824">
      <w:pPr>
        <w:pStyle w:val="65p2"/>
        <w:autoSpaceDE w:val="0"/>
        <w:adjustRightInd w:val="0"/>
        <w:snapToGrid w:val="0"/>
        <w:spacing w:line="240" w:lineRule="auto"/>
        <w:ind w:leftChars="100" w:left="320" w:hangingChars="100" w:hanging="110"/>
        <w:contextualSpacing/>
        <w:jc w:val="left"/>
        <w:rPr>
          <w:rFonts w:hAnsi="ＭＳ 明朝" w:cs="MS-Gothic"/>
          <w:kern w:val="0"/>
          <w:sz w:val="11"/>
          <w:szCs w:val="11"/>
        </w:rPr>
      </w:pPr>
      <w:r w:rsidRPr="00AE7160">
        <w:rPr>
          <w:rFonts w:hAnsi="ＭＳ 明朝" w:cs="MS-Gothic" w:hint="eastAsia"/>
          <w:kern w:val="0"/>
          <w:sz w:val="11"/>
          <w:szCs w:val="11"/>
        </w:rPr>
        <w:t>ホ　役員等が暴力団又は暴力団員と社会的に非難されるべき関係を有していると認められるとき。</w:t>
      </w:r>
    </w:p>
    <w:p w14:paraId="115A5E42" w14:textId="77777777" w:rsidR="0036106D" w:rsidRPr="00AE7160" w:rsidRDefault="0036106D" w:rsidP="0036106D">
      <w:pPr>
        <w:pStyle w:val="a7"/>
        <w:overflowPunct w:val="0"/>
        <w:autoSpaceDE w:val="0"/>
        <w:autoSpaceDN w:val="0"/>
        <w:adjustRightInd w:val="0"/>
        <w:snapToGrid w:val="0"/>
        <w:ind w:firstLineChars="100" w:firstLine="110"/>
        <w:contextualSpacing/>
        <w:jc w:val="left"/>
        <w:rPr>
          <w:rFonts w:hAnsi="ＭＳ 明朝"/>
          <w:sz w:val="11"/>
          <w:szCs w:val="11"/>
        </w:rPr>
      </w:pPr>
      <w:r w:rsidRPr="00AE7160">
        <w:rPr>
          <w:rFonts w:hAnsi="ＭＳ 明朝" w:cs="ＭＳゴシック" w:hint="eastAsia"/>
          <w:kern w:val="0"/>
          <w:sz w:val="11"/>
          <w:szCs w:val="11"/>
        </w:rPr>
        <w:t>（</w:t>
      </w:r>
      <w:r w:rsidRPr="00AE7160">
        <w:rPr>
          <w:rFonts w:hAnsi="ＭＳ 明朝" w:hint="eastAsia"/>
          <w:kern w:val="0"/>
          <w:sz w:val="11"/>
          <w:szCs w:val="11"/>
        </w:rPr>
        <w:t>談合その他不正行為による解除）</w:t>
      </w:r>
    </w:p>
    <w:p w14:paraId="52DECE16"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16</w:t>
      </w:r>
      <w:r w:rsidRPr="00AE7160">
        <w:rPr>
          <w:rFonts w:hAnsi="ＭＳ 明朝" w:hint="eastAsia"/>
          <w:sz w:val="11"/>
          <w:szCs w:val="11"/>
        </w:rPr>
        <w:t>条　発注者は、受注者（受注者が共同企業体の場合はその構成員を含む。以下この条において同じ。）がこの契約に関して、次の各号のいずれかに該当したときは、この契約を解除することができる。</w:t>
      </w:r>
    </w:p>
    <w:p w14:paraId="4895001A" w14:textId="77777777" w:rsidR="0036106D" w:rsidRPr="00AE7160" w:rsidRDefault="0036106D" w:rsidP="0036106D">
      <w:pPr>
        <w:overflowPunct w:val="0"/>
        <w:autoSpaceDE w:val="0"/>
        <w:autoSpaceDN w:val="0"/>
        <w:adjustRightInd w:val="0"/>
        <w:snapToGrid w:val="0"/>
        <w:ind w:leftChars="56" w:left="228" w:hangingChars="100" w:hanging="110"/>
        <w:contextualSpacing/>
        <w:jc w:val="left"/>
        <w:rPr>
          <w:rFonts w:ascii="ＭＳ 明朝" w:hAnsi="ＭＳ 明朝"/>
          <w:sz w:val="11"/>
          <w:szCs w:val="11"/>
        </w:rPr>
      </w:pPr>
      <w:r w:rsidRPr="00AE7160">
        <w:rPr>
          <w:rFonts w:ascii="ＭＳ 明朝" w:hAnsi="ＭＳ 明朝"/>
          <w:sz w:val="11"/>
          <w:szCs w:val="11"/>
        </w:rPr>
        <w:t xml:space="preserve">(1) </w:t>
      </w:r>
      <w:r w:rsidRPr="00AE7160">
        <w:rPr>
          <w:rFonts w:ascii="ＭＳ 明朝" w:hAnsi="ＭＳ 明朝" w:hint="eastAsia"/>
          <w:sz w:val="11"/>
          <w:szCs w:val="11"/>
        </w:rPr>
        <w:t>公正取引委員会が、受注者に違反行為があったとして私的独占の禁止及び公正取引の確保に関する法律（昭和</w:t>
      </w:r>
      <w:r w:rsidRPr="00AE7160">
        <w:rPr>
          <w:rFonts w:ascii="ＭＳ 明朝" w:hAnsi="ＭＳ 明朝"/>
          <w:sz w:val="11"/>
          <w:szCs w:val="11"/>
        </w:rPr>
        <w:t>22</w:t>
      </w:r>
      <w:r w:rsidRPr="00AE7160">
        <w:rPr>
          <w:rFonts w:ascii="ＭＳ 明朝" w:hAnsi="ＭＳ 明朝" w:hint="eastAsia"/>
          <w:sz w:val="11"/>
          <w:szCs w:val="11"/>
        </w:rPr>
        <w:t>年法律第</w:t>
      </w:r>
      <w:r w:rsidRPr="00AE7160">
        <w:rPr>
          <w:rFonts w:ascii="ＭＳ 明朝" w:hAnsi="ＭＳ 明朝"/>
          <w:sz w:val="11"/>
          <w:szCs w:val="11"/>
        </w:rPr>
        <w:t>54</w:t>
      </w:r>
      <w:r w:rsidRPr="00AE7160">
        <w:rPr>
          <w:rFonts w:ascii="ＭＳ 明朝" w:hAnsi="ＭＳ 明朝" w:hint="eastAsia"/>
          <w:sz w:val="11"/>
          <w:szCs w:val="11"/>
        </w:rPr>
        <w:t>号。以下「独占禁止法」という。）</w:t>
      </w:r>
      <w:r w:rsidRPr="00AE7160">
        <w:rPr>
          <w:rFonts w:ascii="ＭＳ 明朝" w:hAnsi="ＭＳ 明朝" w:cs="ＭＳ Ｐゴシック" w:hint="eastAsia"/>
          <w:sz w:val="11"/>
          <w:szCs w:val="11"/>
        </w:rPr>
        <w:t>第７条第１項の規定により措置を命じ、当該命令が確定したとき、又は第７条の２第１項の規定による課徴金の納付を命じ、当該命令が確定したとき。</w:t>
      </w:r>
    </w:p>
    <w:p w14:paraId="1731C4AF" w14:textId="77777777" w:rsidR="0036106D" w:rsidRPr="00AE7160" w:rsidRDefault="0036106D" w:rsidP="0036106D">
      <w:pPr>
        <w:pStyle w:val="65p2"/>
        <w:autoSpaceDE w:val="0"/>
        <w:adjustRightInd w:val="0"/>
        <w:snapToGrid w:val="0"/>
        <w:spacing w:line="240" w:lineRule="auto"/>
        <w:ind w:leftChars="53" w:left="221" w:hangingChars="100" w:hanging="110"/>
        <w:contextualSpacing/>
        <w:jc w:val="left"/>
        <w:rPr>
          <w:rFonts w:hAnsi="ＭＳ 明朝"/>
          <w:sz w:val="11"/>
          <w:szCs w:val="11"/>
        </w:rPr>
      </w:pPr>
      <w:r w:rsidRPr="00AE7160">
        <w:rPr>
          <w:rFonts w:hAnsi="ＭＳ 明朝"/>
          <w:sz w:val="11"/>
          <w:szCs w:val="11"/>
        </w:rPr>
        <w:t xml:space="preserve">(2) </w:t>
      </w:r>
      <w:r w:rsidRPr="00AE7160">
        <w:rPr>
          <w:rFonts w:hAnsi="ＭＳ 明朝" w:hint="eastAsia"/>
          <w:sz w:val="11"/>
          <w:szCs w:val="11"/>
        </w:rPr>
        <w:t>受注者（受注者が法人の場合にあっては、その役員又はその使用人）が刑法（明治</w:t>
      </w:r>
      <w:r w:rsidRPr="00AE7160">
        <w:rPr>
          <w:rFonts w:hAnsi="ＭＳ 明朝"/>
          <w:sz w:val="11"/>
          <w:szCs w:val="11"/>
        </w:rPr>
        <w:t>40</w:t>
      </w:r>
      <w:r w:rsidRPr="00AE7160">
        <w:rPr>
          <w:rFonts w:hAnsi="ＭＳ 明朝" w:hint="eastAsia"/>
          <w:sz w:val="11"/>
          <w:szCs w:val="11"/>
        </w:rPr>
        <w:t>年法律第</w:t>
      </w:r>
      <w:r w:rsidRPr="00AE7160">
        <w:rPr>
          <w:rFonts w:hAnsi="ＭＳ 明朝"/>
          <w:sz w:val="11"/>
          <w:szCs w:val="11"/>
        </w:rPr>
        <w:t>45</w:t>
      </w:r>
      <w:r w:rsidRPr="00AE7160">
        <w:rPr>
          <w:rFonts w:hAnsi="ＭＳ 明朝" w:hint="eastAsia"/>
          <w:sz w:val="11"/>
          <w:szCs w:val="11"/>
        </w:rPr>
        <w:t>号）第</w:t>
      </w:r>
      <w:r w:rsidRPr="00AE7160">
        <w:rPr>
          <w:rFonts w:hAnsi="ＭＳ 明朝"/>
          <w:sz w:val="11"/>
          <w:szCs w:val="11"/>
        </w:rPr>
        <w:t>96</w:t>
      </w:r>
      <w:r w:rsidRPr="00AE7160">
        <w:rPr>
          <w:rFonts w:hAnsi="ＭＳ 明朝" w:hint="eastAsia"/>
          <w:sz w:val="11"/>
          <w:szCs w:val="11"/>
        </w:rPr>
        <w:t>条の６又は第</w:t>
      </w:r>
      <w:r w:rsidRPr="00AE7160">
        <w:rPr>
          <w:rFonts w:hAnsi="ＭＳ 明朝"/>
          <w:sz w:val="11"/>
          <w:szCs w:val="11"/>
        </w:rPr>
        <w:t>198</w:t>
      </w:r>
      <w:r w:rsidRPr="00AE7160">
        <w:rPr>
          <w:rFonts w:hAnsi="ＭＳ 明朝" w:hint="eastAsia"/>
          <w:sz w:val="11"/>
          <w:szCs w:val="11"/>
        </w:rPr>
        <w:t>条の規定に該当し、刑が確定したとき。</w:t>
      </w:r>
    </w:p>
    <w:p w14:paraId="6B531BE1" w14:textId="77777777" w:rsidR="0036106D" w:rsidRPr="00AE7160" w:rsidRDefault="0036106D" w:rsidP="0036106D">
      <w:pPr>
        <w:autoSpaceDE w:val="0"/>
        <w:autoSpaceDN w:val="0"/>
        <w:adjustRightInd w:val="0"/>
        <w:snapToGrid w:val="0"/>
        <w:ind w:firstLineChars="100" w:firstLine="110"/>
        <w:contextualSpacing/>
        <w:jc w:val="left"/>
        <w:rPr>
          <w:rFonts w:ascii="ＭＳ 明朝" w:hAnsi="ＭＳ 明朝" w:cs="MS-Gothic"/>
          <w:kern w:val="0"/>
          <w:sz w:val="11"/>
          <w:szCs w:val="11"/>
        </w:rPr>
      </w:pPr>
      <w:r w:rsidRPr="00AE7160">
        <w:rPr>
          <w:rFonts w:ascii="ＭＳ 明朝" w:hAnsi="ＭＳ 明朝" w:cs="MS-Gothic" w:hint="eastAsia"/>
          <w:kern w:val="0"/>
          <w:sz w:val="11"/>
          <w:szCs w:val="11"/>
        </w:rPr>
        <w:t>（発注者の責めに帰すべき事由による場合の解除の制限）</w:t>
      </w:r>
    </w:p>
    <w:p w14:paraId="6E616A51" w14:textId="77777777" w:rsidR="0036106D" w:rsidRPr="00AE7160" w:rsidRDefault="0036106D" w:rsidP="0036106D">
      <w:pPr>
        <w:autoSpaceDE w:val="0"/>
        <w:autoSpaceDN w:val="0"/>
        <w:adjustRightInd w:val="0"/>
        <w:snapToGrid w:val="0"/>
        <w:ind w:left="110" w:hangingChars="100" w:hanging="110"/>
        <w:contextualSpacing/>
        <w:jc w:val="left"/>
        <w:rPr>
          <w:rFonts w:asciiTheme="minorEastAsia" w:eastAsiaTheme="minorEastAsia" w:hAnsiTheme="minorEastAsia" w:cs="MS-Gothic"/>
          <w:kern w:val="0"/>
          <w:sz w:val="11"/>
          <w:szCs w:val="11"/>
        </w:rPr>
      </w:pPr>
      <w:r w:rsidRPr="00AE7160">
        <w:rPr>
          <w:rFonts w:ascii="ＭＳ 明朝" w:hAnsi="ＭＳ 明朝" w:cs="MS-Gothic" w:hint="eastAsia"/>
          <w:kern w:val="0"/>
          <w:sz w:val="11"/>
          <w:szCs w:val="11"/>
        </w:rPr>
        <w:t>第</w:t>
      </w:r>
      <w:r w:rsidRPr="00AE7160">
        <w:rPr>
          <w:rFonts w:ascii="ＭＳ 明朝" w:hAnsi="ＭＳ 明朝" w:cs="MS-Gothic"/>
          <w:kern w:val="0"/>
          <w:sz w:val="11"/>
          <w:szCs w:val="11"/>
        </w:rPr>
        <w:t>1</w:t>
      </w:r>
      <w:r w:rsidRPr="00AE7160">
        <w:rPr>
          <w:rFonts w:ascii="ＭＳ 明朝" w:hAnsi="ＭＳ 明朝" w:cs="MS-Gothic" w:hint="eastAsia"/>
          <w:kern w:val="0"/>
          <w:sz w:val="11"/>
          <w:szCs w:val="11"/>
        </w:rPr>
        <w:t>6条の２　前３条各号に定める場合が発注者の責めに帰すべき事由によるものであるときは、発注者は、同条の規定による契約の解除をすることができない。</w:t>
      </w:r>
    </w:p>
    <w:p w14:paraId="2A388EB4" w14:textId="77777777" w:rsidR="0036106D" w:rsidRPr="00AE7160" w:rsidRDefault="0036106D" w:rsidP="0036106D">
      <w:pPr>
        <w:pStyle w:val="65p1"/>
        <w:autoSpaceDE w:val="0"/>
        <w:adjustRightInd w:val="0"/>
        <w:snapToGrid w:val="0"/>
        <w:spacing w:line="240" w:lineRule="auto"/>
        <w:ind w:left="0" w:firstLineChars="100" w:firstLine="110"/>
        <w:contextualSpacing/>
        <w:jc w:val="left"/>
        <w:rPr>
          <w:rFonts w:hAnsi="ＭＳ 明朝"/>
          <w:sz w:val="11"/>
          <w:szCs w:val="11"/>
        </w:rPr>
      </w:pPr>
      <w:r w:rsidRPr="00AE7160">
        <w:rPr>
          <w:rFonts w:hAnsi="ＭＳ 明朝" w:hint="eastAsia"/>
          <w:sz w:val="11"/>
          <w:szCs w:val="11"/>
        </w:rPr>
        <w:t>（受注者の催告による解除権）</w:t>
      </w:r>
    </w:p>
    <w:p w14:paraId="56C74ACF"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17</w:t>
      </w:r>
      <w:r w:rsidRPr="00AE7160">
        <w:rPr>
          <w:rFonts w:hAnsi="ＭＳ 明朝" w:hint="eastAsia"/>
          <w:sz w:val="11"/>
          <w:szCs w:val="1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68DC29D" w14:textId="77777777" w:rsidR="0036106D" w:rsidRPr="00AE7160" w:rsidRDefault="0036106D" w:rsidP="0036106D">
      <w:pPr>
        <w:pStyle w:val="65p2"/>
        <w:adjustRightInd w:val="0"/>
        <w:snapToGrid w:val="0"/>
        <w:spacing w:line="240" w:lineRule="auto"/>
        <w:ind w:left="0" w:firstLineChars="100" w:firstLine="110"/>
        <w:contextualSpacing/>
        <w:jc w:val="left"/>
        <w:rPr>
          <w:rFonts w:hAnsi="ＭＳ 明朝"/>
          <w:sz w:val="11"/>
          <w:szCs w:val="11"/>
        </w:rPr>
      </w:pPr>
      <w:r w:rsidRPr="00AE7160">
        <w:rPr>
          <w:rFonts w:hAnsi="ＭＳ 明朝" w:hint="eastAsia"/>
          <w:sz w:val="11"/>
          <w:szCs w:val="11"/>
        </w:rPr>
        <w:t>（受注者の催告によらない解除権）</w:t>
      </w:r>
    </w:p>
    <w:p w14:paraId="776FCB96" w14:textId="77777777" w:rsidR="0036106D" w:rsidRDefault="0036106D" w:rsidP="0036106D">
      <w:pPr>
        <w:pStyle w:val="65p2"/>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17</w:t>
      </w:r>
      <w:r w:rsidRPr="00AE7160">
        <w:rPr>
          <w:rFonts w:hAnsi="ＭＳ 明朝" w:hint="eastAsia"/>
          <w:sz w:val="11"/>
          <w:szCs w:val="11"/>
        </w:rPr>
        <w:t>条の２　受注者は、次の各号のいずれかに該当するときは、直ちにこの契約を解除することができる。</w:t>
      </w:r>
    </w:p>
    <w:p w14:paraId="16E22F6F" w14:textId="77777777" w:rsidR="0036106D" w:rsidRPr="007F4083" w:rsidRDefault="0036106D" w:rsidP="0036106D">
      <w:pPr>
        <w:pStyle w:val="65p2"/>
        <w:adjustRightInd w:val="0"/>
        <w:snapToGrid w:val="0"/>
        <w:spacing w:line="240" w:lineRule="auto"/>
        <w:ind w:leftChars="100" w:left="210" w:firstLine="0"/>
        <w:contextualSpacing/>
        <w:jc w:val="left"/>
        <w:rPr>
          <w:rFonts w:hAnsi="ＭＳ 明朝"/>
          <w:sz w:val="11"/>
          <w:szCs w:val="11"/>
        </w:rPr>
      </w:pPr>
      <w:r w:rsidRPr="007F4083">
        <w:rPr>
          <w:rFonts w:hAnsi="ＭＳ 明朝"/>
          <w:sz w:val="11"/>
          <w:szCs w:val="11"/>
        </w:rPr>
        <w:t xml:space="preserve">(1) </w:t>
      </w:r>
      <w:r w:rsidRPr="007F4083">
        <w:rPr>
          <w:rFonts w:hAnsi="ＭＳ 明朝" w:hint="eastAsia"/>
          <w:sz w:val="11"/>
          <w:szCs w:val="11"/>
        </w:rPr>
        <w:t>第５条第１項の規定によるこの契約の変更により契約金額が３分の２以上減少したとき。</w:t>
      </w:r>
    </w:p>
    <w:p w14:paraId="7E426533" w14:textId="77777777" w:rsidR="0036106D" w:rsidRPr="00AE7160" w:rsidRDefault="0036106D" w:rsidP="0036106D">
      <w:pPr>
        <w:pStyle w:val="65p2"/>
        <w:autoSpaceDE w:val="0"/>
        <w:adjustRightInd w:val="0"/>
        <w:snapToGrid w:val="0"/>
        <w:spacing w:line="240" w:lineRule="auto"/>
        <w:ind w:leftChars="100" w:left="225" w:hangingChars="14" w:hanging="15"/>
        <w:contextualSpacing/>
        <w:jc w:val="left"/>
        <w:rPr>
          <w:rFonts w:hAnsi="ＭＳ 明朝"/>
          <w:sz w:val="11"/>
          <w:szCs w:val="11"/>
        </w:rPr>
      </w:pPr>
      <w:r w:rsidRPr="007F4083">
        <w:rPr>
          <w:rFonts w:hAnsi="ＭＳ 明朝"/>
          <w:sz w:val="11"/>
          <w:szCs w:val="11"/>
        </w:rPr>
        <w:t xml:space="preserve">(2) </w:t>
      </w:r>
      <w:r w:rsidRPr="007F4083">
        <w:rPr>
          <w:rFonts w:hAnsi="ＭＳ 明朝" w:hint="eastAsia"/>
          <w:sz w:val="11"/>
          <w:szCs w:val="11"/>
        </w:rPr>
        <w:t>第５条第１項の規定による中止の期間が納期の２分の１以上に達したとき。</w:t>
      </w:r>
    </w:p>
    <w:p w14:paraId="5431585A" w14:textId="77777777" w:rsidR="0036106D" w:rsidRPr="00AE7160" w:rsidRDefault="0036106D" w:rsidP="002A1267">
      <w:pPr>
        <w:pStyle w:val="65p2"/>
        <w:autoSpaceDE w:val="0"/>
        <w:adjustRightInd w:val="0"/>
        <w:snapToGrid w:val="0"/>
        <w:spacing w:line="240" w:lineRule="auto"/>
        <w:ind w:leftChars="71" w:left="389" w:hangingChars="218"/>
        <w:contextualSpacing/>
        <w:jc w:val="left"/>
        <w:rPr>
          <w:rFonts w:hAnsi="ＭＳ 明朝"/>
          <w:sz w:val="11"/>
          <w:szCs w:val="11"/>
        </w:rPr>
      </w:pPr>
      <w:r w:rsidRPr="00AE7160">
        <w:rPr>
          <w:rFonts w:hAnsi="ＭＳ 明朝" w:hint="eastAsia"/>
          <w:sz w:val="11"/>
          <w:szCs w:val="11"/>
        </w:rPr>
        <w:t>（受注者の責めに帰すべき事由による場合の解除の制限）</w:t>
      </w:r>
    </w:p>
    <w:p w14:paraId="0417543C" w14:textId="77777777" w:rsidR="0036106D" w:rsidRPr="00AE7160" w:rsidRDefault="0036106D" w:rsidP="0036106D">
      <w:pPr>
        <w:pStyle w:val="a9"/>
        <w:autoSpaceDE w:val="0"/>
        <w:autoSpaceDN w:val="0"/>
        <w:adjustRightInd w:val="0"/>
        <w:snapToGrid w:val="0"/>
        <w:ind w:leftChars="0" w:left="110" w:hangingChars="100" w:hanging="110"/>
        <w:contextualSpacing/>
        <w:jc w:val="left"/>
        <w:rPr>
          <w:rFonts w:hAnsi="ＭＳ 明朝"/>
          <w:sz w:val="11"/>
          <w:szCs w:val="11"/>
        </w:rPr>
      </w:pPr>
      <w:r w:rsidRPr="007F4083">
        <w:rPr>
          <w:rFonts w:hAnsi="ＭＳ 明朝" w:hint="eastAsia"/>
          <w:sz w:val="11"/>
          <w:szCs w:val="11"/>
        </w:rPr>
        <w:t>第</w:t>
      </w:r>
      <w:r w:rsidRPr="007F4083">
        <w:rPr>
          <w:rFonts w:hAnsi="ＭＳ 明朝" w:hint="eastAsia"/>
          <w:sz w:val="11"/>
          <w:szCs w:val="11"/>
        </w:rPr>
        <w:t>17</w:t>
      </w:r>
      <w:r w:rsidRPr="007F4083">
        <w:rPr>
          <w:rFonts w:hAnsi="ＭＳ 明朝" w:hint="eastAsia"/>
          <w:sz w:val="11"/>
          <w:szCs w:val="11"/>
        </w:rPr>
        <w:t>条の３　第</w:t>
      </w:r>
      <w:r w:rsidRPr="007F4083">
        <w:rPr>
          <w:rFonts w:hAnsi="ＭＳ 明朝" w:hint="eastAsia"/>
          <w:sz w:val="11"/>
          <w:szCs w:val="11"/>
        </w:rPr>
        <w:t>17</w:t>
      </w:r>
      <w:r w:rsidRPr="007F4083">
        <w:rPr>
          <w:rFonts w:hAnsi="ＭＳ 明朝" w:hint="eastAsia"/>
          <w:sz w:val="11"/>
          <w:szCs w:val="11"/>
        </w:rPr>
        <w:t>条又は前条各号に定める場合が受注者の責めに帰すべき事由によるものであるとき</w:t>
      </w:r>
      <w:r w:rsidRPr="00AE7160">
        <w:rPr>
          <w:rFonts w:hAnsi="ＭＳ 明朝" w:hint="eastAsia"/>
          <w:sz w:val="11"/>
          <w:szCs w:val="11"/>
        </w:rPr>
        <w:t>は、受注者は、同条及び同各号の規定による契約の解除をすることができない。</w:t>
      </w:r>
    </w:p>
    <w:p w14:paraId="0E07259E" w14:textId="77777777" w:rsidR="0036106D" w:rsidRPr="00AE7160" w:rsidRDefault="0036106D" w:rsidP="0036106D">
      <w:pPr>
        <w:pStyle w:val="65p2"/>
        <w:autoSpaceDE w:val="0"/>
        <w:adjustRightInd w:val="0"/>
        <w:snapToGrid w:val="0"/>
        <w:spacing w:line="240" w:lineRule="auto"/>
        <w:ind w:left="108" w:hangingChars="98" w:hanging="108"/>
        <w:contextualSpacing/>
        <w:jc w:val="left"/>
        <w:rPr>
          <w:rFonts w:hAnsi="ＭＳ 明朝"/>
          <w:sz w:val="11"/>
          <w:szCs w:val="11"/>
        </w:rPr>
      </w:pPr>
      <w:r w:rsidRPr="00AE7160">
        <w:rPr>
          <w:rFonts w:hAnsi="ＭＳ 明朝" w:hint="eastAsia"/>
          <w:sz w:val="11"/>
          <w:szCs w:val="11"/>
        </w:rPr>
        <w:t xml:space="preserve">　（契約が解除された場合等の違約金）</w:t>
      </w:r>
    </w:p>
    <w:p w14:paraId="433ACB21" w14:textId="77777777" w:rsidR="0036106D" w:rsidRPr="00AE7160" w:rsidRDefault="0036106D" w:rsidP="0036106D">
      <w:pPr>
        <w:pStyle w:val="65p2"/>
        <w:autoSpaceDE w:val="0"/>
        <w:adjustRightInd w:val="0"/>
        <w:snapToGrid w:val="0"/>
        <w:spacing w:line="240" w:lineRule="auto"/>
        <w:ind w:left="108" w:hangingChars="98" w:hanging="108"/>
        <w:contextualSpacing/>
        <w:jc w:val="left"/>
        <w:rPr>
          <w:rFonts w:hAnsi="ＭＳ 明朝"/>
          <w:sz w:val="11"/>
          <w:szCs w:val="11"/>
        </w:rPr>
      </w:pPr>
      <w:r w:rsidRPr="00AE7160">
        <w:rPr>
          <w:rFonts w:hAnsi="ＭＳ 明朝" w:hint="eastAsia"/>
          <w:sz w:val="11"/>
          <w:szCs w:val="11"/>
        </w:rPr>
        <w:t>第18条　次の各号のいずれかに該当する場合においては、受注者は、契約金額の10分の１に相当する額を違約金として発注者の指定する期間内に支払わなければならない。</w:t>
      </w:r>
    </w:p>
    <w:p w14:paraId="418F9BB0" w14:textId="77777777" w:rsidR="0036106D" w:rsidRPr="00AE7160" w:rsidRDefault="0036106D" w:rsidP="0036106D">
      <w:pPr>
        <w:pStyle w:val="65p2"/>
        <w:autoSpaceDE w:val="0"/>
        <w:adjustRightInd w:val="0"/>
        <w:snapToGrid w:val="0"/>
        <w:spacing w:line="240" w:lineRule="auto"/>
        <w:ind w:leftChars="50" w:left="213" w:hangingChars="98" w:hanging="108"/>
        <w:contextualSpacing/>
        <w:jc w:val="left"/>
        <w:rPr>
          <w:rFonts w:hAnsi="ＭＳ 明朝"/>
          <w:sz w:val="11"/>
          <w:szCs w:val="11"/>
        </w:rPr>
      </w:pPr>
      <w:r w:rsidRPr="007F4083">
        <w:rPr>
          <w:rFonts w:hAnsi="ＭＳ 明朝"/>
          <w:sz w:val="11"/>
          <w:szCs w:val="11"/>
        </w:rPr>
        <w:t xml:space="preserve">(1) </w:t>
      </w:r>
      <w:r w:rsidRPr="007F4083">
        <w:rPr>
          <w:rFonts w:hAnsi="ＭＳ 明朝" w:hint="eastAsia"/>
          <w:sz w:val="11"/>
          <w:szCs w:val="11"/>
        </w:rPr>
        <w:t>第15条から第16条の規定により、納入の完了前にこの契約が解除されたとき</w:t>
      </w:r>
    </w:p>
    <w:p w14:paraId="3D547B97" w14:textId="77777777" w:rsidR="0036106D" w:rsidRPr="00AE7160" w:rsidRDefault="0036106D" w:rsidP="0036106D">
      <w:pPr>
        <w:pStyle w:val="65p2"/>
        <w:autoSpaceDE w:val="0"/>
        <w:adjustRightInd w:val="0"/>
        <w:snapToGrid w:val="0"/>
        <w:spacing w:line="240" w:lineRule="auto"/>
        <w:ind w:leftChars="50" w:left="213" w:hangingChars="98" w:hanging="108"/>
        <w:contextualSpacing/>
        <w:jc w:val="left"/>
        <w:rPr>
          <w:rFonts w:hAnsi="ＭＳ 明朝"/>
          <w:sz w:val="11"/>
          <w:szCs w:val="11"/>
        </w:rPr>
      </w:pPr>
      <w:r w:rsidRPr="00AE7160">
        <w:rPr>
          <w:rFonts w:hAnsi="ＭＳ 明朝" w:hint="eastAsia"/>
          <w:sz w:val="11"/>
          <w:szCs w:val="11"/>
        </w:rPr>
        <w:t>(2) 納入の完了前に、受注者がその債務の履行を拒否し、又は、受注者の責めに帰すべき事由によって受注者の債務について履行不能となったとき</w:t>
      </w:r>
    </w:p>
    <w:p w14:paraId="6D1622B9" w14:textId="77777777" w:rsidR="0036106D" w:rsidRPr="00AE7160" w:rsidRDefault="0036106D" w:rsidP="0036106D">
      <w:pPr>
        <w:pStyle w:val="65p2"/>
        <w:autoSpaceDE w:val="0"/>
        <w:adjustRightInd w:val="0"/>
        <w:snapToGrid w:val="0"/>
        <w:spacing w:line="240" w:lineRule="auto"/>
        <w:ind w:left="108" w:hangingChars="98" w:hanging="108"/>
        <w:contextualSpacing/>
        <w:jc w:val="left"/>
        <w:rPr>
          <w:rFonts w:hAnsi="ＭＳ 明朝"/>
          <w:sz w:val="11"/>
          <w:szCs w:val="11"/>
        </w:rPr>
      </w:pPr>
      <w:r w:rsidRPr="00AE7160">
        <w:rPr>
          <w:rFonts w:hAnsi="ＭＳ 明朝" w:hint="eastAsia"/>
          <w:sz w:val="11"/>
          <w:szCs w:val="11"/>
        </w:rPr>
        <w:t>２　次の各号に掲げる者がこの契約を解除した場合は、前項第２号に該当する場合とみなす。</w:t>
      </w:r>
    </w:p>
    <w:p w14:paraId="053F0F5E" w14:textId="77777777" w:rsidR="0036106D" w:rsidRPr="00AE7160" w:rsidRDefault="0036106D" w:rsidP="0036106D">
      <w:pPr>
        <w:pStyle w:val="65p2"/>
        <w:autoSpaceDE w:val="0"/>
        <w:adjustRightInd w:val="0"/>
        <w:snapToGrid w:val="0"/>
        <w:spacing w:line="240" w:lineRule="auto"/>
        <w:ind w:leftChars="60" w:left="239" w:hangingChars="103" w:hanging="113"/>
        <w:contextualSpacing/>
        <w:jc w:val="left"/>
        <w:rPr>
          <w:rFonts w:hAnsi="ＭＳ 明朝"/>
          <w:sz w:val="11"/>
          <w:szCs w:val="11"/>
        </w:rPr>
      </w:pPr>
      <w:r w:rsidRPr="00AE7160">
        <w:rPr>
          <w:rFonts w:hAnsi="ＭＳ 明朝" w:hint="eastAsia"/>
          <w:sz w:val="11"/>
          <w:szCs w:val="11"/>
        </w:rPr>
        <w:t>(1) 受注者について破産手続開始の決定があった場合において、破産法（平成16年法律第75号）の規定により選任された破産管財人</w:t>
      </w:r>
    </w:p>
    <w:p w14:paraId="5F3D3BE0" w14:textId="77777777" w:rsidR="0036106D" w:rsidRPr="00AE7160" w:rsidRDefault="0036106D" w:rsidP="0036106D">
      <w:pPr>
        <w:pStyle w:val="65p2"/>
        <w:autoSpaceDE w:val="0"/>
        <w:adjustRightInd w:val="0"/>
        <w:snapToGrid w:val="0"/>
        <w:spacing w:line="240" w:lineRule="auto"/>
        <w:ind w:leftChars="60" w:left="239" w:hangingChars="103" w:hanging="113"/>
        <w:contextualSpacing/>
        <w:jc w:val="left"/>
        <w:rPr>
          <w:rFonts w:hAnsi="ＭＳ 明朝"/>
          <w:sz w:val="11"/>
          <w:szCs w:val="11"/>
        </w:rPr>
      </w:pPr>
      <w:r w:rsidRPr="00AE7160">
        <w:rPr>
          <w:rFonts w:hAnsi="ＭＳ 明朝" w:hint="eastAsia"/>
          <w:sz w:val="11"/>
          <w:szCs w:val="11"/>
        </w:rPr>
        <w:t>(2) 受注者について更生手続開始の決定があった場合において、会社更生法（平成14年法律第154号）の規定により選任された管財人</w:t>
      </w:r>
    </w:p>
    <w:p w14:paraId="4B2ED917" w14:textId="77777777" w:rsidR="0036106D" w:rsidRPr="00AE7160" w:rsidRDefault="0036106D" w:rsidP="0036106D">
      <w:pPr>
        <w:pStyle w:val="65p2"/>
        <w:autoSpaceDE w:val="0"/>
        <w:adjustRightInd w:val="0"/>
        <w:snapToGrid w:val="0"/>
        <w:spacing w:line="240" w:lineRule="auto"/>
        <w:ind w:leftChars="60" w:left="239" w:hangingChars="103" w:hanging="113"/>
        <w:contextualSpacing/>
        <w:jc w:val="left"/>
        <w:rPr>
          <w:rFonts w:hAnsi="ＭＳ 明朝"/>
          <w:sz w:val="11"/>
          <w:szCs w:val="11"/>
        </w:rPr>
      </w:pPr>
      <w:r w:rsidRPr="00AE7160">
        <w:rPr>
          <w:rFonts w:hAnsi="ＭＳ 明朝" w:hint="eastAsia"/>
          <w:sz w:val="11"/>
          <w:szCs w:val="11"/>
        </w:rPr>
        <w:t>(3) 受注者について再生手続開始の決定があった場合において、民事再生法（平成11年法律第225号）の規定により選任された再生債務者等</w:t>
      </w:r>
    </w:p>
    <w:p w14:paraId="5F4B2397" w14:textId="77777777" w:rsidR="0036106D" w:rsidRPr="00AE7160" w:rsidRDefault="0036106D" w:rsidP="0036106D">
      <w:pPr>
        <w:pStyle w:val="65p2"/>
        <w:autoSpaceDE w:val="0"/>
        <w:adjustRightInd w:val="0"/>
        <w:snapToGrid w:val="0"/>
        <w:spacing w:line="240" w:lineRule="auto"/>
        <w:ind w:leftChars="1" w:left="115" w:hangingChars="103" w:hanging="113"/>
        <w:contextualSpacing/>
        <w:jc w:val="left"/>
        <w:rPr>
          <w:rFonts w:hAnsi="ＭＳ 明朝"/>
          <w:sz w:val="11"/>
          <w:szCs w:val="11"/>
        </w:rPr>
      </w:pPr>
      <w:r w:rsidRPr="00AE7160">
        <w:rPr>
          <w:rFonts w:hAnsi="ＭＳ 明朝" w:hint="eastAsia"/>
          <w:sz w:val="11"/>
          <w:szCs w:val="11"/>
        </w:rPr>
        <w:t>３　第１項の場合（第15条の２第５号又は第７号の規定により、この契約が解除された場合を除く。）において、契約保証金の納付又はこれに代わる担保の提供が行われているときは、発注者は、当該契約保証金又は担保をもって第１項の違約金に充当することができる。</w:t>
      </w:r>
    </w:p>
    <w:p w14:paraId="60A148B2"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（賠償の予約）</w:t>
      </w:r>
    </w:p>
    <w:p w14:paraId="266EC3A2"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7F4083">
        <w:rPr>
          <w:rFonts w:hAnsi="ＭＳ 明朝" w:hint="eastAsia"/>
          <w:sz w:val="11"/>
          <w:szCs w:val="11"/>
        </w:rPr>
        <w:t>第</w:t>
      </w:r>
      <w:r w:rsidRPr="007F4083">
        <w:rPr>
          <w:rFonts w:hAnsi="ＭＳ 明朝"/>
          <w:sz w:val="11"/>
          <w:szCs w:val="11"/>
        </w:rPr>
        <w:t>19</w:t>
      </w:r>
      <w:r w:rsidRPr="007F4083">
        <w:rPr>
          <w:rFonts w:hAnsi="ＭＳ 明朝" w:hint="eastAsia"/>
          <w:sz w:val="11"/>
          <w:szCs w:val="11"/>
        </w:rPr>
        <w:t>条　受注者は、第</w:t>
      </w:r>
      <w:r w:rsidRPr="007F4083">
        <w:rPr>
          <w:rFonts w:hAnsi="ＭＳ 明朝"/>
          <w:sz w:val="11"/>
          <w:szCs w:val="11"/>
        </w:rPr>
        <w:t>16</w:t>
      </w:r>
      <w:r w:rsidRPr="007F4083">
        <w:rPr>
          <w:rFonts w:hAnsi="ＭＳ 明朝" w:hint="eastAsia"/>
          <w:sz w:val="11"/>
          <w:szCs w:val="11"/>
        </w:rPr>
        <w:t>条の各号のいずれかに該当するときは、発注者が契約を解除するか否かを問</w:t>
      </w:r>
      <w:r w:rsidRPr="00AE7160">
        <w:rPr>
          <w:rFonts w:hAnsi="ＭＳ 明朝" w:hint="eastAsia"/>
          <w:sz w:val="11"/>
          <w:szCs w:val="11"/>
        </w:rPr>
        <w:t>わず、契約金額の</w:t>
      </w:r>
      <w:r w:rsidRPr="00AE7160">
        <w:rPr>
          <w:rFonts w:hAnsi="ＭＳ 明朝"/>
          <w:sz w:val="11"/>
          <w:szCs w:val="11"/>
        </w:rPr>
        <w:t>10</w:t>
      </w:r>
      <w:r w:rsidRPr="00AE7160">
        <w:rPr>
          <w:rFonts w:hAnsi="ＭＳ 明朝" w:hint="eastAsia"/>
          <w:sz w:val="11"/>
          <w:szCs w:val="11"/>
        </w:rPr>
        <w:t>分の２に相当する額を賠償金として発注者の指定する期間内に支払わなければならない。納入が完了した後も同様とする。ただし、同条第１号の場合において、命令の対象となる行為が、独占禁止法第２条第９項に基づく不公正な取引方法（昭和</w:t>
      </w:r>
      <w:r w:rsidRPr="00AE7160">
        <w:rPr>
          <w:rFonts w:hAnsi="ＭＳ 明朝"/>
          <w:sz w:val="11"/>
          <w:szCs w:val="11"/>
        </w:rPr>
        <w:t>57</w:t>
      </w:r>
      <w:r w:rsidRPr="00AE7160">
        <w:rPr>
          <w:rFonts w:hAnsi="ＭＳ 明朝" w:hint="eastAsia"/>
          <w:sz w:val="11"/>
          <w:szCs w:val="11"/>
        </w:rPr>
        <w:t>年６月</w:t>
      </w:r>
      <w:r w:rsidRPr="00AE7160">
        <w:rPr>
          <w:rFonts w:hAnsi="ＭＳ 明朝"/>
          <w:sz w:val="11"/>
          <w:szCs w:val="11"/>
        </w:rPr>
        <w:t>18</w:t>
      </w:r>
      <w:r w:rsidRPr="00AE7160">
        <w:rPr>
          <w:rFonts w:hAnsi="ＭＳ 明朝" w:hint="eastAsia"/>
          <w:sz w:val="11"/>
          <w:szCs w:val="11"/>
        </w:rPr>
        <w:t>日公正取引委員会告示第</w:t>
      </w:r>
      <w:r w:rsidRPr="00AE7160">
        <w:rPr>
          <w:rFonts w:hAnsi="ＭＳ 明朝"/>
          <w:sz w:val="11"/>
          <w:szCs w:val="11"/>
        </w:rPr>
        <w:t>15</w:t>
      </w:r>
      <w:r w:rsidRPr="00AE7160">
        <w:rPr>
          <w:rFonts w:hAnsi="ＭＳ 明朝" w:hint="eastAsia"/>
          <w:sz w:val="11"/>
          <w:szCs w:val="11"/>
        </w:rPr>
        <w:t>号）第６項で規定する不当廉売であるとき、その他発注者が特に認めるときは、この限りでない。</w:t>
      </w:r>
    </w:p>
    <w:p w14:paraId="0253F812"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前項の場合において、受注者が共同企業体であり、既に解散されているときは、発注者は、受注者の代表者であった者又は構成員であった者に賠償金の支払いを請求することができる。この場合においては、受注者の代表者であった者及び構成員であった者は、共同連帯して前項の額を発注者に支払わなければならない。</w:t>
      </w:r>
    </w:p>
    <w:p w14:paraId="6A607253"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３　第１項の規定は、発注者に生じた実際の損害額が同項に規定する賠償金の額を超える場合においては、超過分につき賠償を請求することを妨げるものではない。</w:t>
      </w:r>
    </w:p>
    <w:p w14:paraId="110EC54E"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（賠償金等の徴収）</w:t>
      </w:r>
    </w:p>
    <w:p w14:paraId="7EB40212"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20</w:t>
      </w:r>
      <w:r w:rsidRPr="00AE7160">
        <w:rPr>
          <w:rFonts w:hAnsi="ＭＳ 明朝" w:hint="eastAsia"/>
          <w:sz w:val="11"/>
          <w:szCs w:val="11"/>
        </w:rPr>
        <w:t>条　受注者がこの契約に基づく賠償金、損害金又は違約金を発注者の指定する期間内に支払わないときは、発注者は、その支払わない額に発注者の指定する期間を経過した日から契約代金の支払いの日まで、契約日における、支払遅延防止法第８条第１項の規定に基づき財務大臣が決定する率を乗じて計算した利息を付した額と、発注者の支払うべき契約代金とを相殺し、なお不足があるときは追徴する。</w:t>
      </w:r>
    </w:p>
    <w:p w14:paraId="5AC06A58"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前項の追徴をする場合には、発注者は、受注者から遅延日数につき、契約日における、支払遅延防止法第８条第１項の規定に基づき財務大臣が決定する率を乗じて計算した額の延滞金を徴収する。</w:t>
      </w:r>
    </w:p>
    <w:p w14:paraId="22BC8AE9" w14:textId="77777777" w:rsidR="0036106D" w:rsidRPr="00AE7160" w:rsidRDefault="0036106D" w:rsidP="0036106D">
      <w:pPr>
        <w:overflowPunct w:val="0"/>
        <w:autoSpaceDE w:val="0"/>
        <w:autoSpaceDN w:val="0"/>
        <w:adjustRightInd w:val="0"/>
        <w:snapToGrid w:val="0"/>
        <w:contextualSpacing/>
        <w:jc w:val="left"/>
        <w:rPr>
          <w:rFonts w:ascii="ＭＳ 明朝" w:hAnsi="ＭＳ 明朝"/>
          <w:sz w:val="11"/>
          <w:szCs w:val="11"/>
        </w:rPr>
      </w:pPr>
      <w:r w:rsidRPr="00AE7160">
        <w:rPr>
          <w:rFonts w:ascii="ＭＳ 明朝" w:hAnsi="ＭＳ 明朝" w:hint="eastAsia"/>
          <w:sz w:val="11"/>
          <w:szCs w:val="11"/>
        </w:rPr>
        <w:t xml:space="preserve">　（暴力団等からの不当介入に対する報告及び届出の義務）</w:t>
      </w:r>
    </w:p>
    <w:p w14:paraId="3629D76D"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21</w:t>
      </w:r>
      <w:r w:rsidRPr="00AE7160">
        <w:rPr>
          <w:rFonts w:hAnsi="ＭＳ 明朝" w:hint="eastAsia"/>
          <w:sz w:val="11"/>
          <w:szCs w:val="11"/>
        </w:rPr>
        <w:t>条　受注者は、この契約の履行に当たり、暴力団等から不当な要求を受けたときは、遅滞なく発注者に報告するとともに、所轄の警察署に届け出なければならない。</w:t>
      </w:r>
    </w:p>
    <w:p w14:paraId="7E3A2EB6" w14:textId="77777777" w:rsidR="0036106D" w:rsidRPr="00AE7160" w:rsidRDefault="0036106D" w:rsidP="0036106D">
      <w:pPr>
        <w:pStyle w:val="65p1"/>
        <w:autoSpaceDE w:val="0"/>
        <w:adjustRightInd w:val="0"/>
        <w:snapToGrid w:val="0"/>
        <w:spacing w:line="240" w:lineRule="auto"/>
        <w:ind w:left="0" w:firstLineChars="100" w:firstLine="110"/>
        <w:contextualSpacing/>
        <w:jc w:val="left"/>
        <w:rPr>
          <w:rFonts w:hAnsi="ＭＳ 明朝"/>
          <w:sz w:val="11"/>
          <w:szCs w:val="11"/>
        </w:rPr>
      </w:pPr>
      <w:r w:rsidRPr="00AE7160">
        <w:rPr>
          <w:rFonts w:hAnsi="ＭＳ 明朝" w:hint="eastAsia"/>
          <w:sz w:val="11"/>
          <w:szCs w:val="11"/>
        </w:rPr>
        <w:t>（紛争の解決等）</w:t>
      </w:r>
    </w:p>
    <w:p w14:paraId="191EEC36" w14:textId="77777777" w:rsidR="00D372EA" w:rsidRPr="0036106D" w:rsidRDefault="0036106D" w:rsidP="0036106D">
      <w:pPr>
        <w:pStyle w:val="2"/>
        <w:autoSpaceDN w:val="0"/>
        <w:adjustRightInd w:val="0"/>
        <w:snapToGrid w:val="0"/>
        <w:ind w:left="110" w:hanging="110"/>
        <w:contextualSpacing/>
        <w:jc w:val="left"/>
        <w:rPr>
          <w:rFonts w:asciiTheme="minorEastAsia" w:eastAsiaTheme="minorEastAsia" w:hAnsiTheme="minorEastAsia"/>
          <w:sz w:val="10"/>
          <w:szCs w:val="10"/>
        </w:rPr>
      </w:pPr>
      <w:r w:rsidRPr="00AE7160">
        <w:rPr>
          <w:rFonts w:hAnsi="ＭＳ 明朝" w:hint="eastAsia"/>
          <w:color w:val="auto"/>
          <w:sz w:val="11"/>
          <w:szCs w:val="11"/>
        </w:rPr>
        <w:t>第22条　この契約の定める事項について、発注者と受注者との間に紛争が生じたとき又はこの契約書に定めのない事項については、長野市契約規則（昭和60年長野市規則第４号）その他法令の定めるところによるほか、必要に応じて発注者と受注者とが協議してこれを定めるものとする。</w:t>
      </w:r>
    </w:p>
    <w:sectPr w:rsidR="00D372EA" w:rsidRPr="0036106D" w:rsidSect="00BA0878">
      <w:type w:val="continuous"/>
      <w:pgSz w:w="11906" w:h="16838" w:code="9"/>
      <w:pgMar w:top="720" w:right="720" w:bottom="720" w:left="720" w:header="454" w:footer="992" w:gutter="0"/>
      <w:cols w:num="2" w:space="386"/>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3423B" w14:textId="77777777" w:rsidR="00CB0963" w:rsidRDefault="00CB0963" w:rsidP="00531E55">
      <w:r>
        <w:separator/>
      </w:r>
    </w:p>
  </w:endnote>
  <w:endnote w:type="continuationSeparator" w:id="0">
    <w:p w14:paraId="05FB2160" w14:textId="77777777" w:rsidR="00CB0963" w:rsidRDefault="00CB0963" w:rsidP="0053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S-Gothic">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4E0BD" w14:textId="77777777" w:rsidR="00CB0963" w:rsidRDefault="00CB0963" w:rsidP="00531E55">
      <w:r>
        <w:separator/>
      </w:r>
    </w:p>
  </w:footnote>
  <w:footnote w:type="continuationSeparator" w:id="0">
    <w:p w14:paraId="04F6ECC9" w14:textId="77777777" w:rsidR="00CB0963" w:rsidRDefault="00CB0963" w:rsidP="00531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2D62" w14:textId="1F0B3BBA" w:rsidR="00480C53" w:rsidRPr="00E429CB" w:rsidRDefault="00E429CB" w:rsidP="0068402E">
    <w:pPr>
      <w:pStyle w:val="a3"/>
    </w:pPr>
    <w:r>
      <w:rPr>
        <w:rFonts w:hint="eastAsia"/>
      </w:rPr>
      <w:t>Ｒ</w:t>
    </w:r>
    <w:r w:rsidR="003C4824">
      <w:rPr>
        <w:rFonts w:hint="eastAsia"/>
      </w:rPr>
      <w:t>8</w:t>
    </w:r>
    <w:r>
      <w:rPr>
        <w:rFonts w:hint="eastAsia"/>
      </w:rPr>
      <w:t>.</w:t>
    </w:r>
    <w:r w:rsidR="003C4824">
      <w:rPr>
        <w:rFonts w:hint="eastAsia"/>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73304"/>
    <w:multiLevelType w:val="hybridMultilevel"/>
    <w:tmpl w:val="429CE948"/>
    <w:lvl w:ilvl="0" w:tplc="483EDFEE">
      <w:start w:val="1"/>
      <w:numFmt w:val="decimalEnclosedParen"/>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84740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kIyuWhzUKZjg3lwiBAheXzXo1EmTkJgBHkF+i+nhQ6A0ILheiL+dPSl9an5K3JC6MYzlNAz0Ln+chiAUwK5GnQ==" w:salt="cg7YzdXo50iXEAZPrFJqhA=="/>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9F6"/>
    <w:rsid w:val="00015CE7"/>
    <w:rsid w:val="0004201F"/>
    <w:rsid w:val="00043C57"/>
    <w:rsid w:val="00060B8C"/>
    <w:rsid w:val="00063CE7"/>
    <w:rsid w:val="0009059E"/>
    <w:rsid w:val="000B285E"/>
    <w:rsid w:val="000B4C6D"/>
    <w:rsid w:val="001032D6"/>
    <w:rsid w:val="0010678B"/>
    <w:rsid w:val="00112407"/>
    <w:rsid w:val="001164F7"/>
    <w:rsid w:val="00135ED1"/>
    <w:rsid w:val="00144A04"/>
    <w:rsid w:val="00156AF2"/>
    <w:rsid w:val="001B051B"/>
    <w:rsid w:val="001C071B"/>
    <w:rsid w:val="001D46D3"/>
    <w:rsid w:val="001E2AFF"/>
    <w:rsid w:val="001F7E4E"/>
    <w:rsid w:val="00201FA0"/>
    <w:rsid w:val="00211444"/>
    <w:rsid w:val="00231A45"/>
    <w:rsid w:val="002411F4"/>
    <w:rsid w:val="00253513"/>
    <w:rsid w:val="00265E48"/>
    <w:rsid w:val="002A1267"/>
    <w:rsid w:val="002A6F26"/>
    <w:rsid w:val="002E7AC8"/>
    <w:rsid w:val="002F3211"/>
    <w:rsid w:val="002F341B"/>
    <w:rsid w:val="003002FA"/>
    <w:rsid w:val="0032778C"/>
    <w:rsid w:val="00330AEB"/>
    <w:rsid w:val="00331AA8"/>
    <w:rsid w:val="0036106D"/>
    <w:rsid w:val="00364F52"/>
    <w:rsid w:val="003A5D5E"/>
    <w:rsid w:val="003B110E"/>
    <w:rsid w:val="003C4824"/>
    <w:rsid w:val="003E600C"/>
    <w:rsid w:val="004035F0"/>
    <w:rsid w:val="004305C6"/>
    <w:rsid w:val="00450862"/>
    <w:rsid w:val="00465233"/>
    <w:rsid w:val="00480C53"/>
    <w:rsid w:val="00486E12"/>
    <w:rsid w:val="004C0E63"/>
    <w:rsid w:val="004D4E12"/>
    <w:rsid w:val="004E18C1"/>
    <w:rsid w:val="00531E55"/>
    <w:rsid w:val="005409F6"/>
    <w:rsid w:val="00555ED5"/>
    <w:rsid w:val="00567204"/>
    <w:rsid w:val="005766CD"/>
    <w:rsid w:val="005A263A"/>
    <w:rsid w:val="005A7A76"/>
    <w:rsid w:val="00601370"/>
    <w:rsid w:val="00607953"/>
    <w:rsid w:val="0061369A"/>
    <w:rsid w:val="006171E4"/>
    <w:rsid w:val="00630B8C"/>
    <w:rsid w:val="00641C93"/>
    <w:rsid w:val="00661CCB"/>
    <w:rsid w:val="0066321D"/>
    <w:rsid w:val="00665A68"/>
    <w:rsid w:val="0066730E"/>
    <w:rsid w:val="0068402E"/>
    <w:rsid w:val="006C299E"/>
    <w:rsid w:val="006E476D"/>
    <w:rsid w:val="00746FD6"/>
    <w:rsid w:val="00753B9A"/>
    <w:rsid w:val="00783375"/>
    <w:rsid w:val="007A6BB4"/>
    <w:rsid w:val="007E4E6F"/>
    <w:rsid w:val="007F32AF"/>
    <w:rsid w:val="007F4083"/>
    <w:rsid w:val="008022C8"/>
    <w:rsid w:val="0086581C"/>
    <w:rsid w:val="008C201B"/>
    <w:rsid w:val="008C56C2"/>
    <w:rsid w:val="008C5707"/>
    <w:rsid w:val="008E03E7"/>
    <w:rsid w:val="00901146"/>
    <w:rsid w:val="00932950"/>
    <w:rsid w:val="00951AB4"/>
    <w:rsid w:val="00966329"/>
    <w:rsid w:val="009F3019"/>
    <w:rsid w:val="00A0546E"/>
    <w:rsid w:val="00A1291B"/>
    <w:rsid w:val="00A234DF"/>
    <w:rsid w:val="00A35E0F"/>
    <w:rsid w:val="00A45AC7"/>
    <w:rsid w:val="00AE7160"/>
    <w:rsid w:val="00AF3B08"/>
    <w:rsid w:val="00B1470C"/>
    <w:rsid w:val="00B16F72"/>
    <w:rsid w:val="00B635CB"/>
    <w:rsid w:val="00B80819"/>
    <w:rsid w:val="00B80BE0"/>
    <w:rsid w:val="00B82B00"/>
    <w:rsid w:val="00BA0878"/>
    <w:rsid w:val="00BB7280"/>
    <w:rsid w:val="00BE2057"/>
    <w:rsid w:val="00BE6CC2"/>
    <w:rsid w:val="00BF6CAB"/>
    <w:rsid w:val="00C552FF"/>
    <w:rsid w:val="00C7153D"/>
    <w:rsid w:val="00CA123B"/>
    <w:rsid w:val="00CB0963"/>
    <w:rsid w:val="00CC2E47"/>
    <w:rsid w:val="00D2773D"/>
    <w:rsid w:val="00D27785"/>
    <w:rsid w:val="00D372EA"/>
    <w:rsid w:val="00D65FA8"/>
    <w:rsid w:val="00D95D41"/>
    <w:rsid w:val="00DD128B"/>
    <w:rsid w:val="00DE3664"/>
    <w:rsid w:val="00DF4E78"/>
    <w:rsid w:val="00DF53FE"/>
    <w:rsid w:val="00E150FC"/>
    <w:rsid w:val="00E15F88"/>
    <w:rsid w:val="00E429CB"/>
    <w:rsid w:val="00E67372"/>
    <w:rsid w:val="00E97CBC"/>
    <w:rsid w:val="00EE1765"/>
    <w:rsid w:val="00EE512B"/>
    <w:rsid w:val="00EF7336"/>
    <w:rsid w:val="00F222BD"/>
    <w:rsid w:val="00F4277E"/>
    <w:rsid w:val="00F5364F"/>
    <w:rsid w:val="00F6017D"/>
    <w:rsid w:val="00F77FB1"/>
    <w:rsid w:val="00FB551A"/>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1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9F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5409F6"/>
    <w:pPr>
      <w:ind w:left="210" w:hangingChars="100" w:hanging="210"/>
    </w:pPr>
    <w:rPr>
      <w:rFonts w:ascii="ＭＳ 明朝"/>
      <w:color w:val="FF0000"/>
    </w:rPr>
  </w:style>
  <w:style w:type="character" w:customStyle="1" w:styleId="20">
    <w:name w:val="本文インデント 2 (文字)"/>
    <w:basedOn w:val="a0"/>
    <w:link w:val="2"/>
    <w:uiPriority w:val="99"/>
    <w:rsid w:val="005409F6"/>
    <w:rPr>
      <w:rFonts w:ascii="ＭＳ 明朝" w:eastAsia="ＭＳ 明朝" w:hAnsi="Century" w:cs="Times New Roman"/>
      <w:color w:val="FF0000"/>
      <w:szCs w:val="24"/>
    </w:rPr>
  </w:style>
  <w:style w:type="paragraph" w:styleId="a3">
    <w:name w:val="header"/>
    <w:basedOn w:val="a"/>
    <w:link w:val="a4"/>
    <w:uiPriority w:val="99"/>
    <w:unhideWhenUsed/>
    <w:rsid w:val="00531E55"/>
    <w:pPr>
      <w:tabs>
        <w:tab w:val="center" w:pos="4252"/>
        <w:tab w:val="right" w:pos="8504"/>
      </w:tabs>
      <w:snapToGrid w:val="0"/>
    </w:pPr>
  </w:style>
  <w:style w:type="character" w:customStyle="1" w:styleId="a4">
    <w:name w:val="ヘッダー (文字)"/>
    <w:basedOn w:val="a0"/>
    <w:link w:val="a3"/>
    <w:uiPriority w:val="99"/>
    <w:rsid w:val="00531E55"/>
    <w:rPr>
      <w:rFonts w:ascii="Century" w:eastAsia="ＭＳ 明朝" w:hAnsi="Century" w:cs="Times New Roman"/>
      <w:szCs w:val="24"/>
    </w:rPr>
  </w:style>
  <w:style w:type="paragraph" w:styleId="a5">
    <w:name w:val="footer"/>
    <w:basedOn w:val="a"/>
    <w:link w:val="a6"/>
    <w:uiPriority w:val="99"/>
    <w:unhideWhenUsed/>
    <w:rsid w:val="00531E55"/>
    <w:pPr>
      <w:tabs>
        <w:tab w:val="center" w:pos="4252"/>
        <w:tab w:val="right" w:pos="8504"/>
      </w:tabs>
      <w:snapToGrid w:val="0"/>
    </w:pPr>
  </w:style>
  <w:style w:type="character" w:customStyle="1" w:styleId="a6">
    <w:name w:val="フッター (文字)"/>
    <w:basedOn w:val="a0"/>
    <w:link w:val="a5"/>
    <w:uiPriority w:val="99"/>
    <w:rsid w:val="00531E55"/>
    <w:rPr>
      <w:rFonts w:ascii="Century" w:eastAsia="ＭＳ 明朝" w:hAnsi="Century" w:cs="Times New Roman"/>
      <w:szCs w:val="24"/>
    </w:rPr>
  </w:style>
  <w:style w:type="paragraph" w:styleId="a7">
    <w:name w:val="Plain Text"/>
    <w:basedOn w:val="a"/>
    <w:link w:val="a8"/>
    <w:uiPriority w:val="99"/>
    <w:rsid w:val="00D372EA"/>
    <w:rPr>
      <w:rFonts w:ascii="ＭＳ 明朝" w:hAnsi="Courier New" w:cs="Courier New"/>
      <w:szCs w:val="21"/>
    </w:rPr>
  </w:style>
  <w:style w:type="character" w:customStyle="1" w:styleId="a8">
    <w:name w:val="書式なし (文字)"/>
    <w:basedOn w:val="a0"/>
    <w:link w:val="a7"/>
    <w:uiPriority w:val="99"/>
    <w:rsid w:val="00D372EA"/>
    <w:rPr>
      <w:rFonts w:ascii="ＭＳ 明朝" w:eastAsia="ＭＳ 明朝" w:hAnsi="Courier New" w:cs="Courier New"/>
      <w:szCs w:val="21"/>
    </w:rPr>
  </w:style>
  <w:style w:type="paragraph" w:customStyle="1" w:styleId="65p1">
    <w:name w:val="6.5p_1字下げ"/>
    <w:basedOn w:val="a"/>
    <w:uiPriority w:val="99"/>
    <w:rsid w:val="00D372EA"/>
    <w:pPr>
      <w:overflowPunct w:val="0"/>
      <w:autoSpaceDN w:val="0"/>
      <w:spacing w:line="144" w:lineRule="exact"/>
      <w:ind w:left="120" w:hanging="120"/>
      <w:textAlignment w:val="center"/>
    </w:pPr>
    <w:rPr>
      <w:rFonts w:ascii="ＭＳ 明朝"/>
      <w:sz w:val="13"/>
    </w:rPr>
  </w:style>
  <w:style w:type="paragraph" w:customStyle="1" w:styleId="65p2">
    <w:name w:val="6.5p_2字下げ"/>
    <w:basedOn w:val="a"/>
    <w:uiPriority w:val="99"/>
    <w:rsid w:val="00D372EA"/>
    <w:pPr>
      <w:overflowPunct w:val="0"/>
      <w:autoSpaceDN w:val="0"/>
      <w:spacing w:line="144" w:lineRule="exact"/>
      <w:ind w:left="240" w:hanging="240"/>
      <w:textAlignment w:val="center"/>
    </w:pPr>
    <w:rPr>
      <w:rFonts w:ascii="ＭＳ 明朝"/>
      <w:sz w:val="13"/>
    </w:rPr>
  </w:style>
  <w:style w:type="paragraph" w:styleId="a9">
    <w:name w:val="Body Text Indent"/>
    <w:basedOn w:val="a"/>
    <w:link w:val="aa"/>
    <w:uiPriority w:val="99"/>
    <w:semiHidden/>
    <w:unhideWhenUsed/>
    <w:rsid w:val="00480C53"/>
    <w:pPr>
      <w:ind w:leftChars="400" w:left="851"/>
    </w:pPr>
  </w:style>
  <w:style w:type="character" w:customStyle="1" w:styleId="aa">
    <w:name w:val="本文インデント (文字)"/>
    <w:basedOn w:val="a0"/>
    <w:link w:val="a9"/>
    <w:uiPriority w:val="99"/>
    <w:semiHidden/>
    <w:rsid w:val="00480C53"/>
    <w:rPr>
      <w:rFonts w:ascii="Century" w:eastAsia="ＭＳ 明朝" w:hAnsi="Century" w:cs="Times New Roman"/>
      <w:szCs w:val="24"/>
    </w:rPr>
  </w:style>
  <w:style w:type="paragraph" w:styleId="ab">
    <w:name w:val="Balloon Text"/>
    <w:basedOn w:val="a"/>
    <w:link w:val="ac"/>
    <w:uiPriority w:val="99"/>
    <w:semiHidden/>
    <w:unhideWhenUsed/>
    <w:rsid w:val="00BA087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A0878"/>
    <w:rPr>
      <w:rFonts w:asciiTheme="majorHAnsi" w:eastAsiaTheme="majorEastAsia" w:hAnsiTheme="majorHAnsi" w:cstheme="majorBidi"/>
      <w:sz w:val="18"/>
      <w:szCs w:val="18"/>
    </w:rPr>
  </w:style>
  <w:style w:type="paragraph" w:customStyle="1" w:styleId="Default">
    <w:name w:val="Default"/>
    <w:rsid w:val="008C56C2"/>
    <w:pPr>
      <w:widowControl w:val="0"/>
      <w:autoSpaceDE w:val="0"/>
      <w:autoSpaceDN w:val="0"/>
      <w:adjustRightInd w:val="0"/>
      <w:spacing w:after="160" w:line="259" w:lineRule="auto"/>
    </w:pPr>
    <w:rPr>
      <w:rFonts w:ascii="ＭＳ" w:eastAsia="ＭＳ" w:hAnsi="ＭＳ" w:cs="Times New Roman"/>
      <w:color w:val="000000"/>
      <w:kern w:val="0"/>
      <w:sz w:val="24"/>
      <w:szCs w:val="20"/>
    </w:rPr>
  </w:style>
  <w:style w:type="paragraph" w:styleId="ad">
    <w:name w:val="List Paragraph"/>
    <w:basedOn w:val="a"/>
    <w:uiPriority w:val="34"/>
    <w:qFormat/>
    <w:rsid w:val="0061369A"/>
    <w:pPr>
      <w:ind w:leftChars="400" w:left="840"/>
    </w:pPr>
  </w:style>
  <w:style w:type="character" w:styleId="ae">
    <w:name w:val="Placeholder Text"/>
    <w:basedOn w:val="a0"/>
    <w:uiPriority w:val="99"/>
    <w:semiHidden/>
    <w:rsid w:val="00A234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2785EDF9-8B23-4F67-9625-A24ECB840C22}"/>
      </w:docPartPr>
      <w:docPartBody>
        <w:p w:rsidR="00D31739" w:rsidRDefault="00122042">
          <w:r w:rsidRPr="00E55DE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S-Gothic">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42"/>
    <w:rsid w:val="00122042"/>
    <w:rsid w:val="001D46D3"/>
    <w:rsid w:val="003B6ED9"/>
    <w:rsid w:val="0053217D"/>
    <w:rsid w:val="005A263A"/>
    <w:rsid w:val="006C299E"/>
    <w:rsid w:val="00A07A00"/>
    <w:rsid w:val="00B6449B"/>
    <w:rsid w:val="00CC2E47"/>
    <w:rsid w:val="00D31739"/>
    <w:rsid w:val="00F126EC"/>
    <w:rsid w:val="00F77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2204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3FAC4-C07A-4F59-9CE6-7F996D63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1126</Words>
  <Characters>6419</Characters>
  <Application>Microsoft Office Word</Application>
  <DocSecurity>8</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2026-03-10T09:34:00Z</dcterms:created>
  <dcterms:modified xsi:type="dcterms:W3CDTF">2026-03-10T23:30:00Z</dcterms:modified>
</cp:coreProperties>
</file>