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napToGrid w:val="0"/>
          <w:sz w:val="22"/>
        </w:rPr>
      </w:pPr>
      <w:r>
        <w:rPr>
          <w:rFonts w:hint="eastAsia"/>
          <w:snapToGrid w:val="0"/>
          <w:sz w:val="22"/>
        </w:rPr>
        <w:t>長野市公文書館公文書等利用申込書</w:t>
      </w:r>
    </w:p>
    <w:p>
      <w:pPr>
        <w:pStyle w:val="0"/>
        <w:rPr>
          <w:rFonts w:hint="default"/>
          <w:snapToGrid w:val="0"/>
          <w:sz w:val="22"/>
        </w:rPr>
      </w:pPr>
    </w:p>
    <w:p>
      <w:pPr>
        <w:pStyle w:val="0"/>
        <w:jc w:val="right"/>
        <w:rPr>
          <w:rFonts w:hint="default"/>
          <w:snapToGrid w:val="0"/>
          <w:sz w:val="22"/>
        </w:rPr>
      </w:pPr>
      <w:r>
        <w:rPr>
          <w:rFonts w:hint="eastAsia"/>
          <w:snapToGrid w:val="0"/>
          <w:sz w:val="22"/>
        </w:rPr>
        <w:t>年　　月　　日　　</w:t>
      </w:r>
    </w:p>
    <w:p>
      <w:pPr>
        <w:pStyle w:val="0"/>
        <w:ind w:firstLine="110" w:firstLineChars="50"/>
        <w:jc w:val="left"/>
        <w:rPr>
          <w:rFonts w:hint="eastAsia"/>
          <w:snapToGrid w:val="0"/>
          <w:sz w:val="22"/>
        </w:rPr>
      </w:pPr>
      <w:r>
        <w:rPr>
          <w:rFonts w:hint="eastAsia"/>
          <w:snapToGrid w:val="0"/>
          <w:sz w:val="22"/>
        </w:rPr>
        <w:t>（宛先）長野市長</w:t>
      </w:r>
    </w:p>
    <w:p>
      <w:pPr>
        <w:pStyle w:val="0"/>
        <w:ind w:right="-40" w:rightChars="-19"/>
        <w:jc w:val="right"/>
        <w:rPr>
          <w:rFonts w:hint="default"/>
          <w:snapToGrid w:val="0"/>
          <w:sz w:val="22"/>
        </w:rPr>
      </w:pPr>
      <w:r>
        <w:rPr>
          <w:rFonts w:hint="eastAsia"/>
          <w:snapToGrid w:val="0"/>
          <w:sz w:val="22"/>
        </w:rPr>
        <w:t>住　所　　　　　　　　　　　　　　　</w:t>
      </w:r>
    </w:p>
    <w:p>
      <w:pPr>
        <w:pStyle w:val="0"/>
        <w:ind w:right="-40" w:rightChars="-19"/>
        <w:jc w:val="right"/>
        <w:rPr>
          <w:rFonts w:hint="default"/>
          <w:snapToGrid w:val="0"/>
          <w:sz w:val="22"/>
        </w:rPr>
      </w:pPr>
      <w:r>
        <w:rPr>
          <w:rFonts w:hint="eastAsia"/>
          <w:snapToGrid w:val="0"/>
          <w:sz w:val="22"/>
        </w:rPr>
        <w:t>氏　名　　　　　　　　　　　　　　　</w:t>
      </w:r>
    </w:p>
    <w:p>
      <w:pPr>
        <w:pStyle w:val="0"/>
        <w:ind w:right="-41"/>
        <w:jc w:val="right"/>
        <w:rPr>
          <w:rFonts w:hint="default"/>
          <w:snapToGrid w:val="0"/>
          <w:sz w:val="22"/>
        </w:rPr>
      </w:pPr>
      <w:r>
        <w:rPr>
          <w:rFonts w:hint="eastAsia"/>
          <w:snapToGrid w:val="0"/>
          <w:sz w:val="22"/>
        </w:rPr>
        <w:t>連絡先（電話）　　　　　　　　　　　</w:t>
      </w:r>
    </w:p>
    <w:p>
      <w:pPr>
        <w:pStyle w:val="0"/>
        <w:spacing w:after="120" w:afterLines="0" w:afterAutospacing="0"/>
        <w:ind w:left="-567" w:leftChars="-270"/>
        <w:rPr>
          <w:rFonts w:hint="default"/>
          <w:snapToGrid w:val="0"/>
          <w:sz w:val="22"/>
        </w:rPr>
      </w:pPr>
    </w:p>
    <w:p>
      <w:pPr>
        <w:pStyle w:val="0"/>
        <w:spacing w:after="120" w:afterLines="0" w:afterAutospacing="0"/>
        <w:ind w:left="-153" w:leftChars="-135" w:hanging="130" w:hangingChars="59"/>
        <w:rPr>
          <w:rFonts w:hint="default"/>
          <w:snapToGrid w:val="0"/>
          <w:sz w:val="22"/>
        </w:rPr>
      </w:pPr>
      <w:r>
        <w:rPr>
          <w:rFonts w:hint="eastAsia"/>
          <w:snapToGrid w:val="0"/>
          <w:sz w:val="22"/>
        </w:rPr>
        <w:t>公文書等の利用をしたいので、次のとおり申し込みます。</w:t>
      </w:r>
    </w:p>
    <w:tbl>
      <w:tblPr>
        <w:tblStyle w:val="11"/>
        <w:tblW w:w="9356"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426"/>
        <w:gridCol w:w="1418"/>
        <w:gridCol w:w="4252"/>
        <w:gridCol w:w="1843"/>
        <w:gridCol w:w="709"/>
        <w:gridCol w:w="708"/>
      </w:tblGrid>
      <w:tr>
        <w:trPr>
          <w:gridAfter w:val="2"/>
          <w:wAfter w:w="1417" w:type="dxa"/>
          <w:cantSplit/>
          <w:trHeight w:val="350" w:hRule="exact"/>
        </w:trPr>
        <w:tc>
          <w:tcPr>
            <w:tcW w:w="1844" w:type="dxa"/>
            <w:gridSpan w:val="2"/>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利用年月日</w:t>
            </w:r>
          </w:p>
        </w:tc>
        <w:tc>
          <w:tcPr>
            <w:tcW w:w="6095" w:type="dxa"/>
            <w:gridSpan w:val="2"/>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　　年　　　　月　　　　日</w:t>
            </w:r>
          </w:p>
        </w:tc>
      </w:tr>
      <w:tr>
        <w:trPr>
          <w:cantSplit/>
          <w:trHeight w:val="690" w:hRule="atLeast"/>
        </w:trPr>
        <w:tc>
          <w:tcPr>
            <w:tcW w:w="184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資料番号</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公文書等の名称</w:t>
            </w:r>
          </w:p>
        </w:tc>
        <w:tc>
          <w:tcPr>
            <w:tcW w:w="1843"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ＭＳ Ｐ明朝" w:hAnsi="ＭＳ Ｐ明朝" w:eastAsia="ＭＳ Ｐ明朝"/>
                <w:snapToGrid w:val="0"/>
                <w:sz w:val="22"/>
              </w:rPr>
            </w:pPr>
            <w:r>
              <w:rPr>
                <w:rFonts w:hint="eastAsia" w:ascii="ＭＳ Ｐ明朝" w:hAnsi="ＭＳ Ｐ明朝" w:eastAsia="ＭＳ Ｐ明朝"/>
                <w:snapToGrid w:val="0"/>
                <w:sz w:val="22"/>
              </w:rPr>
              <w:t>複写・撮影枚数、録音件数</w:t>
            </w:r>
          </w:p>
        </w:tc>
        <w:tc>
          <w:tcPr>
            <w:tcW w:w="70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w:t>
            </w:r>
          </w:p>
          <w:p>
            <w:pPr>
              <w:pStyle w:val="0"/>
              <w:jc w:val="center"/>
              <w:rPr>
                <w:rFonts w:hint="default"/>
                <w:snapToGrid w:val="0"/>
                <w:sz w:val="22"/>
              </w:rPr>
            </w:pPr>
            <w:r>
              <w:rPr>
                <w:rFonts w:hint="eastAsia"/>
                <w:snapToGrid w:val="0"/>
                <w:sz w:val="22"/>
              </w:rPr>
              <w:t>出</w:t>
            </w:r>
          </w:p>
        </w:tc>
        <w:tc>
          <w:tcPr>
            <w:tcW w:w="708" w:type="dxa"/>
            <w:vAlign w:val="center"/>
          </w:tcPr>
          <w:p>
            <w:pPr>
              <w:pStyle w:val="0"/>
              <w:jc w:val="center"/>
              <w:rPr>
                <w:rFonts w:hint="default"/>
                <w:snapToGrid w:val="0"/>
                <w:sz w:val="22"/>
              </w:rPr>
            </w:pPr>
            <w:r>
              <w:rPr>
                <w:rFonts w:hint="eastAsia"/>
                <w:snapToGrid w:val="0"/>
                <w:sz w:val="22"/>
              </w:rPr>
              <w:t>※</w:t>
            </w:r>
          </w:p>
          <w:p>
            <w:pPr>
              <w:pStyle w:val="0"/>
              <w:jc w:val="center"/>
              <w:rPr>
                <w:rFonts w:hint="default"/>
                <w:snapToGrid w:val="0"/>
                <w:sz w:val="22"/>
              </w:rPr>
            </w:pPr>
            <w:r>
              <w:rPr>
                <w:rFonts w:hint="eastAsia"/>
                <w:snapToGrid w:val="0"/>
                <w:sz w:val="22"/>
              </w:rPr>
              <w:t>納</w:t>
            </w:r>
          </w:p>
        </w:tc>
      </w:tr>
      <w:tr>
        <w:trPr>
          <w:cantSplit/>
          <w:trHeight w:val="250" w:hRule="exac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１</w:t>
            </w:r>
          </w:p>
        </w:tc>
        <w:tc>
          <w:tcPr>
            <w:tcW w:w="1418" w:type="dxa"/>
            <w:vAlign w:val="center"/>
          </w:tcPr>
          <w:p>
            <w:pPr>
              <w:pStyle w:val="0"/>
              <w:rPr>
                <w:rFonts w:hint="default"/>
                <w:snapToGrid w:val="0"/>
                <w:sz w:val="22"/>
              </w:rPr>
            </w:pPr>
          </w:p>
        </w:tc>
        <w:tc>
          <w:tcPr>
            <w:tcW w:w="4252" w:type="dxa"/>
            <w:vMerge w:val="restart"/>
            <w:vAlign w:val="center"/>
          </w:tcPr>
          <w:p>
            <w:pPr>
              <w:pStyle w:val="0"/>
              <w:rPr>
                <w:rFonts w:hint="default"/>
                <w:snapToGrid w:val="0"/>
                <w:sz w:val="22"/>
              </w:rPr>
            </w:pPr>
          </w:p>
        </w:tc>
        <w:tc>
          <w:tcPr>
            <w:tcW w:w="184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restart"/>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２</w:t>
            </w:r>
          </w:p>
        </w:tc>
        <w:tc>
          <w:tcPr>
            <w:tcW w:w="1418" w:type="dxa"/>
            <w:vAlign w:val="center"/>
          </w:tcPr>
          <w:p>
            <w:pPr>
              <w:pStyle w:val="0"/>
              <w:rPr>
                <w:rFonts w:hint="default"/>
                <w:snapToGrid w:val="0"/>
                <w:sz w:val="22"/>
              </w:rPr>
            </w:pPr>
          </w:p>
        </w:tc>
        <w:tc>
          <w:tcPr>
            <w:tcW w:w="4252" w:type="dxa"/>
            <w:vMerge w:val="restart"/>
            <w:vAlign w:val="center"/>
          </w:tcPr>
          <w:p>
            <w:pPr>
              <w:pStyle w:val="0"/>
              <w:rPr>
                <w:rFonts w:hint="default"/>
                <w:snapToGrid w:val="0"/>
                <w:sz w:val="22"/>
              </w:rPr>
            </w:pPr>
          </w:p>
        </w:tc>
        <w:tc>
          <w:tcPr>
            <w:tcW w:w="184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restart"/>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３</w:t>
            </w:r>
          </w:p>
        </w:tc>
        <w:tc>
          <w:tcPr>
            <w:tcW w:w="1418" w:type="dxa"/>
            <w:vAlign w:val="center"/>
          </w:tcPr>
          <w:p>
            <w:pPr>
              <w:pStyle w:val="0"/>
              <w:rPr>
                <w:rFonts w:hint="default"/>
                <w:snapToGrid w:val="0"/>
                <w:sz w:val="22"/>
              </w:rPr>
            </w:pPr>
          </w:p>
        </w:tc>
        <w:tc>
          <w:tcPr>
            <w:tcW w:w="4252" w:type="dxa"/>
            <w:vMerge w:val="restart"/>
            <w:vAlign w:val="center"/>
          </w:tcPr>
          <w:p>
            <w:pPr>
              <w:pStyle w:val="0"/>
              <w:rPr>
                <w:rFonts w:hint="default"/>
                <w:snapToGrid w:val="0"/>
                <w:sz w:val="22"/>
              </w:rPr>
            </w:pPr>
          </w:p>
        </w:tc>
        <w:tc>
          <w:tcPr>
            <w:tcW w:w="184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restart"/>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４</w:t>
            </w:r>
          </w:p>
        </w:tc>
        <w:tc>
          <w:tcPr>
            <w:tcW w:w="1418" w:type="dxa"/>
            <w:vAlign w:val="center"/>
          </w:tcPr>
          <w:p>
            <w:pPr>
              <w:pStyle w:val="0"/>
              <w:rPr>
                <w:rFonts w:hint="default"/>
                <w:snapToGrid w:val="0"/>
                <w:sz w:val="22"/>
              </w:rPr>
            </w:pPr>
          </w:p>
        </w:tc>
        <w:tc>
          <w:tcPr>
            <w:tcW w:w="4252" w:type="dxa"/>
            <w:vMerge w:val="restart"/>
            <w:vAlign w:val="center"/>
          </w:tcPr>
          <w:p>
            <w:pPr>
              <w:pStyle w:val="0"/>
              <w:rPr>
                <w:rFonts w:hint="default"/>
                <w:snapToGrid w:val="0"/>
                <w:sz w:val="22"/>
              </w:rPr>
            </w:pPr>
          </w:p>
        </w:tc>
        <w:tc>
          <w:tcPr>
            <w:tcW w:w="184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restart"/>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22"/>
              </w:rPr>
            </w:pPr>
            <w:r>
              <w:rPr>
                <w:rFonts w:hint="eastAsia"/>
                <w:snapToGrid w:val="0"/>
                <w:sz w:val="22"/>
              </w:rPr>
              <w:t>５</w:t>
            </w:r>
          </w:p>
        </w:tc>
        <w:tc>
          <w:tcPr>
            <w:tcW w:w="1418" w:type="dxa"/>
            <w:vAlign w:val="center"/>
          </w:tcPr>
          <w:p>
            <w:pPr>
              <w:pStyle w:val="0"/>
              <w:rPr>
                <w:rFonts w:hint="default"/>
                <w:snapToGrid w:val="0"/>
                <w:sz w:val="22"/>
              </w:rPr>
            </w:pPr>
          </w:p>
        </w:tc>
        <w:tc>
          <w:tcPr>
            <w:tcW w:w="4252" w:type="dxa"/>
            <w:vMerge w:val="restart"/>
            <w:vAlign w:val="center"/>
          </w:tcPr>
          <w:p>
            <w:pPr>
              <w:pStyle w:val="0"/>
              <w:rPr>
                <w:rFonts w:hint="default"/>
                <w:snapToGrid w:val="0"/>
                <w:sz w:val="22"/>
              </w:rPr>
            </w:pPr>
          </w:p>
        </w:tc>
        <w:tc>
          <w:tcPr>
            <w:tcW w:w="184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restart"/>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vAlign w:val="center"/>
          </w:tcPr>
          <w:p>
            <w:pPr>
              <w:pStyle w:val="0"/>
              <w:rPr>
                <w:rFonts w:hint="default"/>
                <w:snapToGrid w:val="0"/>
                <w:sz w:val="22"/>
              </w:rPr>
            </w:pPr>
          </w:p>
        </w:tc>
        <w:tc>
          <w:tcPr>
            <w:tcW w:w="4252" w:type="dxa"/>
            <w:vMerge w:val="continue"/>
            <w:vAlign w:val="center"/>
          </w:tcPr>
          <w:p>
            <w:pPr>
              <w:pStyle w:val="0"/>
              <w:rPr>
                <w:rFonts w:hint="default"/>
                <w:snapToGrid w:val="0"/>
                <w:sz w:val="22"/>
              </w:rPr>
            </w:pPr>
          </w:p>
        </w:tc>
        <w:tc>
          <w:tcPr>
            <w:tcW w:w="184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vAlign w:val="center"/>
          </w:tcPr>
          <w:p>
            <w:pPr>
              <w:pStyle w:val="0"/>
              <w:rPr>
                <w:rFonts w:hint="default"/>
                <w:snapToGrid w:val="0"/>
                <w:sz w:val="22"/>
              </w:rPr>
            </w:pPr>
          </w:p>
        </w:tc>
      </w:tr>
      <w:tr>
        <w:trPr>
          <w:cantSplit/>
          <w:trHeight w:val="250" w:hRule="exact"/>
        </w:trPr>
        <w:tc>
          <w:tcPr>
            <w:tcW w:w="426"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rPr>
                <w:rFonts w:hint="default"/>
                <w:snapToGrid w:val="0"/>
                <w:sz w:val="22"/>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napToGrid w:val="0"/>
                <w:sz w:val="22"/>
              </w:rPr>
            </w:pPr>
          </w:p>
        </w:tc>
        <w:tc>
          <w:tcPr>
            <w:tcW w:w="4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napToGrid w:val="0"/>
                <w:sz w:val="22"/>
              </w:rPr>
            </w:pPr>
          </w:p>
        </w:tc>
        <w:tc>
          <w:tcPr>
            <w:tcW w:w="1843"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default"/>
                <w:snapToGrid w:val="0"/>
                <w:sz w:val="22"/>
              </w:rPr>
            </w:pPr>
          </w:p>
        </w:tc>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snapToGrid w:val="0"/>
                <w:sz w:val="22"/>
              </w:rPr>
            </w:pPr>
          </w:p>
        </w:tc>
        <w:tc>
          <w:tcPr>
            <w:tcW w:w="70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napToGrid w:val="0"/>
                <w:sz w:val="22"/>
              </w:rPr>
            </w:pPr>
          </w:p>
        </w:tc>
      </w:tr>
      <w:tr>
        <w:trPr>
          <w:cantSplit/>
          <w:trHeight w:val="968" w:hRule="exact"/>
        </w:trPr>
        <w:tc>
          <w:tcPr>
            <w:tcW w:w="1844"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snapToGrid w:val="0"/>
                <w:sz w:val="22"/>
              </w:rPr>
            </w:pPr>
            <w:r>
              <w:rPr>
                <w:rFonts w:hint="eastAsia" w:ascii="ＭＳ Ｐ明朝" w:hAnsi="ＭＳ Ｐ明朝" w:eastAsia="ＭＳ Ｐ明朝"/>
                <w:snapToGrid w:val="0"/>
                <w:sz w:val="22"/>
              </w:rPr>
              <w:t>複写・撮影・録音の目的</w:t>
            </w:r>
          </w:p>
        </w:tc>
        <w:tc>
          <w:tcPr>
            <w:tcW w:w="7512"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napToGrid w:val="0"/>
                <w:sz w:val="22"/>
              </w:rPr>
            </w:pPr>
          </w:p>
        </w:tc>
      </w:tr>
    </w:tbl>
    <w:p>
      <w:pPr>
        <w:pStyle w:val="0"/>
        <w:spacing w:before="120" w:beforeLines="0" w:beforeAutospacing="0"/>
        <w:ind w:left="-283" w:leftChars="-135"/>
        <w:rPr>
          <w:rFonts w:hint="default" w:asciiTheme="minorEastAsia" w:hAnsiTheme="minorEastAsia" w:eastAsiaTheme="minorEastAsia"/>
          <w:snapToGrid w:val="0"/>
        </w:rPr>
      </w:pPr>
      <w:r>
        <w:rPr>
          <w:rFonts w:hint="eastAsia" w:asciiTheme="minorEastAsia" w:hAnsiTheme="minorEastAsia" w:eastAsiaTheme="minorEastAsia"/>
          <w:snapToGrid w:val="0"/>
        </w:rPr>
        <w:t>注　１　※欄は記入しないでください。</w:t>
      </w:r>
    </w:p>
    <w:p>
      <w:pPr>
        <w:pStyle w:val="0"/>
        <w:ind w:left="141" w:leftChars="66" w:right="-464" w:rightChars="-221" w:hanging="2"/>
        <w:rPr>
          <w:rFonts w:hint="default" w:asciiTheme="minorEastAsia" w:hAnsiTheme="minorEastAsia" w:eastAsiaTheme="minorEastAsia"/>
          <w:snapToGrid w:val="0"/>
        </w:rPr>
      </w:pPr>
      <w:r>
        <w:rPr>
          <w:rFonts w:hint="eastAsia" w:asciiTheme="minorEastAsia" w:hAnsiTheme="minorEastAsia" w:eastAsiaTheme="minorEastAsia"/>
          <w:snapToGrid w:val="0"/>
        </w:rPr>
        <w:t>２　複写物、撮影物及び録音物は、この申込書に記載された目的以外の目的に利用しないで</w:t>
      </w:r>
    </w:p>
    <w:p>
      <w:pPr>
        <w:pStyle w:val="0"/>
        <w:ind w:left="139" w:leftChars="66" w:right="-464" w:rightChars="-221" w:firstLine="210" w:firstLineChars="100"/>
        <w:rPr>
          <w:rFonts w:hint="default" w:asciiTheme="minorEastAsia" w:hAnsiTheme="minorEastAsia" w:eastAsiaTheme="minorEastAsia"/>
          <w:snapToGrid w:val="0"/>
        </w:rPr>
      </w:pPr>
      <w:r>
        <w:rPr>
          <w:rFonts w:hint="eastAsia" w:asciiTheme="minorEastAsia" w:hAnsiTheme="minorEastAsia" w:eastAsiaTheme="minorEastAsia"/>
          <w:snapToGrid w:val="0"/>
        </w:rPr>
        <w:t>ください。</w:t>
      </w:r>
    </w:p>
    <w:p>
      <w:pPr>
        <w:pStyle w:val="0"/>
        <w:ind w:left="142" w:right="-464" w:rightChars="-221"/>
        <w:rPr>
          <w:rFonts w:hint="default" w:asciiTheme="minorEastAsia" w:hAnsiTheme="minorEastAsia" w:eastAsiaTheme="minorEastAsia"/>
          <w:snapToGrid w:val="0"/>
        </w:rPr>
      </w:pPr>
      <w:r>
        <w:rPr>
          <w:rFonts w:hint="eastAsia" w:asciiTheme="minorEastAsia" w:hAnsiTheme="minorEastAsia" w:eastAsiaTheme="minorEastAsia"/>
          <w:snapToGrid w:val="0"/>
        </w:rPr>
        <w:t>３　複写物、撮影物及び録音物を出版、放映等に利用する場合には、長野市公文書館公文書等</w:t>
      </w:r>
    </w:p>
    <w:p>
      <w:pPr>
        <w:pStyle w:val="0"/>
        <w:ind w:left="142" w:right="-464" w:rightChars="-221" w:firstLine="210" w:firstLineChars="100"/>
        <w:rPr>
          <w:rFonts w:hint="default" w:asciiTheme="minorEastAsia" w:hAnsiTheme="minorEastAsia" w:eastAsiaTheme="minorEastAsia"/>
          <w:snapToGrid w:val="0"/>
        </w:rPr>
      </w:pPr>
      <w:r>
        <w:rPr>
          <w:rFonts w:hint="eastAsia" w:asciiTheme="minorEastAsia" w:hAnsiTheme="minorEastAsia" w:eastAsiaTheme="minorEastAsia"/>
          <w:snapToGrid w:val="0"/>
        </w:rPr>
        <w:t>出版・放映等申込書（様式第２号）を提出してください。</w:t>
      </w:r>
    </w:p>
    <w:p>
      <w:pPr>
        <w:pStyle w:val="0"/>
        <w:ind w:left="210" w:leftChars="100" w:right="-464" w:rightChars="-221"/>
        <w:rPr>
          <w:rFonts w:hint="default" w:asciiTheme="minorEastAsia" w:hAnsiTheme="minorEastAsia" w:eastAsiaTheme="minorEastAsia"/>
          <w:snapToGrid w:val="0"/>
        </w:rPr>
      </w:pPr>
      <w:r>
        <w:rPr>
          <w:rFonts w:hint="eastAsia" w:asciiTheme="minorEastAsia" w:hAnsiTheme="minorEastAsia" w:eastAsiaTheme="minorEastAsia"/>
          <w:snapToGrid w:val="0"/>
        </w:rPr>
        <w:t>４　電子文書である公文書等に係る閲覧又は複写若しくは撮影をしようとする場合は、休館日</w:t>
      </w:r>
    </w:p>
    <w:p>
      <w:pPr>
        <w:pStyle w:val="0"/>
        <w:ind w:left="210" w:leftChars="100" w:right="-464" w:rightChars="-221" w:firstLine="210" w:firstLineChars="100"/>
        <w:rPr>
          <w:rFonts w:hint="default" w:asciiTheme="minorEastAsia" w:hAnsiTheme="minorEastAsia" w:eastAsiaTheme="minorEastAsia"/>
          <w:snapToGrid w:val="0"/>
        </w:rPr>
      </w:pPr>
      <w:r>
        <w:rPr>
          <w:rFonts w:hint="eastAsia" w:asciiTheme="minorEastAsia" w:hAnsiTheme="minorEastAsia" w:eastAsiaTheme="minorEastAsia"/>
          <w:snapToGrid w:val="0"/>
        </w:rPr>
        <w:t>を除き、当該閲覧又は複写若しくは撮影をしようとする日の７日前までにこの申込書を提出</w:t>
      </w:r>
    </w:p>
    <w:p>
      <w:pPr>
        <w:pStyle w:val="0"/>
        <w:ind w:left="210" w:leftChars="100" w:right="-464" w:rightChars="-221" w:firstLine="210" w:firstLineChars="100"/>
        <w:rPr>
          <w:rFonts w:hint="default" w:asciiTheme="minorEastAsia" w:hAnsiTheme="minorEastAsia" w:eastAsiaTheme="minorEastAsia"/>
          <w:snapToGrid w:val="0"/>
        </w:rPr>
      </w:pPr>
      <w:r>
        <w:rPr>
          <w:rFonts w:hint="eastAsia" w:asciiTheme="minorEastAsia" w:hAnsiTheme="minorEastAsia" w:eastAsiaTheme="minorEastAsia"/>
          <w:snapToGrid w:val="0"/>
        </w:rPr>
        <w:t>してください。</w:t>
      </w:r>
    </w:p>
    <w:p>
      <w:pPr>
        <w:pStyle w:val="0"/>
        <w:ind w:right="-464" w:rightChars="-221"/>
        <w:rPr>
          <w:rFonts w:hint="default" w:asciiTheme="minorEastAsia" w:hAnsiTheme="minorEastAsia" w:eastAsiaTheme="minorEastAsia"/>
          <w:snapToGrid w:val="0"/>
        </w:rPr>
      </w:pPr>
      <w:r>
        <w:rPr>
          <w:rFonts w:hint="eastAsia"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-55880</wp:posOffset>
                </wp:positionH>
                <wp:positionV relativeFrom="paragraph">
                  <wp:posOffset>99060</wp:posOffset>
                </wp:positionV>
                <wp:extent cx="5895975" cy="0"/>
                <wp:effectExtent l="19050" t="19685" r="29210" b="20320"/>
                <wp:wrapNone/>
                <wp:docPr id="1026" name="直線コネクタ 2"/>
                <a:graphic xmlns:a="http://schemas.openxmlformats.org/drawingml/2006/main">
                  <a:graphicData uri="http://schemas.microsoft.com/office/word/2010/wordprocessingShape">
                    <wps:wsp>
                      <wps:cNvPr id="1026" name="直線コネクタ 2"/>
                      <wps:cNvSpPr/>
                      <wps:spPr>
                        <a:xfrm>
                          <a:off x="0" y="0"/>
                          <a:ext cx="5895975" cy="0"/>
                        </a:xfrm>
                        <a:prstGeom prst="line">
                          <a:avLst/>
                        </a:prstGeom>
                        <a:ln w="28575">
                          <a:solidFill>
                            <a:schemeClr val="tx1"/>
                          </a:solidFill>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2.25pt" o:spt="20" from="-4.4000000000000004pt,7.8000000000000007pt" to="459.85pt,7.8000000000000007pt">
                <v:fill/>
                <v:stroke linestyle="single" miterlimit="8" endcap="flat" dashstyle="dashdot" filltype="solid"/>
                <v:textbox style="layout-flow:horizontal;"/>
                <v:imagedata o:title=""/>
                <w10:wrap type="none" anchorx="text" anchory="text"/>
              </v:line>
            </w:pict>
          </mc:Fallback>
        </mc:AlternateContent>
      </w:r>
    </w:p>
    <w:tbl>
      <w:tblPr>
        <w:tblStyle w:val="11"/>
        <w:tblW w:w="8221"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2"/>
        <w:gridCol w:w="2693"/>
        <w:gridCol w:w="1134"/>
        <w:gridCol w:w="1134"/>
        <w:gridCol w:w="1134"/>
        <w:gridCol w:w="1134"/>
      </w:tblGrid>
      <w:tr>
        <w:trPr>
          <w:trHeight w:val="482" w:hRule="atLeast"/>
        </w:trPr>
        <w:tc>
          <w:tcPr>
            <w:tcW w:w="992" w:type="dxa"/>
            <w:vAlign w:val="center"/>
          </w:tcPr>
          <w:p>
            <w:pPr>
              <w:pStyle w:val="0"/>
              <w:jc w:val="center"/>
              <w:rPr>
                <w:rFonts w:hint="default"/>
              </w:rPr>
            </w:pPr>
            <w:r>
              <w:rPr>
                <w:rFonts w:hint="eastAsia"/>
              </w:rPr>
              <w:t>受　付</w:t>
            </w:r>
          </w:p>
        </w:tc>
        <w:tc>
          <w:tcPr>
            <w:tcW w:w="2693" w:type="dxa"/>
            <w:vAlign w:val="center"/>
          </w:tcPr>
          <w:p>
            <w:pPr>
              <w:pStyle w:val="0"/>
              <w:jc w:val="center"/>
              <w:rPr>
                <w:rFonts w:hint="default"/>
              </w:rPr>
            </w:pPr>
            <w:r>
              <w:rPr>
                <w:rFonts w:hint="eastAsia"/>
              </w:rPr>
              <w:t>専　門　主　事</w:t>
            </w:r>
          </w:p>
        </w:tc>
        <w:tc>
          <w:tcPr>
            <w:tcW w:w="1134" w:type="dxa"/>
            <w:vAlign w:val="center"/>
          </w:tcPr>
          <w:p>
            <w:pPr>
              <w:pStyle w:val="0"/>
              <w:ind w:firstLine="210" w:firstLineChars="100"/>
              <w:rPr>
                <w:rFonts w:hint="default"/>
              </w:rPr>
            </w:pPr>
            <w:r>
              <w:rPr>
                <w:rFonts w:hint="eastAsia"/>
              </w:rPr>
              <w:t>主任</w:t>
            </w:r>
          </w:p>
          <w:p>
            <w:pPr>
              <w:pStyle w:val="0"/>
              <w:rPr>
                <w:rFonts w:hint="default"/>
              </w:rPr>
            </w:pPr>
            <w:r>
              <w:rPr>
                <w:rFonts w:hint="eastAsia"/>
              </w:rPr>
              <w:t>専門主事</w:t>
            </w:r>
          </w:p>
        </w:tc>
        <w:tc>
          <w:tcPr>
            <w:tcW w:w="1134" w:type="dxa"/>
            <w:shd w:val="clear" w:color="auto" w:fill="auto"/>
            <w:vAlign w:val="center"/>
          </w:tcPr>
          <w:p>
            <w:pPr>
              <w:pStyle w:val="0"/>
              <w:widowControl w:val="1"/>
              <w:jc w:val="center"/>
              <w:rPr>
                <w:rFonts w:hint="default"/>
              </w:rPr>
            </w:pPr>
            <w:r>
              <w:rPr>
                <w:rFonts w:hint="eastAsia"/>
              </w:rPr>
              <w:t>館　長</w:t>
            </w:r>
          </w:p>
        </w:tc>
        <w:tc>
          <w:tcPr>
            <w:tcW w:w="1134" w:type="dxa"/>
            <w:shd w:val="clear" w:color="auto" w:fill="auto"/>
            <w:vAlign w:val="center"/>
          </w:tcPr>
          <w:p>
            <w:pPr>
              <w:pStyle w:val="0"/>
              <w:widowControl w:val="1"/>
              <w:jc w:val="center"/>
              <w:rPr>
                <w:rFonts w:hint="default"/>
              </w:rPr>
            </w:pPr>
            <w:r>
              <w:rPr>
                <w:rFonts w:hint="eastAsia"/>
              </w:rPr>
              <w:t>補　佐</w:t>
            </w:r>
          </w:p>
        </w:tc>
        <w:tc>
          <w:tcPr>
            <w:tcW w:w="1134" w:type="dxa"/>
            <w:vAlign w:val="center"/>
          </w:tcPr>
          <w:p>
            <w:pPr>
              <w:pStyle w:val="0"/>
              <w:widowControl w:val="1"/>
              <w:jc w:val="center"/>
              <w:rPr>
                <w:rFonts w:hint="default"/>
              </w:rPr>
            </w:pPr>
            <w:r>
              <w:rPr>
                <w:rFonts w:hint="eastAsia"/>
              </w:rPr>
              <w:t>課　長</w:t>
            </w:r>
          </w:p>
        </w:tc>
      </w:tr>
      <w:tr>
        <w:trPr>
          <w:trHeight w:val="737" w:hRule="atLeast"/>
        </w:trPr>
        <w:tc>
          <w:tcPr>
            <w:tcW w:w="992" w:type="dxa"/>
            <w:vAlign w:val="top"/>
          </w:tcPr>
          <w:p>
            <w:pPr>
              <w:pStyle w:val="0"/>
              <w:rPr>
                <w:rFonts w:hint="default"/>
              </w:rPr>
            </w:pPr>
          </w:p>
        </w:tc>
        <w:tc>
          <w:tcPr>
            <w:tcW w:w="2693" w:type="dxa"/>
            <w:vAlign w:val="top"/>
          </w:tcPr>
          <w:p>
            <w:pPr>
              <w:pStyle w:val="17"/>
              <w:tabs>
                <w:tab w:val="clear" w:pos="4252"/>
                <w:tab w:val="clear" w:pos="8504"/>
              </w:tabs>
              <w:snapToGrid w:val="1"/>
              <w:rPr>
                <w:rFonts w:hint="default" w:ascii="Century" w:hAnsi="Century"/>
              </w:rPr>
            </w:pPr>
          </w:p>
        </w:tc>
        <w:tc>
          <w:tcPr>
            <w:tcW w:w="1134" w:type="dxa"/>
            <w:shd w:val="clear" w:color="auto" w:fill="auto"/>
            <w:vAlign w:val="top"/>
          </w:tcPr>
          <w:p>
            <w:pPr>
              <w:pStyle w:val="17"/>
              <w:tabs>
                <w:tab w:val="clear" w:pos="4252"/>
                <w:tab w:val="clear" w:pos="8504"/>
              </w:tabs>
              <w:snapToGrid w:val="1"/>
              <w:rPr>
                <w:rFonts w:hint="default" w:ascii="Century" w:hAnsi="Century"/>
              </w:rPr>
            </w:pPr>
          </w:p>
        </w:tc>
        <w:tc>
          <w:tcPr>
            <w:tcW w:w="1134" w:type="dxa"/>
            <w:shd w:val="clear" w:color="auto" w:fill="auto"/>
            <w:vAlign w:val="top"/>
          </w:tcPr>
          <w:p>
            <w:pPr>
              <w:pStyle w:val="0"/>
              <w:widowControl w:val="1"/>
              <w:jc w:val="left"/>
              <w:rPr>
                <w:rFonts w:hint="default"/>
              </w:rPr>
            </w:pPr>
          </w:p>
        </w:tc>
        <w:tc>
          <w:tcPr>
            <w:tcW w:w="1134" w:type="dxa"/>
            <w:shd w:val="clear" w:color="auto" w:fill="auto"/>
            <w:vAlign w:val="top"/>
          </w:tcPr>
          <w:p>
            <w:pPr>
              <w:pStyle w:val="0"/>
              <w:widowControl w:val="1"/>
              <w:jc w:val="left"/>
              <w:rPr>
                <w:rFonts w:hint="default"/>
              </w:rPr>
            </w:pPr>
            <w:bookmarkStart w:id="0" w:name="_GoBack"/>
            <w:bookmarkEnd w:id="0"/>
          </w:p>
        </w:tc>
        <w:tc>
          <w:tcPr>
            <w:tcW w:w="1134" w:type="dxa"/>
            <w:vAlign w:val="top"/>
          </w:tcPr>
          <w:p>
            <w:pPr>
              <w:pStyle w:val="0"/>
              <w:widowControl w:val="1"/>
              <w:jc w:val="left"/>
              <w:rPr>
                <w:rFonts w:hint="default"/>
              </w:rPr>
            </w:pPr>
          </w:p>
        </w:tc>
      </w:tr>
    </w:tbl>
    <w:p>
      <w:pPr>
        <w:pStyle w:val="0"/>
        <w:ind w:right="-464" w:rightChars="-221"/>
        <w:rPr>
          <w:rFonts w:hint="eastAsia" w:asciiTheme="minorEastAsia" w:hAnsiTheme="minorEastAsia" w:eastAsiaTheme="minorEastAsia"/>
          <w:snapToGrid w:val="0"/>
        </w:rPr>
      </w:pPr>
    </w:p>
    <w:sectPr>
      <w:headerReference r:id="rId5" w:type="default"/>
      <w:type w:val="continuous"/>
      <w:pgSz w:w="11906" w:h="16838"/>
      <w:pgMar w:top="1701" w:right="1457" w:bottom="851" w:left="1843" w:header="301" w:footer="992" w:gutter="0"/>
      <w:cols w:space="720"/>
      <w:textDirection w:val="lrTb"/>
      <w:docGrid w:type="linesAndChar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3768090</wp:posOffset>
              </wp:positionH>
              <wp:positionV relativeFrom="paragraph">
                <wp:posOffset>17145</wp:posOffset>
              </wp:positionV>
              <wp:extent cx="1990725" cy="419100"/>
              <wp:effectExtent l="635" t="635" r="29845" b="10795"/>
              <wp:wrapNone/>
              <wp:docPr id="2049" name="正方形/長方形 1"/>
              <a:graphic xmlns:a="http://schemas.openxmlformats.org/drawingml/2006/main">
                <a:graphicData uri="http://schemas.microsoft.com/office/word/2010/wordprocessingShape">
                  <wps:wsp>
                    <wps:cNvPr id="2049" name="正方形/長方形 1"/>
                    <wps:cNvSpPr/>
                    <wps:spPr>
                      <a:xfrm>
                        <a:off x="0" y="0"/>
                        <a:ext cx="1990725" cy="41910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 style="mso-wrap-distance-right:9pt;mso-wrap-distance-bottom:0pt;margin-top:1.35pt;mso-position-vertical-relative:text;mso-position-horizontal-relative:text;position:absolute;height:33pt;mso-wrap-distance-top:0pt;width:156.75pt;mso-wrap-distance-left:9pt;margin-left:296.7pt;z-index:2;" o:spid="_x0000_s2049"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様式第１号（第５条関係）</w:t>
    </w:r>
  </w:p>
  <w:p>
    <w:pPr>
      <w:pStyle w:val="15"/>
      <w:ind w:left="420" w:hanging="420" w:hangingChars="200"/>
      <w:jc w:val="right"/>
      <w:rPr>
        <w:rFonts w:hint="default"/>
      </w:rPr>
    </w:pPr>
    <w:r>
      <w:rPr>
        <w:rFonts w:hint="eastAsia"/>
      </w:rPr>
      <w:t>※整理番号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55"/>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napToGrid w:val="0"/>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Plain Table 1"/>
    <w:basedOn w:val="11"/>
    <w:next w:val="24"/>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350</Words>
  <Characters>260</Characters>
  <Application>JUST Note</Application>
  <Lines>2</Lines>
  <Paragraphs>1</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subject> </dc:subject>
  <dc:creator>第一法規株式会社</dc:creator>
  <cp:keywords> </cp:keywords>
  <dc:description> </dc:description>
  <cp:lastModifiedBy>野中　敬一</cp:lastModifiedBy>
  <cp:lastPrinted>2020-08-25T05:38:00Z</cp:lastPrinted>
  <dcterms:created xsi:type="dcterms:W3CDTF">2020-08-04T04:16:00Z</dcterms:created>
  <dcterms:modified xsi:type="dcterms:W3CDTF">2023-05-29T02:02:59Z</dcterms:modified>
  <cp:revision>6</cp:revision>
</cp:coreProperties>
</file>