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FD" w:rsidRPr="0026332F" w:rsidRDefault="005E7DFD" w:rsidP="005F03CC">
      <w:pPr>
        <w:jc w:val="center"/>
        <w:rPr>
          <w:sz w:val="24"/>
        </w:rPr>
      </w:pPr>
      <w:r w:rsidRPr="0026332F">
        <w:rPr>
          <w:rFonts w:hint="eastAsia"/>
          <w:sz w:val="24"/>
        </w:rPr>
        <w:t>令和５年度長野市姉妹都市</w:t>
      </w:r>
      <w:r w:rsidR="00864611">
        <w:rPr>
          <w:rFonts w:hint="eastAsia"/>
          <w:sz w:val="24"/>
        </w:rPr>
        <w:t>交換学生</w:t>
      </w:r>
      <w:r w:rsidRPr="0026332F">
        <w:rPr>
          <w:rFonts w:hint="eastAsia"/>
          <w:sz w:val="24"/>
        </w:rPr>
        <w:t>派遣事業応募要領</w:t>
      </w:r>
    </w:p>
    <w:p w:rsidR="005E7DFD" w:rsidRDefault="005E7DFD" w:rsidP="005E7DFD"/>
    <w:p w:rsidR="005E7DFD" w:rsidRDefault="005E7DFD" w:rsidP="005E7DFD">
      <w:r>
        <w:rPr>
          <w:rFonts w:hint="eastAsia"/>
        </w:rPr>
        <w:t>１　目　的</w:t>
      </w:r>
    </w:p>
    <w:p w:rsidR="005E7DFD" w:rsidRDefault="005E7DFD" w:rsidP="00C04C15">
      <w:pPr>
        <w:ind w:firstLineChars="200" w:firstLine="420"/>
      </w:pPr>
      <w:r>
        <w:rPr>
          <w:rFonts w:hint="eastAsia"/>
        </w:rPr>
        <w:t>この事業は、次のことを目的に実施しています。</w:t>
      </w:r>
    </w:p>
    <w:p w:rsidR="0026332F" w:rsidRDefault="005E7DFD" w:rsidP="005E7DFD">
      <w:pPr>
        <w:pStyle w:val="a4"/>
        <w:numPr>
          <w:ilvl w:val="0"/>
          <w:numId w:val="5"/>
        </w:numPr>
        <w:ind w:leftChars="0"/>
      </w:pPr>
      <w:r>
        <w:rPr>
          <w:rFonts w:hint="eastAsia"/>
        </w:rPr>
        <w:t>長野市と姉妹都市であるクリアウォーター市との友好親善と相互理解を深めること。</w:t>
      </w:r>
    </w:p>
    <w:p w:rsidR="0026332F" w:rsidRDefault="005E7DFD" w:rsidP="005E7DFD">
      <w:pPr>
        <w:pStyle w:val="a4"/>
        <w:numPr>
          <w:ilvl w:val="0"/>
          <w:numId w:val="5"/>
        </w:numPr>
        <w:ind w:leftChars="0"/>
      </w:pPr>
      <w:r>
        <w:rPr>
          <w:rFonts w:hint="eastAsia"/>
        </w:rPr>
        <w:t>長野市の中学生の国際的視野を広げ、多文化への共生や国際理解の精神を養い、これからの時代を担うにふさわしい人材を育成すること。</w:t>
      </w:r>
    </w:p>
    <w:p w:rsidR="005E7DFD" w:rsidRDefault="005E7DFD" w:rsidP="005E7DFD">
      <w:pPr>
        <w:pStyle w:val="a4"/>
        <w:numPr>
          <w:ilvl w:val="0"/>
          <w:numId w:val="5"/>
        </w:numPr>
        <w:ind w:leftChars="0"/>
      </w:pPr>
      <w:r>
        <w:rPr>
          <w:rFonts w:hint="eastAsia"/>
        </w:rPr>
        <w:t>将来の長野市の国際交流や国際理解教育の担い手としての資質や能力の向上を図ること。</w:t>
      </w:r>
    </w:p>
    <w:p w:rsidR="005E7DFD" w:rsidRDefault="005E7DFD" w:rsidP="005E7DFD"/>
    <w:p w:rsidR="005E7DFD" w:rsidRDefault="005E7DFD" w:rsidP="005E7DFD">
      <w:r>
        <w:rPr>
          <w:rFonts w:hint="eastAsia"/>
        </w:rPr>
        <w:t>２　事業の内容</w:t>
      </w:r>
    </w:p>
    <w:p w:rsidR="0026332F" w:rsidRDefault="005E7DFD" w:rsidP="005E7DFD">
      <w:pPr>
        <w:pStyle w:val="a4"/>
        <w:numPr>
          <w:ilvl w:val="0"/>
          <w:numId w:val="3"/>
        </w:numPr>
        <w:ind w:leftChars="0" w:left="709" w:hanging="709"/>
      </w:pPr>
      <w:r>
        <w:rPr>
          <w:rFonts w:hint="eastAsia"/>
        </w:rPr>
        <w:t>長野市の姉妹都市であるアメリカ合衆国フロリダ州クリアウォーター市へ長野市内の中学生を派遣します。</w:t>
      </w:r>
    </w:p>
    <w:p w:rsidR="0026332F" w:rsidRDefault="005E7DFD" w:rsidP="0026332F">
      <w:pPr>
        <w:pStyle w:val="a4"/>
        <w:numPr>
          <w:ilvl w:val="0"/>
          <w:numId w:val="3"/>
        </w:numPr>
        <w:ind w:leftChars="0" w:left="709" w:hanging="709"/>
      </w:pPr>
      <w:r>
        <w:rPr>
          <w:rFonts w:hint="eastAsia"/>
        </w:rPr>
        <w:t>派遣期間は、令和６年３月</w:t>
      </w:r>
      <w:r>
        <w:rPr>
          <w:rFonts w:hint="eastAsia"/>
        </w:rPr>
        <w:t>20</w:t>
      </w:r>
      <w:r>
        <w:rPr>
          <w:rFonts w:hint="eastAsia"/>
        </w:rPr>
        <w:t>日（水）から３月</w:t>
      </w:r>
      <w:r>
        <w:rPr>
          <w:rFonts w:hint="eastAsia"/>
        </w:rPr>
        <w:t>29</w:t>
      </w:r>
      <w:r>
        <w:rPr>
          <w:rFonts w:hint="eastAsia"/>
        </w:rPr>
        <w:t>日（金）までの</w:t>
      </w:r>
      <w:r>
        <w:rPr>
          <w:rFonts w:hint="eastAsia"/>
        </w:rPr>
        <w:t>10</w:t>
      </w:r>
      <w:r>
        <w:rPr>
          <w:rFonts w:hint="eastAsia"/>
        </w:rPr>
        <w:t>日間とします。</w:t>
      </w:r>
    </w:p>
    <w:p w:rsidR="0026332F" w:rsidRDefault="005E7DFD" w:rsidP="005E7DFD">
      <w:pPr>
        <w:pStyle w:val="a4"/>
        <w:numPr>
          <w:ilvl w:val="0"/>
          <w:numId w:val="3"/>
        </w:numPr>
        <w:ind w:leftChars="0" w:left="709" w:hanging="709"/>
      </w:pPr>
      <w:r>
        <w:rPr>
          <w:rFonts w:hint="eastAsia"/>
        </w:rPr>
        <w:t>派遣先では、ホームステイや学校訪問を行い、姉妹都市の文化や生活様式を体験するとともに、姉妹都市の生徒やその家族との交流を通し、友好と理解を深めながら、多文化共生の精神や国際理解を深める活動をします。</w:t>
      </w:r>
    </w:p>
    <w:p w:rsidR="005E7DFD" w:rsidRDefault="005E7DFD" w:rsidP="005E7DFD">
      <w:pPr>
        <w:pStyle w:val="a4"/>
        <w:numPr>
          <w:ilvl w:val="0"/>
          <w:numId w:val="3"/>
        </w:numPr>
        <w:ind w:leftChars="0" w:left="709" w:hanging="709"/>
      </w:pPr>
      <w:r>
        <w:rPr>
          <w:rFonts w:hint="eastAsia"/>
        </w:rPr>
        <w:t>帰国後には、自らが得た経験や学んだ事をレポートとしてまとめ、貴重な経験を市民と共有するとともに次の交流に役立てます。</w:t>
      </w:r>
    </w:p>
    <w:p w:rsidR="005E7DFD" w:rsidRPr="0026332F" w:rsidRDefault="005E7DFD" w:rsidP="005E7DFD"/>
    <w:p w:rsidR="005E7DFD" w:rsidRDefault="005E7DFD" w:rsidP="005E7DFD">
      <w:r>
        <w:rPr>
          <w:rFonts w:hint="eastAsia"/>
        </w:rPr>
        <w:t>３　派遣する人数</w:t>
      </w:r>
    </w:p>
    <w:p w:rsidR="005E7DFD" w:rsidRDefault="005E7DFD" w:rsidP="0026332F">
      <w:pPr>
        <w:ind w:firstLineChars="200" w:firstLine="420"/>
      </w:pPr>
      <w:r>
        <w:rPr>
          <w:rFonts w:hint="eastAsia"/>
        </w:rPr>
        <w:t>中学生</w:t>
      </w:r>
      <w:r>
        <w:rPr>
          <w:rFonts w:hint="eastAsia"/>
        </w:rPr>
        <w:t>10</w:t>
      </w:r>
      <w:r>
        <w:rPr>
          <w:rFonts w:hint="eastAsia"/>
        </w:rPr>
        <w:t>名以内</w:t>
      </w:r>
    </w:p>
    <w:p w:rsidR="005E7DFD" w:rsidRDefault="005E7DFD" w:rsidP="005E7DFD"/>
    <w:p w:rsidR="005E7DFD" w:rsidRDefault="005E7DFD" w:rsidP="005E7DFD">
      <w:r>
        <w:rPr>
          <w:rFonts w:hint="eastAsia"/>
        </w:rPr>
        <w:t>４　応募資格</w:t>
      </w:r>
    </w:p>
    <w:p w:rsidR="0026332F" w:rsidRDefault="005E7DFD" w:rsidP="005E7DFD">
      <w:pPr>
        <w:pStyle w:val="a4"/>
        <w:numPr>
          <w:ilvl w:val="0"/>
          <w:numId w:val="7"/>
        </w:numPr>
        <w:ind w:leftChars="0"/>
      </w:pPr>
      <w:r>
        <w:rPr>
          <w:rFonts w:hint="eastAsia"/>
        </w:rPr>
        <w:t>令和５年８月１日現在、長野市に居住している中学生</w:t>
      </w:r>
    </w:p>
    <w:p w:rsidR="0026332F" w:rsidRDefault="005E7DFD" w:rsidP="005E7DFD">
      <w:pPr>
        <w:pStyle w:val="a4"/>
        <w:numPr>
          <w:ilvl w:val="0"/>
          <w:numId w:val="7"/>
        </w:numPr>
        <w:ind w:leftChars="0"/>
      </w:pPr>
      <w:r>
        <w:rPr>
          <w:rFonts w:hint="eastAsia"/>
        </w:rPr>
        <w:t>事業の趣旨・目的をよく理解し、それを踏まえて積極的に行動できる者</w:t>
      </w:r>
    </w:p>
    <w:p w:rsidR="0026332F" w:rsidRDefault="005E7DFD" w:rsidP="005E7DFD">
      <w:pPr>
        <w:pStyle w:val="a4"/>
        <w:numPr>
          <w:ilvl w:val="0"/>
          <w:numId w:val="7"/>
        </w:numPr>
        <w:ind w:leftChars="0"/>
      </w:pPr>
      <w:r>
        <w:rPr>
          <w:rFonts w:hint="eastAsia"/>
        </w:rPr>
        <w:t>交流に求められる英語会話の基礎的な能力を有する者</w:t>
      </w:r>
    </w:p>
    <w:p w:rsidR="0026332F" w:rsidRDefault="005E7DFD" w:rsidP="005E7DFD">
      <w:pPr>
        <w:pStyle w:val="a4"/>
        <w:numPr>
          <w:ilvl w:val="0"/>
          <w:numId w:val="7"/>
        </w:numPr>
        <w:ind w:leftChars="0"/>
      </w:pPr>
      <w:r>
        <w:rPr>
          <w:rFonts w:hint="eastAsia"/>
        </w:rPr>
        <w:t>長野市の代表としてふさわしい常識を備え、規律ある団体生活ができる者</w:t>
      </w:r>
    </w:p>
    <w:p w:rsidR="0026332F" w:rsidRDefault="005E7DFD" w:rsidP="005E7DFD">
      <w:pPr>
        <w:pStyle w:val="a4"/>
        <w:numPr>
          <w:ilvl w:val="0"/>
          <w:numId w:val="7"/>
        </w:numPr>
        <w:ind w:leftChars="0"/>
      </w:pPr>
      <w:r>
        <w:rPr>
          <w:rFonts w:hint="eastAsia"/>
        </w:rPr>
        <w:t>健康状態が良好で、長期間の旅行ができる者</w:t>
      </w:r>
    </w:p>
    <w:p w:rsidR="0026332F" w:rsidRDefault="005E7DFD" w:rsidP="005E7DFD">
      <w:pPr>
        <w:pStyle w:val="a4"/>
        <w:numPr>
          <w:ilvl w:val="0"/>
          <w:numId w:val="7"/>
        </w:numPr>
        <w:ind w:leftChars="0"/>
      </w:pPr>
      <w:r>
        <w:rPr>
          <w:rFonts w:hint="eastAsia"/>
        </w:rPr>
        <w:t>海外での体験を通じて、帰国後長野市での国際交流事業に積極的に協力できる者</w:t>
      </w:r>
    </w:p>
    <w:p w:rsidR="005E7DFD" w:rsidRDefault="005E7DFD" w:rsidP="005E7DFD"/>
    <w:p w:rsidR="005E7DFD" w:rsidRDefault="005E7DFD" w:rsidP="005E7DFD">
      <w:r>
        <w:rPr>
          <w:rFonts w:hint="eastAsia"/>
        </w:rPr>
        <w:t>５　応募方法</w:t>
      </w:r>
    </w:p>
    <w:p w:rsidR="005E7DFD" w:rsidRDefault="005E7DFD" w:rsidP="00C04C15">
      <w:pPr>
        <w:ind w:leftChars="200" w:left="420"/>
      </w:pPr>
      <w:r>
        <w:rPr>
          <w:rFonts w:hint="eastAsia"/>
        </w:rPr>
        <w:t>「令和５年度長野市姉妹都市派遣事業応募要領」</w:t>
      </w:r>
      <w:r w:rsidR="005F03CC">
        <w:rPr>
          <w:rFonts w:hint="eastAsia"/>
        </w:rPr>
        <w:t>を確認の上、派遣</w:t>
      </w:r>
      <w:r>
        <w:rPr>
          <w:rFonts w:hint="eastAsia"/>
        </w:rPr>
        <w:t>申込書・</w:t>
      </w:r>
      <w:r w:rsidR="005F03CC">
        <w:rPr>
          <w:rFonts w:hint="eastAsia"/>
        </w:rPr>
        <w:t>作文</w:t>
      </w:r>
      <w:r>
        <w:rPr>
          <w:rFonts w:hint="eastAsia"/>
        </w:rPr>
        <w:t>に必要事項を記入し、</w:t>
      </w:r>
      <w:r w:rsidR="005F03CC">
        <w:rPr>
          <w:rFonts w:hint="eastAsia"/>
        </w:rPr>
        <w:t>長野市学校教育</w:t>
      </w:r>
      <w:r w:rsidR="0026332F">
        <w:rPr>
          <w:rFonts w:hint="eastAsia"/>
        </w:rPr>
        <w:t>課へ持参または郵送にて申込</w:t>
      </w:r>
      <w:r>
        <w:rPr>
          <w:rFonts w:hint="eastAsia"/>
        </w:rPr>
        <w:t>ください。</w:t>
      </w:r>
    </w:p>
    <w:p w:rsidR="0026332F" w:rsidRDefault="0026332F" w:rsidP="005E7DFD"/>
    <w:p w:rsidR="005E7DFD" w:rsidRDefault="0026332F" w:rsidP="0026332F">
      <w:r>
        <w:rPr>
          <w:rFonts w:hint="eastAsia"/>
        </w:rPr>
        <w:t xml:space="preserve">６　</w:t>
      </w:r>
      <w:r w:rsidR="005E7DFD">
        <w:rPr>
          <w:rFonts w:hint="eastAsia"/>
        </w:rPr>
        <w:t>申込先</w:t>
      </w:r>
    </w:p>
    <w:p w:rsidR="0026332F" w:rsidRDefault="0026332F" w:rsidP="00C04C15">
      <w:pPr>
        <w:ind w:firstLineChars="200" w:firstLine="420"/>
      </w:pPr>
      <w:r>
        <w:rPr>
          <w:rFonts w:hint="eastAsia"/>
        </w:rPr>
        <w:t>〒</w:t>
      </w:r>
      <w:r>
        <w:rPr>
          <w:rFonts w:hint="eastAsia"/>
        </w:rPr>
        <w:t>380</w:t>
      </w:r>
      <w:r w:rsidR="00352054">
        <w:rPr>
          <w:rFonts w:hint="eastAsia"/>
        </w:rPr>
        <w:t>-8512</w:t>
      </w:r>
    </w:p>
    <w:p w:rsidR="0026332F" w:rsidRDefault="0026332F" w:rsidP="00C04C15">
      <w:pPr>
        <w:ind w:firstLineChars="200" w:firstLine="420"/>
      </w:pPr>
      <w:r>
        <w:rPr>
          <w:rFonts w:hint="eastAsia"/>
        </w:rPr>
        <w:t>長野市大字鶴賀緑町</w:t>
      </w:r>
      <w:r>
        <w:rPr>
          <w:rFonts w:hint="eastAsia"/>
        </w:rPr>
        <w:t>1613</w:t>
      </w:r>
      <w:r>
        <w:rPr>
          <w:rFonts w:hint="eastAsia"/>
        </w:rPr>
        <w:t>番地（市役所第二庁舎４階）</w:t>
      </w:r>
    </w:p>
    <w:p w:rsidR="0026332F" w:rsidRDefault="0026332F" w:rsidP="00C04C15">
      <w:pPr>
        <w:ind w:firstLineChars="200" w:firstLine="420"/>
      </w:pPr>
      <w:r>
        <w:rPr>
          <w:rFonts w:hint="eastAsia"/>
        </w:rPr>
        <w:t>長野市教育委員会事務局学校教育課</w:t>
      </w:r>
    </w:p>
    <w:p w:rsidR="005E7DFD" w:rsidRDefault="0026332F" w:rsidP="00C04C15">
      <w:pPr>
        <w:ind w:firstLineChars="200" w:firstLine="420"/>
      </w:pPr>
      <w:r>
        <w:rPr>
          <w:rFonts w:hint="eastAsia"/>
        </w:rPr>
        <w:t xml:space="preserve">電話　</w:t>
      </w:r>
      <w:r>
        <w:rPr>
          <w:rFonts w:hint="eastAsia"/>
        </w:rPr>
        <w:t>026-224-5081</w:t>
      </w:r>
    </w:p>
    <w:p w:rsidR="0026332F" w:rsidRDefault="0026332F" w:rsidP="00C04C15">
      <w:pPr>
        <w:ind w:firstLineChars="200" w:firstLine="420"/>
      </w:pPr>
      <w:r>
        <w:rPr>
          <w:rFonts w:hint="eastAsia"/>
        </w:rPr>
        <w:t>FAX  026-224-5086</w:t>
      </w:r>
    </w:p>
    <w:p w:rsidR="0026332F" w:rsidRDefault="0026332F" w:rsidP="00C04C15">
      <w:pPr>
        <w:ind w:firstLineChars="200" w:firstLine="420"/>
      </w:pPr>
      <w:r>
        <w:rPr>
          <w:rFonts w:hint="eastAsia"/>
        </w:rPr>
        <w:t>Email  gakukyou@city.nagano.lg.jp</w:t>
      </w:r>
    </w:p>
    <w:p w:rsidR="0026332F" w:rsidRDefault="0026332F" w:rsidP="005E7DFD"/>
    <w:p w:rsidR="005E7DFD" w:rsidRDefault="00CD426A" w:rsidP="005E7DFD">
      <w:r>
        <w:rPr>
          <w:rFonts w:hint="eastAsia"/>
        </w:rPr>
        <w:t xml:space="preserve">７　</w:t>
      </w:r>
      <w:r w:rsidR="005E7DFD">
        <w:rPr>
          <w:rFonts w:hint="eastAsia"/>
        </w:rPr>
        <w:t>申込期間</w:t>
      </w:r>
    </w:p>
    <w:p w:rsidR="005E7DFD" w:rsidRDefault="0026332F" w:rsidP="00C04C15">
      <w:pPr>
        <w:ind w:firstLineChars="200" w:firstLine="420"/>
      </w:pPr>
      <w:r>
        <w:rPr>
          <w:rFonts w:hint="eastAsia"/>
        </w:rPr>
        <w:t>令和５年８月１日（火）～９月</w:t>
      </w:r>
      <w:r>
        <w:rPr>
          <w:rFonts w:hint="eastAsia"/>
        </w:rPr>
        <w:t>29</w:t>
      </w:r>
      <w:r w:rsidR="005E7DFD">
        <w:rPr>
          <w:rFonts w:hint="eastAsia"/>
        </w:rPr>
        <w:t>日（金）</w:t>
      </w:r>
      <w:r>
        <w:rPr>
          <w:rFonts w:hint="eastAsia"/>
        </w:rPr>
        <w:t>17:00</w:t>
      </w:r>
      <w:r w:rsidR="005E7DFD">
        <w:rPr>
          <w:rFonts w:hint="eastAsia"/>
        </w:rPr>
        <w:t>まで【必着】</w:t>
      </w:r>
    </w:p>
    <w:p w:rsidR="0026332F" w:rsidRDefault="005E7DFD" w:rsidP="0026332F">
      <w:pPr>
        <w:pStyle w:val="a4"/>
        <w:numPr>
          <w:ilvl w:val="0"/>
          <w:numId w:val="9"/>
        </w:numPr>
        <w:ind w:leftChars="0" w:left="567" w:hanging="283"/>
      </w:pPr>
      <w:r>
        <w:rPr>
          <w:rFonts w:hint="eastAsia"/>
        </w:rPr>
        <w:t>受付時間は、</w:t>
      </w:r>
      <w:r w:rsidR="0026332F">
        <w:rPr>
          <w:rFonts w:hint="eastAsia"/>
        </w:rPr>
        <w:t>8</w:t>
      </w:r>
      <w:r w:rsidR="0026332F">
        <w:rPr>
          <w:rFonts w:hint="eastAsia"/>
        </w:rPr>
        <w:t>時</w:t>
      </w:r>
      <w:r w:rsidR="0026332F">
        <w:rPr>
          <w:rFonts w:hint="eastAsia"/>
        </w:rPr>
        <w:t>30</w:t>
      </w:r>
      <w:r w:rsidR="0026332F">
        <w:rPr>
          <w:rFonts w:hint="eastAsia"/>
        </w:rPr>
        <w:t>分～</w:t>
      </w:r>
      <w:r w:rsidR="0026332F">
        <w:rPr>
          <w:rFonts w:hint="eastAsia"/>
        </w:rPr>
        <w:t>17</w:t>
      </w:r>
      <w:r w:rsidR="0026332F">
        <w:rPr>
          <w:rFonts w:hint="eastAsia"/>
        </w:rPr>
        <w:t>時</w:t>
      </w:r>
      <w:r w:rsidR="0026332F">
        <w:rPr>
          <w:rFonts w:hint="eastAsia"/>
        </w:rPr>
        <w:t>00</w:t>
      </w:r>
      <w:r w:rsidR="0026332F">
        <w:rPr>
          <w:rFonts w:hint="eastAsia"/>
        </w:rPr>
        <w:t>分</w:t>
      </w:r>
      <w:r>
        <w:rPr>
          <w:rFonts w:hint="eastAsia"/>
        </w:rPr>
        <w:t>です（土日は受付しておりません）。</w:t>
      </w:r>
    </w:p>
    <w:p w:rsidR="005E7DFD" w:rsidRDefault="005E7DFD" w:rsidP="0026332F">
      <w:pPr>
        <w:pStyle w:val="a4"/>
        <w:numPr>
          <w:ilvl w:val="0"/>
          <w:numId w:val="9"/>
        </w:numPr>
        <w:ind w:leftChars="0" w:left="567" w:hanging="278"/>
      </w:pPr>
      <w:r>
        <w:rPr>
          <w:rFonts w:hint="eastAsia"/>
        </w:rPr>
        <w:t>郵送でのお申し込みの場合も、必ず申込期間内に届くよう提出してください。</w:t>
      </w:r>
    </w:p>
    <w:p w:rsidR="005E7DFD" w:rsidRDefault="005E7DFD" w:rsidP="005E7DFD">
      <w:r>
        <w:t xml:space="preserve"> </w:t>
      </w:r>
    </w:p>
    <w:p w:rsidR="005E7DFD" w:rsidRDefault="00CD426A" w:rsidP="005E7DFD">
      <w:r>
        <w:rPr>
          <w:rFonts w:hint="eastAsia"/>
        </w:rPr>
        <w:t xml:space="preserve">８　</w:t>
      </w:r>
      <w:r w:rsidR="005E7DFD">
        <w:rPr>
          <w:rFonts w:hint="eastAsia"/>
        </w:rPr>
        <w:t>選考方法</w:t>
      </w:r>
    </w:p>
    <w:p w:rsidR="005E7DFD" w:rsidRDefault="005E7DFD" w:rsidP="00CD426A">
      <w:pPr>
        <w:pStyle w:val="a4"/>
        <w:numPr>
          <w:ilvl w:val="0"/>
          <w:numId w:val="11"/>
        </w:numPr>
        <w:ind w:leftChars="0"/>
      </w:pPr>
      <w:r>
        <w:rPr>
          <w:rFonts w:hint="eastAsia"/>
        </w:rPr>
        <w:t>１次審査</w:t>
      </w:r>
    </w:p>
    <w:p w:rsidR="005E7DFD" w:rsidRDefault="0026332F" w:rsidP="00E91EE8">
      <w:pPr>
        <w:ind w:left="630" w:hangingChars="300" w:hanging="630"/>
      </w:pPr>
      <w:r>
        <w:t xml:space="preserve">　　　提出のあった</w:t>
      </w:r>
      <w:r w:rsidR="00E91EE8">
        <w:t>派遣申込書</w:t>
      </w:r>
      <w:r>
        <w:t>及び</w:t>
      </w:r>
      <w:r w:rsidR="00CD426A">
        <w:t>作文により審査を行います。</w:t>
      </w:r>
      <w:r w:rsidR="00E91EE8">
        <w:t>なお、</w:t>
      </w:r>
      <w:r w:rsidR="00E91EE8" w:rsidRPr="00352054">
        <w:rPr>
          <w:u w:val="wave"/>
        </w:rPr>
        <w:t>作文のテーマは「私がクリアウォーター市で学びたいこと</w:t>
      </w:r>
      <w:r w:rsidR="00E91EE8" w:rsidRPr="00352054">
        <w:rPr>
          <w:rFonts w:hint="eastAsia"/>
          <w:u w:val="wave"/>
        </w:rPr>
        <w:t>」</w:t>
      </w:r>
      <w:r w:rsidR="00E91EE8">
        <w:t>です。</w:t>
      </w:r>
    </w:p>
    <w:p w:rsidR="005E7DFD" w:rsidRDefault="005E7DFD" w:rsidP="00CD426A">
      <w:pPr>
        <w:pStyle w:val="a4"/>
        <w:numPr>
          <w:ilvl w:val="0"/>
          <w:numId w:val="11"/>
        </w:numPr>
        <w:ind w:leftChars="0"/>
      </w:pPr>
      <w:r>
        <w:rPr>
          <w:rFonts w:hint="eastAsia"/>
        </w:rPr>
        <w:t>２次審査</w:t>
      </w:r>
    </w:p>
    <w:p w:rsidR="005E7DFD" w:rsidRDefault="00CD426A" w:rsidP="00CD426A">
      <w:pPr>
        <w:ind w:leftChars="300" w:left="630"/>
      </w:pPr>
      <w:r>
        <w:rPr>
          <w:rFonts w:hint="eastAsia"/>
        </w:rPr>
        <w:t>１</w:t>
      </w:r>
      <w:r w:rsidR="005E7DFD">
        <w:rPr>
          <w:rFonts w:hint="eastAsia"/>
        </w:rPr>
        <w:t>次審査合格者のみ</w:t>
      </w:r>
      <w:r>
        <w:rPr>
          <w:rFonts w:hint="eastAsia"/>
        </w:rPr>
        <w:t>面接試験を</w:t>
      </w:r>
      <w:r w:rsidR="005E7DFD">
        <w:rPr>
          <w:rFonts w:hint="eastAsia"/>
        </w:rPr>
        <w:t>実施</w:t>
      </w:r>
      <w:r>
        <w:rPr>
          <w:rFonts w:hint="eastAsia"/>
        </w:rPr>
        <w:t>します</w:t>
      </w:r>
      <w:r w:rsidR="005E7DFD">
        <w:rPr>
          <w:rFonts w:hint="eastAsia"/>
        </w:rPr>
        <w:t>。面接の</w:t>
      </w:r>
      <w:r>
        <w:rPr>
          <w:rFonts w:hint="eastAsia"/>
        </w:rPr>
        <w:t>会場及び</w:t>
      </w:r>
      <w:r w:rsidR="005E7DFD">
        <w:rPr>
          <w:rFonts w:hint="eastAsia"/>
        </w:rPr>
        <w:t>開始時間</w:t>
      </w:r>
      <w:r>
        <w:rPr>
          <w:rFonts w:hint="eastAsia"/>
        </w:rPr>
        <w:t>については、１次審査の</w:t>
      </w:r>
      <w:r w:rsidR="00E91EE8">
        <w:rPr>
          <w:rFonts w:hint="eastAsia"/>
        </w:rPr>
        <w:t>結果通知（</w:t>
      </w:r>
      <w:r w:rsidR="00E91EE8">
        <w:rPr>
          <w:rFonts w:hint="eastAsia"/>
        </w:rPr>
        <w:t>Email</w:t>
      </w:r>
      <w:r w:rsidR="00E91EE8">
        <w:rPr>
          <w:rFonts w:hint="eastAsia"/>
        </w:rPr>
        <w:t>で送信）に記載いたします。</w:t>
      </w:r>
    </w:p>
    <w:p w:rsidR="005E7DFD" w:rsidRDefault="005E7DFD" w:rsidP="00CD426A">
      <w:pPr>
        <w:pStyle w:val="a4"/>
        <w:numPr>
          <w:ilvl w:val="0"/>
          <w:numId w:val="9"/>
        </w:numPr>
        <w:tabs>
          <w:tab w:val="left" w:pos="284"/>
        </w:tabs>
        <w:ind w:leftChars="0" w:left="567" w:hanging="283"/>
      </w:pPr>
      <w:r>
        <w:rPr>
          <w:rFonts w:hint="eastAsia"/>
        </w:rPr>
        <w:t>持病がある場合には医師の診断書を提出いただ</w:t>
      </w:r>
      <w:r w:rsidR="00CD426A">
        <w:rPr>
          <w:rFonts w:hint="eastAsia"/>
        </w:rPr>
        <w:t>く場合があります。（海外渡航に支障がないことの確認のため</w:t>
      </w:r>
      <w:r>
        <w:rPr>
          <w:rFonts w:hint="eastAsia"/>
        </w:rPr>
        <w:t>）</w:t>
      </w:r>
    </w:p>
    <w:p w:rsidR="005E7DFD" w:rsidRDefault="00CD426A" w:rsidP="005E7DFD">
      <w:pPr>
        <w:pStyle w:val="a4"/>
        <w:numPr>
          <w:ilvl w:val="0"/>
          <w:numId w:val="9"/>
        </w:numPr>
        <w:tabs>
          <w:tab w:val="left" w:pos="284"/>
        </w:tabs>
        <w:ind w:leftChars="0" w:left="567" w:hanging="283"/>
      </w:pPr>
      <w:r>
        <w:rPr>
          <w:rFonts w:hint="eastAsia"/>
        </w:rPr>
        <w:t>決定後に派遣者</w:t>
      </w:r>
      <w:r w:rsidR="005E7DFD">
        <w:rPr>
          <w:rFonts w:hint="eastAsia"/>
        </w:rPr>
        <w:t>として不適当と認められた</w:t>
      </w:r>
      <w:r>
        <w:rPr>
          <w:rFonts w:hint="eastAsia"/>
        </w:rPr>
        <w:t>行為又は事実が確認された場合には、出発の前後を問わず、派遣</w:t>
      </w:r>
      <w:r w:rsidR="005E7DFD">
        <w:rPr>
          <w:rFonts w:hint="eastAsia"/>
        </w:rPr>
        <w:t>の資格を取り消すことがあります。</w:t>
      </w:r>
    </w:p>
    <w:p w:rsidR="00CD426A" w:rsidRDefault="00CD426A" w:rsidP="005E7DFD"/>
    <w:p w:rsidR="005E7DFD" w:rsidRDefault="00CD426A" w:rsidP="005E7DFD">
      <w:r>
        <w:rPr>
          <w:rFonts w:hint="eastAsia"/>
        </w:rPr>
        <w:t xml:space="preserve">９　</w:t>
      </w:r>
      <w:r w:rsidR="005E7DFD">
        <w:rPr>
          <w:rFonts w:hint="eastAsia"/>
        </w:rPr>
        <w:t>事前・事後研修</w:t>
      </w:r>
    </w:p>
    <w:p w:rsidR="00CD426A" w:rsidRDefault="005E7DFD" w:rsidP="00C04C15">
      <w:pPr>
        <w:ind w:leftChars="200" w:left="420"/>
      </w:pPr>
      <w:r>
        <w:rPr>
          <w:rFonts w:hint="eastAsia"/>
        </w:rPr>
        <w:t>派遣前には、事前研修を、帰国</w:t>
      </w:r>
      <w:r w:rsidR="00C04C15">
        <w:rPr>
          <w:rFonts w:hint="eastAsia"/>
        </w:rPr>
        <w:t>後には派遣の成果を確認するための事後研修を次の予定で実施します。</w:t>
      </w:r>
      <w:r>
        <w:rPr>
          <w:rFonts w:hint="eastAsia"/>
        </w:rPr>
        <w:t>原則</w:t>
      </w:r>
      <w:r w:rsidR="00C04C15">
        <w:rPr>
          <w:rFonts w:hint="eastAsia"/>
        </w:rPr>
        <w:t>として、全ての研修に出席することが派遣の条件となります</w:t>
      </w:r>
      <w:r>
        <w:rPr>
          <w:rFonts w:hint="eastAsia"/>
        </w:rPr>
        <w:t>。都合がつかない日がある場合は、必</w:t>
      </w:r>
      <w:r w:rsidR="00C04C15">
        <w:rPr>
          <w:rFonts w:hint="eastAsia"/>
        </w:rPr>
        <w:t>ず事前に御相談ください。なお、相談なく研修を欠席された場合、決定</w:t>
      </w:r>
      <w:r>
        <w:rPr>
          <w:rFonts w:hint="eastAsia"/>
        </w:rPr>
        <w:t>の取り消し</w:t>
      </w:r>
      <w:r w:rsidR="00C04C15">
        <w:rPr>
          <w:rFonts w:hint="eastAsia"/>
        </w:rPr>
        <w:t>となることが</w:t>
      </w:r>
      <w:r>
        <w:rPr>
          <w:rFonts w:hint="eastAsia"/>
        </w:rPr>
        <w:t>あります。</w:t>
      </w:r>
    </w:p>
    <w:p w:rsidR="00CD426A" w:rsidRDefault="00C04C15" w:rsidP="005E7DFD">
      <w:r>
        <w:rPr>
          <w:rFonts w:hint="eastAsia"/>
        </w:rPr>
        <w:t xml:space="preserve">　【　日　程　】</w:t>
      </w:r>
    </w:p>
    <w:tbl>
      <w:tblPr>
        <w:tblStyle w:val="a3"/>
        <w:tblW w:w="8813" w:type="dxa"/>
        <w:tblLook w:val="04A0" w:firstRow="1" w:lastRow="0" w:firstColumn="1" w:lastColumn="0" w:noHBand="0" w:noVBand="1"/>
      </w:tblPr>
      <w:tblGrid>
        <w:gridCol w:w="959"/>
        <w:gridCol w:w="1843"/>
        <w:gridCol w:w="2013"/>
        <w:gridCol w:w="2014"/>
        <w:gridCol w:w="1984"/>
      </w:tblGrid>
      <w:tr w:rsidR="00C04C15" w:rsidTr="002C611C">
        <w:tc>
          <w:tcPr>
            <w:tcW w:w="959" w:type="dxa"/>
            <w:vAlign w:val="center"/>
          </w:tcPr>
          <w:p w:rsidR="00C04C15" w:rsidRDefault="00C04C15" w:rsidP="002C611C">
            <w:pPr>
              <w:jc w:val="center"/>
            </w:pPr>
            <w:r>
              <w:rPr>
                <w:rFonts w:hint="eastAsia"/>
              </w:rPr>
              <w:t>回</w:t>
            </w:r>
          </w:p>
        </w:tc>
        <w:tc>
          <w:tcPr>
            <w:tcW w:w="1843" w:type="dxa"/>
            <w:vAlign w:val="center"/>
          </w:tcPr>
          <w:p w:rsidR="00C04C15" w:rsidRDefault="00C04C15" w:rsidP="002C611C">
            <w:pPr>
              <w:jc w:val="center"/>
            </w:pPr>
            <w:r>
              <w:rPr>
                <w:rFonts w:hint="eastAsia"/>
              </w:rPr>
              <w:t>日程</w:t>
            </w:r>
          </w:p>
        </w:tc>
        <w:tc>
          <w:tcPr>
            <w:tcW w:w="2013" w:type="dxa"/>
            <w:vAlign w:val="center"/>
          </w:tcPr>
          <w:p w:rsidR="00C04C15" w:rsidRDefault="00C04C15" w:rsidP="002C611C">
            <w:pPr>
              <w:jc w:val="center"/>
            </w:pPr>
            <w:r>
              <w:rPr>
                <w:rFonts w:hint="eastAsia"/>
              </w:rPr>
              <w:t>時間</w:t>
            </w:r>
          </w:p>
        </w:tc>
        <w:tc>
          <w:tcPr>
            <w:tcW w:w="2014" w:type="dxa"/>
            <w:vAlign w:val="center"/>
          </w:tcPr>
          <w:p w:rsidR="00C04C15" w:rsidRDefault="00C04C15" w:rsidP="002C611C">
            <w:pPr>
              <w:jc w:val="center"/>
            </w:pPr>
            <w:r>
              <w:rPr>
                <w:rFonts w:hint="eastAsia"/>
              </w:rPr>
              <w:t>場所</w:t>
            </w:r>
          </w:p>
        </w:tc>
        <w:tc>
          <w:tcPr>
            <w:tcW w:w="1984" w:type="dxa"/>
            <w:vAlign w:val="center"/>
          </w:tcPr>
          <w:p w:rsidR="00C04C15" w:rsidRDefault="00C04C15" w:rsidP="002C611C">
            <w:pPr>
              <w:jc w:val="center"/>
            </w:pPr>
            <w:r>
              <w:rPr>
                <w:rFonts w:hint="eastAsia"/>
              </w:rPr>
              <w:t>内容</w:t>
            </w:r>
            <w:r w:rsidR="000E511B">
              <w:rPr>
                <w:rFonts w:hint="eastAsia"/>
              </w:rPr>
              <w:t>（予定）</w:t>
            </w:r>
          </w:p>
        </w:tc>
      </w:tr>
      <w:tr w:rsidR="00C04C15" w:rsidTr="00C04C15">
        <w:tc>
          <w:tcPr>
            <w:tcW w:w="959" w:type="dxa"/>
          </w:tcPr>
          <w:p w:rsidR="00C04C15" w:rsidRDefault="00C04C15" w:rsidP="005E7DFD"/>
        </w:tc>
        <w:tc>
          <w:tcPr>
            <w:tcW w:w="1843" w:type="dxa"/>
          </w:tcPr>
          <w:p w:rsidR="00C04C15" w:rsidRDefault="00C04C15" w:rsidP="005E7DFD">
            <w:r>
              <w:rPr>
                <w:rFonts w:hint="eastAsia"/>
              </w:rPr>
              <w:t>11</w:t>
            </w:r>
            <w:r w:rsidR="00477F2F">
              <w:rPr>
                <w:rFonts w:hint="eastAsia"/>
              </w:rPr>
              <w:t>月</w:t>
            </w:r>
            <w:r w:rsidR="00477F2F">
              <w:rPr>
                <w:rFonts w:hint="eastAsia"/>
              </w:rPr>
              <w:t>14</w:t>
            </w:r>
            <w:r w:rsidR="00477F2F">
              <w:rPr>
                <w:rFonts w:hint="eastAsia"/>
              </w:rPr>
              <w:t>日（火</w:t>
            </w:r>
            <w:r>
              <w:rPr>
                <w:rFonts w:hint="eastAsia"/>
              </w:rPr>
              <w:t>）</w:t>
            </w:r>
          </w:p>
        </w:tc>
        <w:tc>
          <w:tcPr>
            <w:tcW w:w="2013" w:type="dxa"/>
          </w:tcPr>
          <w:p w:rsidR="00C04C15" w:rsidRDefault="00FB397A" w:rsidP="00C04C15">
            <w:pPr>
              <w:jc w:val="center"/>
            </w:pPr>
            <w:r>
              <w:rPr>
                <w:rFonts w:hint="eastAsia"/>
              </w:rPr>
              <w:t>17</w:t>
            </w:r>
            <w:r w:rsidR="00C04C15">
              <w:rPr>
                <w:rFonts w:hint="eastAsia"/>
              </w:rPr>
              <w:t>時～</w:t>
            </w:r>
            <w:r>
              <w:rPr>
                <w:rFonts w:hint="eastAsia"/>
              </w:rPr>
              <w:t>19</w:t>
            </w:r>
            <w:r w:rsidR="00C04C15">
              <w:rPr>
                <w:rFonts w:hint="eastAsia"/>
              </w:rPr>
              <w:t>時</w:t>
            </w:r>
          </w:p>
        </w:tc>
        <w:tc>
          <w:tcPr>
            <w:tcW w:w="2014" w:type="dxa"/>
          </w:tcPr>
          <w:p w:rsidR="00C04C15" w:rsidRDefault="007240B8" w:rsidP="005E7DFD">
            <w:r>
              <w:rPr>
                <w:rFonts w:hint="eastAsia"/>
              </w:rPr>
              <w:t>会議室</w:t>
            </w:r>
            <w:r>
              <w:rPr>
                <w:rFonts w:hint="eastAsia"/>
              </w:rPr>
              <w:t>141</w:t>
            </w:r>
          </w:p>
        </w:tc>
        <w:tc>
          <w:tcPr>
            <w:tcW w:w="1984" w:type="dxa"/>
          </w:tcPr>
          <w:p w:rsidR="00C04C15" w:rsidRDefault="00C04C15" w:rsidP="005E7DFD">
            <w:r w:rsidRPr="00C04C15">
              <w:rPr>
                <w:rFonts w:hint="eastAsia"/>
              </w:rPr>
              <w:t>保護者説明会</w:t>
            </w:r>
          </w:p>
        </w:tc>
      </w:tr>
      <w:tr w:rsidR="00C04C15" w:rsidTr="00C04C15">
        <w:tc>
          <w:tcPr>
            <w:tcW w:w="959" w:type="dxa"/>
          </w:tcPr>
          <w:p w:rsidR="00C04C15" w:rsidRDefault="00F54FB0" w:rsidP="005E7DFD">
            <w:r>
              <w:rPr>
                <w:rFonts w:hint="eastAsia"/>
              </w:rPr>
              <w:t>第１</w:t>
            </w:r>
            <w:r w:rsidR="00C04C15">
              <w:rPr>
                <w:rFonts w:hint="eastAsia"/>
              </w:rPr>
              <w:t>回</w:t>
            </w:r>
          </w:p>
        </w:tc>
        <w:tc>
          <w:tcPr>
            <w:tcW w:w="1843" w:type="dxa"/>
          </w:tcPr>
          <w:p w:rsidR="00C04C15" w:rsidRDefault="00C04C15" w:rsidP="005E7DFD">
            <w:r>
              <w:rPr>
                <w:rFonts w:hint="eastAsia"/>
              </w:rPr>
              <w:t>12</w:t>
            </w:r>
            <w:r w:rsidR="00F54FB0">
              <w:rPr>
                <w:rFonts w:hint="eastAsia"/>
              </w:rPr>
              <w:t>月</w:t>
            </w:r>
            <w:r w:rsidR="00F54FB0">
              <w:rPr>
                <w:rFonts w:hint="eastAsia"/>
              </w:rPr>
              <w:t>16</w:t>
            </w:r>
            <w:r w:rsidR="00F54FB0">
              <w:rPr>
                <w:rFonts w:hint="eastAsia"/>
              </w:rPr>
              <w:t>日（土</w:t>
            </w:r>
            <w:r>
              <w:rPr>
                <w:rFonts w:hint="eastAsia"/>
              </w:rPr>
              <w:t>）</w:t>
            </w:r>
          </w:p>
        </w:tc>
        <w:tc>
          <w:tcPr>
            <w:tcW w:w="2013" w:type="dxa"/>
          </w:tcPr>
          <w:p w:rsidR="00C04C15" w:rsidRDefault="00C04C15" w:rsidP="00C04C15">
            <w:pPr>
              <w:jc w:val="center"/>
            </w:pPr>
            <w:r w:rsidRPr="00C04C15">
              <w:rPr>
                <w:rFonts w:hint="eastAsia"/>
              </w:rPr>
              <w:t>14</w:t>
            </w:r>
            <w:r w:rsidRPr="00C04C15">
              <w:rPr>
                <w:rFonts w:hint="eastAsia"/>
              </w:rPr>
              <w:t>時～</w:t>
            </w:r>
            <w:r w:rsidRPr="00C04C15">
              <w:rPr>
                <w:rFonts w:hint="eastAsia"/>
              </w:rPr>
              <w:t>16</w:t>
            </w:r>
            <w:r w:rsidRPr="00C04C15">
              <w:rPr>
                <w:rFonts w:hint="eastAsia"/>
              </w:rPr>
              <w:t>時</w:t>
            </w:r>
          </w:p>
        </w:tc>
        <w:tc>
          <w:tcPr>
            <w:tcW w:w="2014" w:type="dxa"/>
          </w:tcPr>
          <w:p w:rsidR="00C04C15" w:rsidRDefault="007240B8" w:rsidP="005E7DFD">
            <w:r>
              <w:rPr>
                <w:rFonts w:hint="eastAsia"/>
              </w:rPr>
              <w:t>会議室</w:t>
            </w:r>
            <w:r>
              <w:rPr>
                <w:rFonts w:hint="eastAsia"/>
              </w:rPr>
              <w:t>141</w:t>
            </w:r>
          </w:p>
        </w:tc>
        <w:tc>
          <w:tcPr>
            <w:tcW w:w="1984" w:type="dxa"/>
          </w:tcPr>
          <w:p w:rsidR="00C04C15" w:rsidRDefault="000E511B" w:rsidP="005E7DFD">
            <w:r>
              <w:rPr>
                <w:rFonts w:hint="eastAsia"/>
              </w:rPr>
              <w:t>役割決め</w:t>
            </w:r>
          </w:p>
        </w:tc>
      </w:tr>
      <w:tr w:rsidR="00C04C15" w:rsidTr="00C04C15">
        <w:tc>
          <w:tcPr>
            <w:tcW w:w="959" w:type="dxa"/>
          </w:tcPr>
          <w:p w:rsidR="00C04C15" w:rsidRDefault="00F54FB0" w:rsidP="005E7DFD">
            <w:r>
              <w:rPr>
                <w:rFonts w:hint="eastAsia"/>
              </w:rPr>
              <w:t>第２</w:t>
            </w:r>
            <w:r w:rsidR="00C04C15">
              <w:rPr>
                <w:rFonts w:hint="eastAsia"/>
              </w:rPr>
              <w:t>回</w:t>
            </w:r>
          </w:p>
        </w:tc>
        <w:tc>
          <w:tcPr>
            <w:tcW w:w="1843" w:type="dxa"/>
          </w:tcPr>
          <w:p w:rsidR="00C04C15" w:rsidRDefault="00F54FB0" w:rsidP="005E7DFD">
            <w:r>
              <w:rPr>
                <w:rFonts w:hint="eastAsia"/>
              </w:rPr>
              <w:t>１月</w:t>
            </w:r>
            <w:r>
              <w:rPr>
                <w:rFonts w:hint="eastAsia"/>
              </w:rPr>
              <w:t>20</w:t>
            </w:r>
            <w:r>
              <w:rPr>
                <w:rFonts w:hint="eastAsia"/>
              </w:rPr>
              <w:t>日（土</w:t>
            </w:r>
            <w:r w:rsidR="00C04C15">
              <w:rPr>
                <w:rFonts w:hint="eastAsia"/>
              </w:rPr>
              <w:t>）</w:t>
            </w:r>
          </w:p>
        </w:tc>
        <w:tc>
          <w:tcPr>
            <w:tcW w:w="2013" w:type="dxa"/>
          </w:tcPr>
          <w:p w:rsidR="00C04C15" w:rsidRDefault="00C04C15" w:rsidP="00C04C15">
            <w:pPr>
              <w:jc w:val="center"/>
            </w:pPr>
            <w:r w:rsidRPr="00C04C15">
              <w:rPr>
                <w:rFonts w:hint="eastAsia"/>
              </w:rPr>
              <w:t>14</w:t>
            </w:r>
            <w:r w:rsidRPr="00C04C15">
              <w:rPr>
                <w:rFonts w:hint="eastAsia"/>
              </w:rPr>
              <w:t>時～</w:t>
            </w:r>
            <w:r w:rsidRPr="00C04C15">
              <w:rPr>
                <w:rFonts w:hint="eastAsia"/>
              </w:rPr>
              <w:t>16</w:t>
            </w:r>
            <w:r w:rsidRPr="00C04C15">
              <w:rPr>
                <w:rFonts w:hint="eastAsia"/>
              </w:rPr>
              <w:t>時</w:t>
            </w:r>
          </w:p>
        </w:tc>
        <w:tc>
          <w:tcPr>
            <w:tcW w:w="2014" w:type="dxa"/>
          </w:tcPr>
          <w:p w:rsidR="00C04C15" w:rsidRDefault="007240B8" w:rsidP="005E7DFD">
            <w:r>
              <w:rPr>
                <w:rFonts w:hint="eastAsia"/>
              </w:rPr>
              <w:t>会議室</w:t>
            </w:r>
            <w:r>
              <w:rPr>
                <w:rFonts w:hint="eastAsia"/>
              </w:rPr>
              <w:t>141</w:t>
            </w:r>
          </w:p>
        </w:tc>
        <w:tc>
          <w:tcPr>
            <w:tcW w:w="1984" w:type="dxa"/>
          </w:tcPr>
          <w:p w:rsidR="00C04C15" w:rsidRDefault="000E511B" w:rsidP="005E7DFD">
            <w:r>
              <w:rPr>
                <w:rFonts w:hint="eastAsia"/>
              </w:rPr>
              <w:t>英会話研修</w:t>
            </w:r>
          </w:p>
        </w:tc>
      </w:tr>
      <w:tr w:rsidR="00C04C15" w:rsidTr="00C04C15">
        <w:tc>
          <w:tcPr>
            <w:tcW w:w="959" w:type="dxa"/>
          </w:tcPr>
          <w:p w:rsidR="00C04C15" w:rsidRDefault="00F54FB0" w:rsidP="005E7DFD">
            <w:r>
              <w:rPr>
                <w:rFonts w:hint="eastAsia"/>
              </w:rPr>
              <w:t>第３</w:t>
            </w:r>
            <w:r w:rsidR="00C04C15">
              <w:rPr>
                <w:rFonts w:hint="eastAsia"/>
              </w:rPr>
              <w:t>回</w:t>
            </w:r>
          </w:p>
        </w:tc>
        <w:tc>
          <w:tcPr>
            <w:tcW w:w="1843" w:type="dxa"/>
          </w:tcPr>
          <w:p w:rsidR="00C04C15" w:rsidRDefault="00F54FB0" w:rsidP="005E7DFD">
            <w:r>
              <w:rPr>
                <w:rFonts w:hint="eastAsia"/>
              </w:rPr>
              <w:t>２月</w:t>
            </w:r>
            <w:r>
              <w:rPr>
                <w:rFonts w:hint="eastAsia"/>
              </w:rPr>
              <w:t>17</w:t>
            </w:r>
            <w:r>
              <w:rPr>
                <w:rFonts w:hint="eastAsia"/>
              </w:rPr>
              <w:t>日（土</w:t>
            </w:r>
            <w:r w:rsidR="00C04C15">
              <w:rPr>
                <w:rFonts w:hint="eastAsia"/>
              </w:rPr>
              <w:t>）</w:t>
            </w:r>
          </w:p>
        </w:tc>
        <w:tc>
          <w:tcPr>
            <w:tcW w:w="2013" w:type="dxa"/>
          </w:tcPr>
          <w:p w:rsidR="00C04C15" w:rsidRDefault="00C04C15" w:rsidP="00C04C15">
            <w:pPr>
              <w:jc w:val="center"/>
            </w:pPr>
            <w:r w:rsidRPr="00C04C15">
              <w:rPr>
                <w:rFonts w:hint="eastAsia"/>
              </w:rPr>
              <w:t>14</w:t>
            </w:r>
            <w:r w:rsidRPr="00C04C15">
              <w:rPr>
                <w:rFonts w:hint="eastAsia"/>
              </w:rPr>
              <w:t>時～</w:t>
            </w:r>
            <w:r w:rsidRPr="00C04C15">
              <w:rPr>
                <w:rFonts w:hint="eastAsia"/>
              </w:rPr>
              <w:t>16</w:t>
            </w:r>
            <w:r w:rsidRPr="00C04C15">
              <w:rPr>
                <w:rFonts w:hint="eastAsia"/>
              </w:rPr>
              <w:t>時</w:t>
            </w:r>
          </w:p>
        </w:tc>
        <w:tc>
          <w:tcPr>
            <w:tcW w:w="2014" w:type="dxa"/>
          </w:tcPr>
          <w:p w:rsidR="00C04C15" w:rsidRDefault="007240B8" w:rsidP="005E7DFD">
            <w:r>
              <w:rPr>
                <w:rFonts w:hint="eastAsia"/>
              </w:rPr>
              <w:t>会議室</w:t>
            </w:r>
            <w:r>
              <w:rPr>
                <w:rFonts w:hint="eastAsia"/>
              </w:rPr>
              <w:t>141</w:t>
            </w:r>
          </w:p>
        </w:tc>
        <w:tc>
          <w:tcPr>
            <w:tcW w:w="1984" w:type="dxa"/>
          </w:tcPr>
          <w:p w:rsidR="00C04C15" w:rsidRDefault="000E511B" w:rsidP="005E7DFD">
            <w:r>
              <w:rPr>
                <w:rFonts w:hint="eastAsia"/>
              </w:rPr>
              <w:t>プレゼン準備</w:t>
            </w:r>
          </w:p>
        </w:tc>
      </w:tr>
    </w:tbl>
    <w:p w:rsidR="00CD426A" w:rsidRDefault="00CD426A" w:rsidP="005E7DFD"/>
    <w:p w:rsidR="005E7DFD" w:rsidRDefault="00E91EE8" w:rsidP="005E7DFD">
      <w:r>
        <w:t>10</w:t>
      </w:r>
      <w:r>
        <w:t xml:space="preserve">　渡航費用</w:t>
      </w:r>
    </w:p>
    <w:p w:rsidR="001C267A" w:rsidRDefault="00E91EE8" w:rsidP="001C267A">
      <w:pPr>
        <w:ind w:left="420" w:hangingChars="200" w:hanging="420"/>
      </w:pPr>
      <w:r>
        <w:rPr>
          <w:rFonts w:hint="eastAsia"/>
        </w:rPr>
        <w:t xml:space="preserve">　　渡航に要する費用については、</w:t>
      </w:r>
      <w:r w:rsidR="001C267A">
        <w:rPr>
          <w:rFonts w:hint="eastAsia"/>
        </w:rPr>
        <w:t>受託事業者に対し、</w:t>
      </w:r>
      <w:r>
        <w:rPr>
          <w:rFonts w:hint="eastAsia"/>
        </w:rPr>
        <w:t>長野市</w:t>
      </w:r>
      <w:r w:rsidR="001C267A">
        <w:rPr>
          <w:rFonts w:hint="eastAsia"/>
        </w:rPr>
        <w:t>が一括でお支払いしますが、その費用の内概ね１／２に相当する</w:t>
      </w:r>
      <w:r w:rsidR="001C267A">
        <w:rPr>
          <w:rFonts w:hint="eastAsia"/>
        </w:rPr>
        <w:t>25</w:t>
      </w:r>
      <w:r w:rsidR="001C267A">
        <w:rPr>
          <w:rFonts w:hint="eastAsia"/>
        </w:rPr>
        <w:t>万円を自己負担といたします。事前に納付書を発行しますので、渡航１ヶ月前までに納入いただきます。なお、非課税世帯の自己負担額は、</w:t>
      </w:r>
      <w:r w:rsidR="001C267A">
        <w:rPr>
          <w:rFonts w:hint="eastAsia"/>
        </w:rPr>
        <w:t>15</w:t>
      </w:r>
      <w:r w:rsidR="001C267A">
        <w:rPr>
          <w:rFonts w:hint="eastAsia"/>
        </w:rPr>
        <w:t>万円とします。非課税証明書を必ずご提出ください。</w:t>
      </w:r>
    </w:p>
    <w:p w:rsidR="00E91EE8" w:rsidRDefault="001C267A" w:rsidP="00436DEC">
      <w:pPr>
        <w:pStyle w:val="a4"/>
        <w:numPr>
          <w:ilvl w:val="0"/>
          <w:numId w:val="9"/>
        </w:numPr>
        <w:ind w:leftChars="0" w:left="567" w:hanging="283"/>
      </w:pPr>
      <w:r>
        <w:rPr>
          <w:rFonts w:hint="eastAsia"/>
        </w:rPr>
        <w:t>その他旅券発行手数料や旅券発行のための書類作成費用、</w:t>
      </w:r>
      <w:r w:rsidR="007240B8">
        <w:rPr>
          <w:rFonts w:hint="eastAsia"/>
        </w:rPr>
        <w:t>ESTA</w:t>
      </w:r>
      <w:r>
        <w:rPr>
          <w:rFonts w:hint="eastAsia"/>
        </w:rPr>
        <w:t>申請費用、任意保険料、小遣い等個人的経費については参加者の負担となります。</w:t>
      </w:r>
    </w:p>
    <w:p w:rsidR="000E511B" w:rsidRDefault="000E511B" w:rsidP="000E511B"/>
    <w:p w:rsidR="000E511B" w:rsidRDefault="000E511B" w:rsidP="000E511B">
      <w:bookmarkStart w:id="0" w:name="_GoBack"/>
      <w:bookmarkEnd w:id="0"/>
    </w:p>
    <w:sectPr w:rsidR="000E511B" w:rsidSect="000E511B">
      <w:pgSz w:w="11906" w:h="16838"/>
      <w:pgMar w:top="1135" w:right="1274"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4A" w:rsidRDefault="0034584A" w:rsidP="00352054">
      <w:r>
        <w:separator/>
      </w:r>
    </w:p>
  </w:endnote>
  <w:endnote w:type="continuationSeparator" w:id="0">
    <w:p w:rsidR="0034584A" w:rsidRDefault="0034584A" w:rsidP="0035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4A" w:rsidRDefault="0034584A" w:rsidP="00352054">
      <w:r>
        <w:separator/>
      </w:r>
    </w:p>
  </w:footnote>
  <w:footnote w:type="continuationSeparator" w:id="0">
    <w:p w:rsidR="0034584A" w:rsidRDefault="0034584A" w:rsidP="0035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38E"/>
    <w:multiLevelType w:val="hybridMultilevel"/>
    <w:tmpl w:val="D87804F8"/>
    <w:lvl w:ilvl="0" w:tplc="133ADCE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AE01A1"/>
    <w:multiLevelType w:val="hybridMultilevel"/>
    <w:tmpl w:val="60DC2E62"/>
    <w:lvl w:ilvl="0" w:tplc="E8F23868">
      <w:start w:val="1"/>
      <w:numFmt w:val="decimalFullWidth"/>
      <w:lvlText w:val="（%1）"/>
      <w:lvlJc w:val="left"/>
      <w:pPr>
        <w:ind w:left="720" w:hanging="720"/>
      </w:pPr>
      <w:rPr>
        <w:rFonts w:hint="default"/>
      </w:rPr>
    </w:lvl>
    <w:lvl w:ilvl="1" w:tplc="E6803DF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90E59"/>
    <w:multiLevelType w:val="hybridMultilevel"/>
    <w:tmpl w:val="39DC0248"/>
    <w:lvl w:ilvl="0" w:tplc="E8F23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8C0678"/>
    <w:multiLevelType w:val="hybridMultilevel"/>
    <w:tmpl w:val="D996D858"/>
    <w:lvl w:ilvl="0" w:tplc="133ADCEC">
      <w:start w:val="7"/>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C64ED1"/>
    <w:multiLevelType w:val="hybridMultilevel"/>
    <w:tmpl w:val="79DC91F2"/>
    <w:lvl w:ilvl="0" w:tplc="E8F23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D572FB5"/>
    <w:multiLevelType w:val="hybridMultilevel"/>
    <w:tmpl w:val="0FC4332A"/>
    <w:lvl w:ilvl="0" w:tplc="E8F23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8E038C"/>
    <w:multiLevelType w:val="hybridMultilevel"/>
    <w:tmpl w:val="CE0C300C"/>
    <w:lvl w:ilvl="0" w:tplc="991A161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AC55D2"/>
    <w:multiLevelType w:val="hybridMultilevel"/>
    <w:tmpl w:val="0D442938"/>
    <w:lvl w:ilvl="0" w:tplc="133ADCEC">
      <w:start w:val="7"/>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69BB06FA"/>
    <w:multiLevelType w:val="hybridMultilevel"/>
    <w:tmpl w:val="AD701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AA472FD"/>
    <w:multiLevelType w:val="hybridMultilevel"/>
    <w:tmpl w:val="36385884"/>
    <w:lvl w:ilvl="0" w:tplc="E8F23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B52D9E"/>
    <w:multiLevelType w:val="hybridMultilevel"/>
    <w:tmpl w:val="5E7AE33C"/>
    <w:lvl w:ilvl="0" w:tplc="E8F23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10"/>
  </w:num>
  <w:num w:numId="5">
    <w:abstractNumId w:val="1"/>
  </w:num>
  <w:num w:numId="6">
    <w:abstractNumId w:val="9"/>
  </w:num>
  <w:num w:numId="7">
    <w:abstractNumId w:val="5"/>
  </w:num>
  <w:num w:numId="8">
    <w:abstractNumId w:val="3"/>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FD"/>
    <w:rsid w:val="000E511B"/>
    <w:rsid w:val="001C267A"/>
    <w:rsid w:val="001E26B1"/>
    <w:rsid w:val="0026332F"/>
    <w:rsid w:val="002C611C"/>
    <w:rsid w:val="0034584A"/>
    <w:rsid w:val="00352054"/>
    <w:rsid w:val="00477F2F"/>
    <w:rsid w:val="0056318E"/>
    <w:rsid w:val="005E7DFD"/>
    <w:rsid w:val="005F03CC"/>
    <w:rsid w:val="006A17B9"/>
    <w:rsid w:val="007240B8"/>
    <w:rsid w:val="00864611"/>
    <w:rsid w:val="008E5E6A"/>
    <w:rsid w:val="00B95731"/>
    <w:rsid w:val="00C04C15"/>
    <w:rsid w:val="00CD3B6D"/>
    <w:rsid w:val="00CD426A"/>
    <w:rsid w:val="00DB57E8"/>
    <w:rsid w:val="00E91EE8"/>
    <w:rsid w:val="00F54FB0"/>
    <w:rsid w:val="00FB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3CC"/>
    <w:pPr>
      <w:ind w:leftChars="400" w:left="840"/>
    </w:pPr>
  </w:style>
  <w:style w:type="paragraph" w:styleId="a5">
    <w:name w:val="header"/>
    <w:basedOn w:val="a"/>
    <w:link w:val="a6"/>
    <w:uiPriority w:val="99"/>
    <w:unhideWhenUsed/>
    <w:rsid w:val="00352054"/>
    <w:pPr>
      <w:tabs>
        <w:tab w:val="center" w:pos="4252"/>
        <w:tab w:val="right" w:pos="8504"/>
      </w:tabs>
      <w:snapToGrid w:val="0"/>
    </w:pPr>
  </w:style>
  <w:style w:type="character" w:customStyle="1" w:styleId="a6">
    <w:name w:val="ヘッダー (文字)"/>
    <w:basedOn w:val="a0"/>
    <w:link w:val="a5"/>
    <w:uiPriority w:val="99"/>
    <w:rsid w:val="00352054"/>
  </w:style>
  <w:style w:type="paragraph" w:styleId="a7">
    <w:name w:val="footer"/>
    <w:basedOn w:val="a"/>
    <w:link w:val="a8"/>
    <w:uiPriority w:val="99"/>
    <w:unhideWhenUsed/>
    <w:rsid w:val="00352054"/>
    <w:pPr>
      <w:tabs>
        <w:tab w:val="center" w:pos="4252"/>
        <w:tab w:val="right" w:pos="8504"/>
      </w:tabs>
      <w:snapToGrid w:val="0"/>
    </w:pPr>
  </w:style>
  <w:style w:type="character" w:customStyle="1" w:styleId="a8">
    <w:name w:val="フッター (文字)"/>
    <w:basedOn w:val="a0"/>
    <w:link w:val="a7"/>
    <w:uiPriority w:val="99"/>
    <w:rsid w:val="00352054"/>
  </w:style>
  <w:style w:type="paragraph" w:styleId="a9">
    <w:name w:val="Balloon Text"/>
    <w:basedOn w:val="a"/>
    <w:link w:val="aa"/>
    <w:uiPriority w:val="99"/>
    <w:semiHidden/>
    <w:unhideWhenUsed/>
    <w:rsid w:val="003520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0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3CC"/>
    <w:pPr>
      <w:ind w:leftChars="400" w:left="840"/>
    </w:pPr>
  </w:style>
  <w:style w:type="paragraph" w:styleId="a5">
    <w:name w:val="header"/>
    <w:basedOn w:val="a"/>
    <w:link w:val="a6"/>
    <w:uiPriority w:val="99"/>
    <w:unhideWhenUsed/>
    <w:rsid w:val="00352054"/>
    <w:pPr>
      <w:tabs>
        <w:tab w:val="center" w:pos="4252"/>
        <w:tab w:val="right" w:pos="8504"/>
      </w:tabs>
      <w:snapToGrid w:val="0"/>
    </w:pPr>
  </w:style>
  <w:style w:type="character" w:customStyle="1" w:styleId="a6">
    <w:name w:val="ヘッダー (文字)"/>
    <w:basedOn w:val="a0"/>
    <w:link w:val="a5"/>
    <w:uiPriority w:val="99"/>
    <w:rsid w:val="00352054"/>
  </w:style>
  <w:style w:type="paragraph" w:styleId="a7">
    <w:name w:val="footer"/>
    <w:basedOn w:val="a"/>
    <w:link w:val="a8"/>
    <w:uiPriority w:val="99"/>
    <w:unhideWhenUsed/>
    <w:rsid w:val="00352054"/>
    <w:pPr>
      <w:tabs>
        <w:tab w:val="center" w:pos="4252"/>
        <w:tab w:val="right" w:pos="8504"/>
      </w:tabs>
      <w:snapToGrid w:val="0"/>
    </w:pPr>
  </w:style>
  <w:style w:type="character" w:customStyle="1" w:styleId="a8">
    <w:name w:val="フッター (文字)"/>
    <w:basedOn w:val="a0"/>
    <w:link w:val="a7"/>
    <w:uiPriority w:val="99"/>
    <w:rsid w:val="00352054"/>
  </w:style>
  <w:style w:type="paragraph" w:styleId="a9">
    <w:name w:val="Balloon Text"/>
    <w:basedOn w:val="a"/>
    <w:link w:val="aa"/>
    <w:uiPriority w:val="99"/>
    <w:semiHidden/>
    <w:unhideWhenUsed/>
    <w:rsid w:val="003520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0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1B77-B500-462C-A009-31E7BD20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00051576</dc:creator>
  <cp:lastModifiedBy>nagano</cp:lastModifiedBy>
  <cp:revision>2</cp:revision>
  <cp:lastPrinted>2023-06-20T23:22:00Z</cp:lastPrinted>
  <dcterms:created xsi:type="dcterms:W3CDTF">2023-07-19T03:53:00Z</dcterms:created>
  <dcterms:modified xsi:type="dcterms:W3CDTF">2023-07-19T03:53:00Z</dcterms:modified>
</cp:coreProperties>
</file>