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3C" w:rsidRPr="00574F7E" w:rsidRDefault="004F6AAD" w:rsidP="002C0F3C">
      <w:pPr>
        <w:jc w:val="left"/>
        <w:rPr>
          <w:rFonts w:ascii="ＭＳ 明朝" w:hAnsi="ＭＳ 明朝"/>
          <w:b/>
          <w:sz w:val="22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>（</w:t>
      </w:r>
      <w:r w:rsidR="002C0F3C" w:rsidRPr="00574F7E">
        <w:rPr>
          <w:rFonts w:ascii="ＭＳ 明朝" w:hAnsi="ＭＳ 明朝" w:hint="eastAsia"/>
          <w:szCs w:val="24"/>
        </w:rPr>
        <w:t>様式</w:t>
      </w:r>
      <w:r w:rsidR="00E92ACE">
        <w:rPr>
          <w:rFonts w:ascii="ＭＳ 明朝" w:hAnsi="ＭＳ 明朝" w:hint="eastAsia"/>
          <w:szCs w:val="24"/>
        </w:rPr>
        <w:t>８</w:t>
      </w:r>
      <w:r>
        <w:rPr>
          <w:rFonts w:ascii="ＭＳ 明朝" w:hAnsi="ＭＳ 明朝" w:hint="eastAsia"/>
          <w:szCs w:val="24"/>
        </w:rPr>
        <w:t>）単独提案用</w:t>
      </w:r>
    </w:p>
    <w:p w:rsidR="002C0F3C" w:rsidRPr="00574F7E" w:rsidRDefault="002C0F3C" w:rsidP="002C0F3C">
      <w:pPr>
        <w:jc w:val="center"/>
        <w:rPr>
          <w:rFonts w:ascii="ＭＳ 明朝" w:hAnsi="ＭＳ 明朝"/>
          <w:sz w:val="28"/>
          <w:szCs w:val="28"/>
        </w:rPr>
      </w:pPr>
      <w:r w:rsidRPr="00574F7E">
        <w:rPr>
          <w:rFonts w:ascii="ＭＳ 明朝" w:hAnsi="ＭＳ 明朝" w:hint="eastAsia"/>
          <w:sz w:val="28"/>
          <w:szCs w:val="28"/>
        </w:rPr>
        <w:t>財務状況表</w:t>
      </w:r>
    </w:p>
    <w:p w:rsidR="002C0F3C" w:rsidRPr="00574F7E" w:rsidRDefault="002C0F3C" w:rsidP="002C0F3C">
      <w:pPr>
        <w:ind w:right="840"/>
        <w:rPr>
          <w:rFonts w:ascii="ＭＳ 明朝" w:hAnsi="ＭＳ 明朝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1985"/>
        <w:gridCol w:w="2126"/>
        <w:gridCol w:w="2126"/>
      </w:tblGrid>
      <w:tr w:rsidR="002C0F3C" w:rsidRPr="00574F7E" w:rsidTr="00D550C4">
        <w:trPr>
          <w:trHeight w:val="888"/>
        </w:trPr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</w:t>
            </w:r>
          </w:p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（商号又は名称）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</w:p>
        </w:tc>
      </w:tr>
      <w:tr w:rsidR="002C0F3C" w:rsidRPr="00574F7E" w:rsidTr="00D550C4">
        <w:trPr>
          <w:trHeight w:val="469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項目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単位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令和　　年度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令和　　年度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令和　　年度</w:t>
            </w:r>
          </w:p>
        </w:tc>
      </w:tr>
      <w:tr w:rsidR="002C0F3C" w:rsidRPr="00574F7E" w:rsidTr="00D550C4">
        <w:trPr>
          <w:trHeight w:val="59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売上高　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C0F3C" w:rsidRPr="00574F7E" w:rsidTr="00D550C4">
        <w:trPr>
          <w:trHeight w:val="55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営業利益　②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val="55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経常利益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当期利益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（税引後）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売上高営業利益率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20"/>
              </w:rPr>
              <w:t>②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/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①×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969DC0" wp14:editId="5F2EB0A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100330</wp:posOffset>
                      </wp:positionV>
                      <wp:extent cx="379730" cy="0"/>
                      <wp:effectExtent l="8255" t="5715" r="12065" b="13335"/>
                      <wp:wrapNone/>
                      <wp:docPr id="1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6A6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26" type="#_x0000_t32" style="position:absolute;left:0;text-align:left;margin-left:-2.9pt;margin-top:7.9pt;width:29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lCHw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3CEC90" wp14:editId="454C12A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99695</wp:posOffset>
                      </wp:positionV>
                      <wp:extent cx="379730" cy="0"/>
                      <wp:effectExtent l="12065" t="5080" r="8255" b="13970"/>
                      <wp:wrapNone/>
                      <wp:docPr id="1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D5D6E" id="AutoShape 27" o:spid="_x0000_s1026" type="#_x0000_t32" style="position:absolute;left:0;text-align:left;margin-left:-1.35pt;margin-top:7.85pt;width:29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735474" wp14:editId="6D7B8ED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107950</wp:posOffset>
                      </wp:positionV>
                      <wp:extent cx="379730" cy="0"/>
                      <wp:effectExtent l="12065" t="13335" r="8255" b="5715"/>
                      <wp:wrapNone/>
                      <wp:docPr id="1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60E05" id="AutoShape 28" o:spid="_x0000_s1026" type="#_x0000_t32" style="position:absolute;left:0;text-align:left;margin-left:-1.15pt;margin-top:8.5pt;width:29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sXHw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流動比率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20"/>
              </w:rPr>
              <w:t>流動資産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/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流動負債×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2326B2" wp14:editId="37903FD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100330</wp:posOffset>
                      </wp:positionV>
                      <wp:extent cx="379730" cy="0"/>
                      <wp:effectExtent l="8255" t="12700" r="12065" b="6350"/>
                      <wp:wrapNone/>
                      <wp:docPr id="1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664A8" id="AutoShape 29" o:spid="_x0000_s1026" type="#_x0000_t32" style="position:absolute;left:0;text-align:left;margin-left:-2.9pt;margin-top:7.9pt;width:29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N+Hw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ED4E3B" wp14:editId="31DEF95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99695</wp:posOffset>
                      </wp:positionV>
                      <wp:extent cx="379730" cy="0"/>
                      <wp:effectExtent l="12065" t="12065" r="8255" b="6985"/>
                      <wp:wrapNone/>
                      <wp:docPr id="1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6E174" id="AutoShape 30" o:spid="_x0000_s1026" type="#_x0000_t32" style="position:absolute;left:0;text-align:left;margin-left:-1.35pt;margin-top:7.85pt;width:29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K3THgIAADw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103228" wp14:editId="5261012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107950</wp:posOffset>
                      </wp:positionV>
                      <wp:extent cx="379730" cy="0"/>
                      <wp:effectExtent l="12065" t="10795" r="8255" b="8255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D3DC3" id="AutoShape 31" o:spid="_x0000_s1026" type="#_x0000_t32" style="position:absolute;left:0;text-align:left;margin-left:-1.15pt;margin-top:8.5pt;width:29.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総資産　③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（総資本）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純資産　④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（自己資本）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現金及び預金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有利子負債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（借入金及び社債）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自己資本比率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20"/>
              </w:rPr>
              <w:t>④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/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③×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76CA40" wp14:editId="5E39EE3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100330</wp:posOffset>
                      </wp:positionV>
                      <wp:extent cx="379730" cy="0"/>
                      <wp:effectExtent l="8255" t="9525" r="12065" b="9525"/>
                      <wp:wrapNone/>
                      <wp:docPr id="1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11510" id="AutoShape 36" o:spid="_x0000_s1026" type="#_x0000_t32" style="position:absolute;left:0;text-align:left;margin-left:-2.9pt;margin-top:7.9pt;width:29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x9Hw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747C49" wp14:editId="62D0E13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99695</wp:posOffset>
                      </wp:positionV>
                      <wp:extent cx="379730" cy="0"/>
                      <wp:effectExtent l="12065" t="8890" r="8255" b="10160"/>
                      <wp:wrapNone/>
                      <wp:docPr id="1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DCF5D" id="AutoShape 37" o:spid="_x0000_s1026" type="#_x0000_t32" style="position:absolute;left:0;text-align:left;margin-left:-1.35pt;margin-top:7.85pt;width:29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QUHw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5D2658" wp14:editId="4A94C14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107950</wp:posOffset>
                      </wp:positionV>
                      <wp:extent cx="379730" cy="0"/>
                      <wp:effectExtent l="12065" t="7620" r="8255" b="11430"/>
                      <wp:wrapNone/>
                      <wp:docPr id="1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A29A1" id="AutoShape 38" o:spid="_x0000_s1026" type="#_x0000_t32" style="position:absolute;left:0;text-align:left;margin-left:-1.15pt;margin-top:8.5pt;width:29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5SqHg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</w:tr>
    </w:tbl>
    <w:p w:rsidR="002C0F3C" w:rsidRPr="00574F7E" w:rsidRDefault="002C0F3C" w:rsidP="002C0F3C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※１．直近の３年間について記入してくだ</w:t>
      </w:r>
      <w:r w:rsidRPr="00574F7E">
        <w:rPr>
          <w:rFonts w:ascii="ＭＳ 明朝" w:hAnsi="ＭＳ 明朝" w:hint="eastAsia"/>
          <w:szCs w:val="21"/>
        </w:rPr>
        <w:t>さい。</w:t>
      </w:r>
    </w:p>
    <w:p w:rsidR="002C0F3C" w:rsidRPr="00574F7E" w:rsidRDefault="002C0F3C" w:rsidP="002C0F3C">
      <w:pPr>
        <w:ind w:leftChars="100" w:left="840" w:hangingChars="300" w:hanging="630"/>
        <w:jc w:val="left"/>
        <w:rPr>
          <w:rFonts w:ascii="ＭＳ 明朝" w:hAnsi="ＭＳ 明朝"/>
          <w:szCs w:val="21"/>
        </w:rPr>
      </w:pPr>
      <w:r w:rsidRPr="00574F7E">
        <w:rPr>
          <w:rFonts w:ascii="ＭＳ 明朝" w:hAnsi="ＭＳ 明朝" w:hint="eastAsia"/>
          <w:szCs w:val="24"/>
        </w:rPr>
        <w:t>※２．売上高等の金額については、千円未満を四捨五入した数値で、売上高営業利益率等の割合については、小数第一位未満を四捨五入して記入してください</w:t>
      </w:r>
      <w:r w:rsidRPr="00574F7E">
        <w:rPr>
          <w:rFonts w:ascii="ＭＳ 明朝" w:hAnsi="ＭＳ 明朝" w:hint="eastAsia"/>
          <w:szCs w:val="21"/>
        </w:rPr>
        <w:t>。</w:t>
      </w:r>
    </w:p>
    <w:p w:rsidR="002C0F3C" w:rsidRPr="00574F7E" w:rsidRDefault="002C0F3C" w:rsidP="002C0F3C">
      <w:pPr>
        <w:ind w:leftChars="100" w:left="840" w:hangingChars="300" w:hanging="630"/>
        <w:jc w:val="left"/>
        <w:rPr>
          <w:rFonts w:ascii="ＭＳ 明朝" w:hAnsi="ＭＳ 明朝"/>
          <w:szCs w:val="21"/>
        </w:rPr>
      </w:pPr>
      <w:r w:rsidRPr="00574F7E">
        <w:rPr>
          <w:rFonts w:ascii="ＭＳ 明朝" w:hAnsi="ＭＳ 明朝" w:hint="eastAsia"/>
          <w:szCs w:val="24"/>
        </w:rPr>
        <w:t>※３．公益法人等の場合は、上記に準じた勘定に適宜置き換えてください。</w:t>
      </w:r>
    </w:p>
    <w:p w:rsidR="002C0F3C" w:rsidRPr="00574F7E" w:rsidRDefault="002C0F3C" w:rsidP="002C0F3C">
      <w:pPr>
        <w:ind w:right="-2" w:firstLineChars="100" w:firstLine="210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※４．有利子負債については、長期短期いずれも含めてください。また、役員や親会社等から</w:t>
      </w:r>
    </w:p>
    <w:p w:rsidR="002C0F3C" w:rsidRPr="00574F7E" w:rsidRDefault="002C0F3C" w:rsidP="002C0F3C">
      <w:pPr>
        <w:ind w:right="-2" w:firstLineChars="400" w:firstLine="840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の借入金は除いてください。</w:t>
      </w:r>
    </w:p>
    <w:p w:rsidR="002C0F3C" w:rsidRPr="00574F7E" w:rsidRDefault="002C0F3C" w:rsidP="002C0F3C">
      <w:pPr>
        <w:ind w:right="840" w:firstLineChars="100" w:firstLine="210"/>
        <w:rPr>
          <w:rFonts w:ascii="ＭＳ 明朝" w:hAnsi="ＭＳ 明朝"/>
          <w:szCs w:val="24"/>
        </w:rPr>
      </w:pPr>
    </w:p>
    <w:p w:rsidR="002C0F3C" w:rsidRPr="00574F7E" w:rsidRDefault="002C0F3C" w:rsidP="002C0F3C">
      <w:pPr>
        <w:jc w:val="left"/>
        <w:rPr>
          <w:rFonts w:ascii="ＭＳ 明朝" w:hAnsi="ＭＳ 明朝"/>
          <w:szCs w:val="24"/>
        </w:rPr>
      </w:pPr>
    </w:p>
    <w:p w:rsidR="002C0F3C" w:rsidRPr="00574F7E" w:rsidRDefault="002C0F3C" w:rsidP="002C0F3C">
      <w:pPr>
        <w:jc w:val="left"/>
        <w:rPr>
          <w:rFonts w:ascii="ＭＳ 明朝" w:hAnsi="ＭＳ 明朝"/>
          <w:szCs w:val="24"/>
        </w:rPr>
      </w:pPr>
    </w:p>
    <w:p w:rsidR="002C0F3C" w:rsidRPr="00574F7E" w:rsidRDefault="004F6AAD" w:rsidP="002C0F3C">
      <w:pPr>
        <w:jc w:val="left"/>
        <w:rPr>
          <w:rFonts w:ascii="ＭＳ 明朝" w:hAnsi="ＭＳ 明朝"/>
          <w:b/>
          <w:sz w:val="22"/>
          <w:szCs w:val="28"/>
        </w:rPr>
      </w:pPr>
      <w:r>
        <w:rPr>
          <w:rFonts w:ascii="ＭＳ 明朝" w:hAnsi="ＭＳ 明朝" w:hint="eastAsia"/>
          <w:szCs w:val="24"/>
        </w:rPr>
        <w:lastRenderedPageBreak/>
        <w:t>（</w:t>
      </w:r>
      <w:r w:rsidR="002C0F3C" w:rsidRPr="00574F7E">
        <w:rPr>
          <w:rFonts w:ascii="ＭＳ 明朝" w:hAnsi="ＭＳ 明朝" w:hint="eastAsia"/>
          <w:szCs w:val="24"/>
        </w:rPr>
        <w:t>様式</w:t>
      </w:r>
      <w:r w:rsidR="00E92ACE">
        <w:rPr>
          <w:rFonts w:ascii="ＭＳ 明朝" w:hAnsi="ＭＳ 明朝" w:hint="eastAsia"/>
          <w:szCs w:val="24"/>
        </w:rPr>
        <w:t>８</w:t>
      </w:r>
      <w:r>
        <w:rPr>
          <w:rFonts w:ascii="ＭＳ 明朝" w:hAnsi="ＭＳ 明朝" w:hint="eastAsia"/>
          <w:szCs w:val="24"/>
        </w:rPr>
        <w:t>）グループ提案用</w:t>
      </w:r>
    </w:p>
    <w:p w:rsidR="002C0F3C" w:rsidRPr="00574F7E" w:rsidRDefault="002C0F3C" w:rsidP="002C0F3C">
      <w:pPr>
        <w:jc w:val="center"/>
        <w:rPr>
          <w:rFonts w:ascii="ＭＳ 明朝" w:hAnsi="ＭＳ 明朝"/>
          <w:sz w:val="28"/>
          <w:szCs w:val="28"/>
        </w:rPr>
      </w:pPr>
      <w:r w:rsidRPr="00574F7E">
        <w:rPr>
          <w:rFonts w:ascii="ＭＳ 明朝" w:hAnsi="ＭＳ 明朝" w:hint="eastAsia"/>
          <w:sz w:val="28"/>
          <w:szCs w:val="28"/>
        </w:rPr>
        <w:t>財務状況表</w:t>
      </w:r>
    </w:p>
    <w:p w:rsidR="002C0F3C" w:rsidRPr="00574F7E" w:rsidRDefault="002C0F3C" w:rsidP="002C0F3C">
      <w:pPr>
        <w:ind w:right="840"/>
        <w:rPr>
          <w:rFonts w:ascii="ＭＳ 明朝" w:hAnsi="ＭＳ 明朝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1985"/>
        <w:gridCol w:w="2126"/>
        <w:gridCol w:w="2126"/>
      </w:tblGrid>
      <w:tr w:rsidR="002C0F3C" w:rsidRPr="00574F7E" w:rsidTr="00D550C4">
        <w:trPr>
          <w:trHeight w:val="733"/>
        </w:trPr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Theme="minorEastAsia" w:hAnsiTheme="minorEastAsia" w:cs="ＭＳ Ｐゴシック" w:hint="eastAsia"/>
                <w:kern w:val="0"/>
              </w:rPr>
              <w:t>グループ名称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</w:p>
        </w:tc>
      </w:tr>
      <w:tr w:rsidR="002C0F3C" w:rsidRPr="00574F7E" w:rsidTr="00D550C4">
        <w:trPr>
          <w:trHeight w:val="888"/>
        </w:trPr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</w:t>
            </w:r>
          </w:p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（商号又は名称）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</w:p>
        </w:tc>
      </w:tr>
      <w:tr w:rsidR="002C0F3C" w:rsidRPr="00574F7E" w:rsidTr="00D550C4">
        <w:trPr>
          <w:trHeight w:val="469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項目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単位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令和　　年度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令和　　年度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令和　　年度</w:t>
            </w:r>
          </w:p>
        </w:tc>
      </w:tr>
      <w:tr w:rsidR="002C0F3C" w:rsidRPr="00574F7E" w:rsidTr="00D550C4">
        <w:trPr>
          <w:trHeight w:val="59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売上高　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C0F3C" w:rsidRPr="00574F7E" w:rsidTr="00D550C4">
        <w:trPr>
          <w:trHeight w:val="55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営業利益　②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val="55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経常利益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当期利益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（税引後）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売上高営業利益率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20"/>
              </w:rPr>
              <w:t>②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/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①×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6B8CD" wp14:editId="2DAC675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100330</wp:posOffset>
                      </wp:positionV>
                      <wp:extent cx="379730" cy="0"/>
                      <wp:effectExtent l="8255" t="10795" r="12065" b="8255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B618E" id="AutoShape 9" o:spid="_x0000_s1026" type="#_x0000_t32" style="position:absolute;left:0;text-align:left;margin-left:-2.9pt;margin-top:7.9pt;width:2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0455E8" wp14:editId="23608A1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99695</wp:posOffset>
                      </wp:positionV>
                      <wp:extent cx="379730" cy="0"/>
                      <wp:effectExtent l="12065" t="10160" r="8255" b="8890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4AD17" id="AutoShape 11" o:spid="_x0000_s1026" type="#_x0000_t32" style="position:absolute;left:0;text-align:left;margin-left:-1.35pt;margin-top:7.85pt;width:29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9D470D" wp14:editId="31BBA34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107950</wp:posOffset>
                      </wp:positionV>
                      <wp:extent cx="379730" cy="0"/>
                      <wp:effectExtent l="12065" t="8890" r="8255" b="10160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ADB0E" id="AutoShape 10" o:spid="_x0000_s1026" type="#_x0000_t32" style="position:absolute;left:0;text-align:left;margin-left:-1.15pt;margin-top:8.5pt;width:29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RSHwIAADs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流動比率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20"/>
              </w:rPr>
              <w:t>流動資産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/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流動負債×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72ACD0" wp14:editId="785C63E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100330</wp:posOffset>
                      </wp:positionV>
                      <wp:extent cx="379730" cy="0"/>
                      <wp:effectExtent l="8255" t="8255" r="12065" b="10795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E1977" id="AutoShape 18" o:spid="_x0000_s1026" type="#_x0000_t32" style="position:absolute;left:0;text-align:left;margin-left:-2.9pt;margin-top:7.9pt;width:29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9LR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70910C" wp14:editId="787938D2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99695</wp:posOffset>
                      </wp:positionV>
                      <wp:extent cx="379730" cy="0"/>
                      <wp:effectExtent l="12065" t="7620" r="8255" b="11430"/>
                      <wp:wrapNone/>
                      <wp:docPr id="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34EBB" id="AutoShape 20" o:spid="_x0000_s1026" type="#_x0000_t32" style="position:absolute;left:0;text-align:left;margin-left:-1.35pt;margin-top:7.85pt;width:29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cFHwIAADs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85CAB8" wp14:editId="70BEED8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107950</wp:posOffset>
                      </wp:positionV>
                      <wp:extent cx="379730" cy="0"/>
                      <wp:effectExtent l="12065" t="6350" r="8255" b="1270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ED8C9" id="AutoShape 19" o:spid="_x0000_s1026" type="#_x0000_t32" style="position:absolute;left:0;text-align:left;margin-left:-1.15pt;margin-top:8.5pt;width:29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Du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総資産　③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（総資本）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純資産　④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（自己資本）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現金及び預金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有利子負債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（借入金及び社債）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3C" w:rsidRPr="00574F7E" w:rsidRDefault="002C0F3C" w:rsidP="00D550C4">
            <w:pPr>
              <w:rPr>
                <w:rFonts w:ascii="ＭＳ 明朝" w:hAnsi="ＭＳ 明朝"/>
                <w:szCs w:val="20"/>
              </w:rPr>
            </w:pPr>
          </w:p>
        </w:tc>
      </w:tr>
      <w:tr w:rsidR="002C0F3C" w:rsidRPr="00574F7E" w:rsidTr="00D550C4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自己資本比率</w:t>
            </w:r>
          </w:p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20"/>
              </w:rPr>
              <w:t>④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/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③×</w:t>
            </w:r>
            <w:r w:rsidRPr="00574F7E">
              <w:rPr>
                <w:rFonts w:ascii="ＭＳ 明朝" w:hAnsi="ＭＳ 明朝" w:hint="eastAsia"/>
                <w:sz w:val="16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AC2BF6" wp14:editId="531F726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100330</wp:posOffset>
                      </wp:positionV>
                      <wp:extent cx="379730" cy="0"/>
                      <wp:effectExtent l="8255" t="5080" r="12065" b="13970"/>
                      <wp:wrapNone/>
                      <wp:docPr id="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81E86" id="AutoShape 39" o:spid="_x0000_s1026" type="#_x0000_t32" style="position:absolute;left:0;text-align:left;margin-left:-2.9pt;margin-top:7.9pt;width:29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ZS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73D04C" wp14:editId="0E0AE46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99695</wp:posOffset>
                      </wp:positionV>
                      <wp:extent cx="379730" cy="0"/>
                      <wp:effectExtent l="12065" t="13970" r="8255" b="5080"/>
                      <wp:wrapNone/>
                      <wp:docPr id="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DFEC7" id="AutoShape 40" o:spid="_x0000_s1026" type="#_x0000_t32" style="position:absolute;left:0;text-align:left;margin-left:-1.35pt;margin-top:7.85pt;width:29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dv8HwIAADs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0F3C" w:rsidRPr="00574F7E" w:rsidRDefault="002C0F3C" w:rsidP="00D550C4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E81EF3" wp14:editId="2DF8359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107950</wp:posOffset>
                      </wp:positionV>
                      <wp:extent cx="379730" cy="0"/>
                      <wp:effectExtent l="12065" t="12700" r="8255" b="6350"/>
                      <wp:wrapNone/>
                      <wp:docPr id="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E38C8" id="AutoShape 41" o:spid="_x0000_s1026" type="#_x0000_t32" style="position:absolute;left:0;text-align:left;margin-left:-1.15pt;margin-top:8.5pt;width:29.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"/>
                  </w:pict>
                </mc:Fallback>
              </mc:AlternateContent>
            </w:r>
            <w:r w:rsidRPr="00574F7E">
              <w:rPr>
                <w:rFonts w:ascii="ＭＳ 明朝" w:hAnsi="ＭＳ 明朝" w:hint="eastAsia"/>
                <w:szCs w:val="20"/>
              </w:rPr>
              <w:t>×</w:t>
            </w:r>
            <w:r w:rsidRPr="00574F7E">
              <w:rPr>
                <w:rFonts w:ascii="ＭＳ 明朝" w:hAnsi="ＭＳ 明朝" w:hint="eastAsia"/>
                <w:szCs w:val="20"/>
              </w:rPr>
              <w:t>100</w:t>
            </w:r>
            <w:r w:rsidRPr="00574F7E">
              <w:rPr>
                <w:rFonts w:ascii="ＭＳ 明朝" w:hAnsi="ＭＳ 明朝" w:hint="eastAsia"/>
                <w:szCs w:val="20"/>
              </w:rPr>
              <w:t>＝</w:t>
            </w:r>
          </w:p>
        </w:tc>
      </w:tr>
    </w:tbl>
    <w:p w:rsidR="002C0F3C" w:rsidRPr="00574F7E" w:rsidRDefault="002C0F3C" w:rsidP="002C0F3C">
      <w:pPr>
        <w:ind w:firstLineChars="100" w:firstLine="210"/>
        <w:jc w:val="left"/>
        <w:rPr>
          <w:rFonts w:ascii="ＭＳ 明朝" w:hAnsi="ＭＳ 明朝"/>
          <w:szCs w:val="21"/>
        </w:rPr>
      </w:pPr>
      <w:r w:rsidRPr="00574F7E">
        <w:rPr>
          <w:rFonts w:ascii="ＭＳ 明朝" w:hAnsi="ＭＳ 明朝" w:hint="eastAsia"/>
          <w:szCs w:val="21"/>
        </w:rPr>
        <w:t>※１．直近の３年間</w:t>
      </w:r>
      <w:r>
        <w:rPr>
          <w:rFonts w:ascii="ＭＳ 明朝" w:hAnsi="ＭＳ 明朝" w:hint="eastAsia"/>
          <w:szCs w:val="21"/>
        </w:rPr>
        <w:t>について記入してくだ</w:t>
      </w:r>
      <w:r w:rsidRPr="00574F7E">
        <w:rPr>
          <w:rFonts w:ascii="ＭＳ 明朝" w:hAnsi="ＭＳ 明朝" w:hint="eastAsia"/>
          <w:szCs w:val="21"/>
        </w:rPr>
        <w:t>さい。</w:t>
      </w:r>
    </w:p>
    <w:p w:rsidR="002C0F3C" w:rsidRPr="00574F7E" w:rsidRDefault="002C0F3C" w:rsidP="002C0F3C">
      <w:pPr>
        <w:ind w:leftChars="100" w:left="840" w:hangingChars="300" w:hanging="630"/>
        <w:jc w:val="left"/>
        <w:rPr>
          <w:rFonts w:ascii="ＭＳ 明朝" w:hAnsi="ＭＳ 明朝"/>
          <w:szCs w:val="21"/>
        </w:rPr>
      </w:pPr>
      <w:r w:rsidRPr="00574F7E">
        <w:rPr>
          <w:rFonts w:ascii="ＭＳ 明朝" w:hAnsi="ＭＳ 明朝" w:hint="eastAsia"/>
          <w:szCs w:val="24"/>
        </w:rPr>
        <w:t>※２．売上高等の金額については、千円未満を四捨五入した数値で、売上高営業利益率等の割合については、小数第一位未満を四捨五入して記入してください</w:t>
      </w:r>
      <w:r w:rsidRPr="00574F7E">
        <w:rPr>
          <w:rFonts w:ascii="ＭＳ 明朝" w:hAnsi="ＭＳ 明朝" w:hint="eastAsia"/>
          <w:szCs w:val="21"/>
        </w:rPr>
        <w:t>。</w:t>
      </w:r>
    </w:p>
    <w:p w:rsidR="002C0F3C" w:rsidRPr="00574F7E" w:rsidRDefault="002C0F3C" w:rsidP="002C0F3C">
      <w:pPr>
        <w:ind w:right="840" w:firstLineChars="100" w:firstLine="210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※３．公益法人等の場合は、上記に準じた勘定に適宜置き換えてください。</w:t>
      </w:r>
    </w:p>
    <w:p w:rsidR="002C0F3C" w:rsidRPr="00574F7E" w:rsidRDefault="002C0F3C" w:rsidP="002C0F3C">
      <w:pPr>
        <w:ind w:right="-2" w:firstLineChars="100" w:firstLine="210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※４．有利子負債については、長期短期いずれも含めてください。また、役員や親会社等から</w:t>
      </w:r>
    </w:p>
    <w:p w:rsidR="008717EC" w:rsidRPr="002C0F3C" w:rsidRDefault="002C0F3C" w:rsidP="002C0F3C">
      <w:pPr>
        <w:ind w:right="-2" w:firstLineChars="400" w:firstLine="840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の借入金は除いてください。</w:t>
      </w:r>
    </w:p>
    <w:sectPr w:rsidR="008717EC" w:rsidRPr="002C0F3C" w:rsidSect="000211F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2E2" w:rsidRDefault="00E122E2" w:rsidP="00E122E2">
      <w:r>
        <w:separator/>
      </w:r>
    </w:p>
  </w:endnote>
  <w:endnote w:type="continuationSeparator" w:id="0">
    <w:p w:rsidR="00E122E2" w:rsidRDefault="00E122E2" w:rsidP="00E1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2E2" w:rsidRDefault="00E122E2" w:rsidP="00E122E2">
      <w:r>
        <w:separator/>
      </w:r>
    </w:p>
  </w:footnote>
  <w:footnote w:type="continuationSeparator" w:id="0">
    <w:p w:rsidR="00E122E2" w:rsidRDefault="00E122E2" w:rsidP="00E12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3C"/>
    <w:rsid w:val="000211FA"/>
    <w:rsid w:val="002C0F3C"/>
    <w:rsid w:val="00452E80"/>
    <w:rsid w:val="004F6AAD"/>
    <w:rsid w:val="007E4B24"/>
    <w:rsid w:val="008717EC"/>
    <w:rsid w:val="00C12E8A"/>
    <w:rsid w:val="00E122E2"/>
    <w:rsid w:val="00E9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B5A11-050D-4DE0-A0EE-6C1FFC9D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2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2E2"/>
  </w:style>
  <w:style w:type="paragraph" w:styleId="a5">
    <w:name w:val="footer"/>
    <w:basedOn w:val="a"/>
    <w:link w:val="a6"/>
    <w:uiPriority w:val="99"/>
    <w:unhideWhenUsed/>
    <w:rsid w:val="00E12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8E9AE-3257-47B2-BE1D-A8C796FA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00042684</dc:creator>
  <cp:keywords/>
  <dc:description/>
  <cp:lastModifiedBy>00042684</cp:lastModifiedBy>
  <cp:revision>2</cp:revision>
  <dcterms:created xsi:type="dcterms:W3CDTF">2023-07-07T08:23:00Z</dcterms:created>
  <dcterms:modified xsi:type="dcterms:W3CDTF">2023-07-07T08:23:00Z</dcterms:modified>
</cp:coreProperties>
</file>