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5BD" w:rsidRDefault="005905BD" w:rsidP="00F15B4C">
      <w:pPr>
        <w:ind w:firstLineChars="3500" w:firstLine="7350"/>
      </w:pPr>
      <w:r>
        <w:rPr>
          <w:rFonts w:hint="eastAsia"/>
        </w:rPr>
        <w:t>（別紙２）</w:t>
      </w:r>
    </w:p>
    <w:p w:rsidR="00614C95" w:rsidRDefault="0005419D" w:rsidP="00191758">
      <w:pPr>
        <w:jc w:val="center"/>
      </w:pPr>
      <w:r>
        <w:rPr>
          <w:rFonts w:hint="eastAsia"/>
        </w:rPr>
        <w:t>関係法令</w:t>
      </w:r>
      <w:r w:rsidR="00DD571C">
        <w:rPr>
          <w:rFonts w:hint="eastAsia"/>
        </w:rPr>
        <w:t>チェックリスト</w:t>
      </w:r>
    </w:p>
    <w:p w:rsidR="00191758" w:rsidRPr="00C466E7" w:rsidRDefault="00191758"/>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544"/>
      </w:tblGrid>
      <w:tr w:rsidR="006803E9" w:rsidRPr="003C5987" w:rsidTr="00F8490A">
        <w:tc>
          <w:tcPr>
            <w:tcW w:w="5353" w:type="dxa"/>
            <w:shd w:val="clear" w:color="auto" w:fill="auto"/>
          </w:tcPr>
          <w:p w:rsidR="006803E9" w:rsidRPr="003C5987" w:rsidRDefault="00C466E7" w:rsidP="00F8490A">
            <w:pPr>
              <w:autoSpaceDE w:val="0"/>
              <w:autoSpaceDN w:val="0"/>
              <w:jc w:val="left"/>
              <w:rPr>
                <w:rFonts w:hAnsi="ＭＳ 明朝"/>
                <w:kern w:val="0"/>
                <w:szCs w:val="21"/>
              </w:rPr>
            </w:pPr>
            <w:r>
              <w:rPr>
                <w:rFonts w:hAnsi="ＭＳ 明朝" w:hint="eastAsia"/>
                <w:kern w:val="0"/>
                <w:szCs w:val="21"/>
              </w:rPr>
              <w:t>関係法令</w:t>
            </w:r>
          </w:p>
        </w:tc>
        <w:tc>
          <w:tcPr>
            <w:tcW w:w="3544" w:type="dxa"/>
            <w:shd w:val="clear" w:color="auto" w:fill="auto"/>
          </w:tcPr>
          <w:p w:rsidR="006803E9" w:rsidRPr="003C5987" w:rsidRDefault="006803E9" w:rsidP="00F8490A">
            <w:pPr>
              <w:autoSpaceDE w:val="0"/>
              <w:autoSpaceDN w:val="0"/>
              <w:jc w:val="left"/>
              <w:rPr>
                <w:rFonts w:hAnsi="ＭＳ 明朝"/>
                <w:kern w:val="0"/>
                <w:szCs w:val="21"/>
              </w:rPr>
            </w:pPr>
            <w:r w:rsidRPr="003C5987">
              <w:rPr>
                <w:rFonts w:hAnsi="ＭＳ 明朝" w:hint="eastAsia"/>
                <w:kern w:val="0"/>
                <w:szCs w:val="21"/>
              </w:rPr>
              <w:t>該当の有無</w:t>
            </w:r>
          </w:p>
        </w:tc>
      </w:tr>
      <w:tr w:rsidR="006803E9" w:rsidRPr="006F01D4" w:rsidTr="00F8490A">
        <w:tc>
          <w:tcPr>
            <w:tcW w:w="5353" w:type="dxa"/>
            <w:shd w:val="clear" w:color="auto" w:fill="auto"/>
          </w:tcPr>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w:t>
            </w:r>
            <w:r w:rsidR="00A46522">
              <w:rPr>
                <w:rFonts w:asciiTheme="minorEastAsia" w:hAnsiTheme="minorEastAsia"/>
                <w:kern w:val="0"/>
                <w:szCs w:val="21"/>
              </w:rPr>
              <w:t>1</w:t>
            </w:r>
            <w:r w:rsidRPr="006F01D4">
              <w:rPr>
                <w:rFonts w:asciiTheme="minorEastAsia" w:hAnsiTheme="minorEastAsia" w:hint="eastAsia"/>
                <w:kern w:val="0"/>
                <w:szCs w:val="21"/>
              </w:rPr>
              <w:t>)</w:t>
            </w:r>
            <w:r w:rsidRPr="006F01D4">
              <w:rPr>
                <w:rFonts w:asciiTheme="minorEastAsia" w:hAnsiTheme="minorEastAsia"/>
                <w:kern w:val="0"/>
                <w:szCs w:val="21"/>
              </w:rPr>
              <w:t xml:space="preserve"> </w:t>
            </w:r>
            <w:r w:rsidRPr="006F01D4">
              <w:rPr>
                <w:rFonts w:asciiTheme="minorEastAsia" w:hAnsiTheme="minorEastAsia" w:hint="eastAsia"/>
                <w:kern w:val="0"/>
                <w:szCs w:val="21"/>
              </w:rPr>
              <w:t>農地転用許可手続（農地法）</w:t>
            </w:r>
          </w:p>
        </w:tc>
        <w:tc>
          <w:tcPr>
            <w:tcW w:w="3544" w:type="dxa"/>
            <w:shd w:val="clear" w:color="auto" w:fill="auto"/>
          </w:tcPr>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申請必要</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申請中</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許可済</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不要</w:t>
            </w:r>
          </w:p>
        </w:tc>
      </w:tr>
      <w:tr w:rsidR="00A46522" w:rsidRPr="006F01D4" w:rsidTr="00F8490A">
        <w:tc>
          <w:tcPr>
            <w:tcW w:w="5353"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w:t>
            </w:r>
            <w:r>
              <w:rPr>
                <w:rFonts w:asciiTheme="minorEastAsia" w:hAnsiTheme="minorEastAsia"/>
                <w:kern w:val="0"/>
                <w:szCs w:val="21"/>
              </w:rPr>
              <w:t>2</w:t>
            </w:r>
            <w:r w:rsidRPr="006F01D4">
              <w:rPr>
                <w:rFonts w:asciiTheme="minorEastAsia" w:hAnsiTheme="minorEastAsia" w:hint="eastAsia"/>
                <w:kern w:val="0"/>
                <w:szCs w:val="21"/>
              </w:rPr>
              <w:t>)</w:t>
            </w:r>
            <w:r w:rsidRPr="006F01D4">
              <w:rPr>
                <w:rFonts w:asciiTheme="minorEastAsia" w:hAnsiTheme="minorEastAsia"/>
                <w:kern w:val="0"/>
                <w:szCs w:val="21"/>
              </w:rPr>
              <w:t xml:space="preserve"> </w:t>
            </w:r>
            <w:r w:rsidRPr="006F01D4">
              <w:rPr>
                <w:rFonts w:asciiTheme="minorEastAsia" w:hAnsiTheme="minorEastAsia" w:hint="eastAsia"/>
                <w:kern w:val="0"/>
                <w:szCs w:val="21"/>
              </w:rPr>
              <w:t>農振農用地除外手続</w:t>
            </w:r>
          </w:p>
          <w:p w:rsidR="00A46522" w:rsidRPr="006F01D4" w:rsidRDefault="00A46522" w:rsidP="00A46522">
            <w:pPr>
              <w:autoSpaceDE w:val="0"/>
              <w:autoSpaceDN w:val="0"/>
              <w:ind w:firstLineChars="100" w:firstLine="210"/>
              <w:jc w:val="left"/>
              <w:rPr>
                <w:rFonts w:asciiTheme="minorEastAsia" w:hAnsiTheme="minorEastAsia"/>
                <w:kern w:val="0"/>
                <w:szCs w:val="21"/>
              </w:rPr>
            </w:pPr>
            <w:r w:rsidRPr="006F01D4">
              <w:rPr>
                <w:rFonts w:asciiTheme="minorEastAsia" w:hAnsiTheme="minorEastAsia" w:hint="eastAsia"/>
                <w:kern w:val="0"/>
                <w:szCs w:val="21"/>
              </w:rPr>
              <w:t>（農業振興地域の整備に関する法律）</w:t>
            </w:r>
          </w:p>
        </w:tc>
        <w:tc>
          <w:tcPr>
            <w:tcW w:w="3544"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申請必要</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申請中</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許可済</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不要</w:t>
            </w:r>
          </w:p>
        </w:tc>
      </w:tr>
      <w:tr w:rsidR="00A46522" w:rsidRPr="006F01D4" w:rsidTr="00F8490A">
        <w:tc>
          <w:tcPr>
            <w:tcW w:w="5353"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w:t>
            </w:r>
            <w:r w:rsidRPr="006F01D4">
              <w:rPr>
                <w:rFonts w:asciiTheme="minorEastAsia" w:hAnsiTheme="minorEastAsia"/>
                <w:kern w:val="0"/>
                <w:szCs w:val="21"/>
              </w:rPr>
              <w:t>3</w:t>
            </w:r>
            <w:r w:rsidRPr="006F01D4">
              <w:rPr>
                <w:rFonts w:asciiTheme="minorEastAsia" w:hAnsiTheme="minorEastAsia" w:hint="eastAsia"/>
                <w:kern w:val="0"/>
                <w:szCs w:val="21"/>
              </w:rPr>
              <w:t>)</w:t>
            </w:r>
            <w:r w:rsidRPr="006F01D4">
              <w:rPr>
                <w:rFonts w:asciiTheme="minorEastAsia" w:hAnsiTheme="minorEastAsia"/>
                <w:kern w:val="0"/>
                <w:szCs w:val="21"/>
              </w:rPr>
              <w:t xml:space="preserve"> </w:t>
            </w:r>
            <w:r w:rsidRPr="006F01D4">
              <w:rPr>
                <w:rFonts w:asciiTheme="minorEastAsia" w:hAnsiTheme="minorEastAsia" w:hint="eastAsia"/>
                <w:kern w:val="0"/>
                <w:szCs w:val="21"/>
              </w:rPr>
              <w:t>地域森林計画対象民有林伐採の届出（森林法）</w:t>
            </w:r>
          </w:p>
        </w:tc>
        <w:tc>
          <w:tcPr>
            <w:tcW w:w="3544"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届出必要</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届出済</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不要</w:t>
            </w:r>
          </w:p>
        </w:tc>
      </w:tr>
      <w:tr w:rsidR="00A46522" w:rsidRPr="006F01D4" w:rsidTr="00F8490A">
        <w:tc>
          <w:tcPr>
            <w:tcW w:w="5353"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w:t>
            </w:r>
            <w:r w:rsidRPr="006F01D4">
              <w:rPr>
                <w:rFonts w:asciiTheme="minorEastAsia" w:hAnsiTheme="minorEastAsia"/>
                <w:kern w:val="0"/>
                <w:szCs w:val="21"/>
              </w:rPr>
              <w:t>4</w:t>
            </w:r>
            <w:r w:rsidRPr="006F01D4">
              <w:rPr>
                <w:rFonts w:asciiTheme="minorEastAsia" w:hAnsiTheme="minorEastAsia" w:hint="eastAsia"/>
                <w:kern w:val="0"/>
                <w:szCs w:val="21"/>
              </w:rPr>
              <w:t>)</w:t>
            </w:r>
            <w:r w:rsidRPr="006F01D4">
              <w:rPr>
                <w:rFonts w:asciiTheme="minorEastAsia" w:hAnsiTheme="minorEastAsia"/>
                <w:kern w:val="0"/>
                <w:szCs w:val="21"/>
              </w:rPr>
              <w:t xml:space="preserve"> </w:t>
            </w:r>
            <w:r w:rsidRPr="006F01D4">
              <w:rPr>
                <w:rFonts w:asciiTheme="minorEastAsia" w:hAnsiTheme="minorEastAsia" w:hint="eastAsia"/>
                <w:kern w:val="0"/>
                <w:szCs w:val="21"/>
              </w:rPr>
              <w:t>建築確認申請手続（建築基準法）</w:t>
            </w:r>
          </w:p>
        </w:tc>
        <w:tc>
          <w:tcPr>
            <w:tcW w:w="3544"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申請必要</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申請中</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許可済</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不要</w:t>
            </w:r>
          </w:p>
        </w:tc>
      </w:tr>
      <w:tr w:rsidR="00A46522" w:rsidRPr="006F01D4" w:rsidTr="00F8490A">
        <w:tc>
          <w:tcPr>
            <w:tcW w:w="5353"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(5)</w:t>
            </w:r>
            <w:r w:rsidRPr="006F01D4">
              <w:rPr>
                <w:rFonts w:asciiTheme="minorEastAsia" w:hAnsiTheme="minorEastAsia"/>
                <w:kern w:val="0"/>
                <w:szCs w:val="21"/>
              </w:rPr>
              <w:t xml:space="preserve"> </w:t>
            </w:r>
            <w:r w:rsidRPr="006F01D4">
              <w:rPr>
                <w:rFonts w:asciiTheme="minorEastAsia" w:hAnsiTheme="minorEastAsia" w:hint="eastAsia"/>
                <w:kern w:val="0"/>
                <w:szCs w:val="21"/>
              </w:rPr>
              <w:t>開発許可手続（都市計画法）</w:t>
            </w:r>
          </w:p>
        </w:tc>
        <w:tc>
          <w:tcPr>
            <w:tcW w:w="3544"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申請必要</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申請中</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許可済</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不要</w:t>
            </w:r>
          </w:p>
        </w:tc>
      </w:tr>
      <w:tr w:rsidR="00A46522" w:rsidRPr="006F01D4" w:rsidTr="00F8490A">
        <w:tc>
          <w:tcPr>
            <w:tcW w:w="5353"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(6)</w:t>
            </w:r>
            <w:r w:rsidRPr="006F01D4">
              <w:rPr>
                <w:rFonts w:asciiTheme="minorEastAsia" w:hAnsiTheme="minorEastAsia"/>
                <w:kern w:val="0"/>
                <w:szCs w:val="21"/>
              </w:rPr>
              <w:t xml:space="preserve"> </w:t>
            </w:r>
            <w:r w:rsidRPr="006F01D4">
              <w:rPr>
                <w:rFonts w:asciiTheme="minorEastAsia" w:hAnsiTheme="minorEastAsia" w:hint="eastAsia"/>
                <w:kern w:val="0"/>
                <w:szCs w:val="21"/>
              </w:rPr>
              <w:t>道水路の占有許可・自営工事承認申請手続（道路法）</w:t>
            </w:r>
          </w:p>
        </w:tc>
        <w:tc>
          <w:tcPr>
            <w:tcW w:w="3544"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申請必要</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申請中</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許可済</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不要</w:t>
            </w:r>
          </w:p>
        </w:tc>
      </w:tr>
      <w:tr w:rsidR="00A46522" w:rsidRPr="006F01D4" w:rsidTr="00F8490A">
        <w:tc>
          <w:tcPr>
            <w:tcW w:w="5353"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(7)</w:t>
            </w:r>
            <w:r w:rsidRPr="006F01D4">
              <w:rPr>
                <w:rFonts w:asciiTheme="minorEastAsia" w:hAnsiTheme="minorEastAsia"/>
                <w:kern w:val="0"/>
                <w:szCs w:val="21"/>
              </w:rPr>
              <w:t xml:space="preserve"> </w:t>
            </w:r>
            <w:r w:rsidRPr="006F01D4">
              <w:rPr>
                <w:rFonts w:asciiTheme="minorEastAsia" w:hAnsiTheme="minorEastAsia" w:hint="eastAsia"/>
                <w:kern w:val="0"/>
                <w:szCs w:val="21"/>
              </w:rPr>
              <w:t>長野市風致地区内における行為許可申請手続（都市計画法）</w:t>
            </w:r>
          </w:p>
        </w:tc>
        <w:tc>
          <w:tcPr>
            <w:tcW w:w="3544"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申請必要</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申請中</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許可済</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不要</w:t>
            </w:r>
          </w:p>
        </w:tc>
      </w:tr>
    </w:tbl>
    <w:p w:rsidR="00F0763C" w:rsidRDefault="00F0763C">
      <w:r>
        <w:br w:type="page"/>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544"/>
      </w:tblGrid>
      <w:tr w:rsidR="00A46522" w:rsidRPr="006F01D4" w:rsidTr="00F8490A">
        <w:tc>
          <w:tcPr>
            <w:tcW w:w="5353"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lastRenderedPageBreak/>
              <w:t>(</w:t>
            </w:r>
            <w:r w:rsidRPr="006F01D4">
              <w:rPr>
                <w:rFonts w:asciiTheme="minorEastAsia" w:hAnsiTheme="minorEastAsia"/>
                <w:kern w:val="0"/>
                <w:szCs w:val="21"/>
              </w:rPr>
              <w:t>8</w:t>
            </w:r>
            <w:r w:rsidRPr="006F01D4">
              <w:rPr>
                <w:rFonts w:asciiTheme="minorEastAsia" w:hAnsiTheme="minorEastAsia" w:hint="eastAsia"/>
                <w:kern w:val="0"/>
                <w:szCs w:val="21"/>
              </w:rPr>
              <w:t>)</w:t>
            </w:r>
            <w:r w:rsidRPr="006F01D4">
              <w:rPr>
                <w:rFonts w:asciiTheme="minorEastAsia" w:hAnsiTheme="minorEastAsia"/>
                <w:kern w:val="0"/>
                <w:szCs w:val="21"/>
              </w:rPr>
              <w:t xml:space="preserve"> </w:t>
            </w:r>
            <w:r w:rsidRPr="006F01D4">
              <w:rPr>
                <w:rFonts w:asciiTheme="minorEastAsia" w:hAnsiTheme="minorEastAsia" w:hint="eastAsia"/>
                <w:kern w:val="0"/>
                <w:szCs w:val="21"/>
              </w:rPr>
              <w:t>地区計画区域内の行為の届出手続（都市計画法）</w:t>
            </w:r>
          </w:p>
        </w:tc>
        <w:tc>
          <w:tcPr>
            <w:tcW w:w="3544"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届出必要</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届出済</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不要</w:t>
            </w:r>
          </w:p>
        </w:tc>
      </w:tr>
      <w:tr w:rsidR="00A46522" w:rsidRPr="006F01D4" w:rsidTr="00F8490A">
        <w:tc>
          <w:tcPr>
            <w:tcW w:w="5353"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w:t>
            </w:r>
            <w:r w:rsidRPr="006F01D4">
              <w:rPr>
                <w:rFonts w:asciiTheme="minorEastAsia" w:hAnsiTheme="minorEastAsia"/>
                <w:kern w:val="0"/>
                <w:szCs w:val="21"/>
              </w:rPr>
              <w:t>9</w:t>
            </w:r>
            <w:r w:rsidRPr="006F01D4">
              <w:rPr>
                <w:rFonts w:asciiTheme="minorEastAsia" w:hAnsiTheme="minorEastAsia" w:hint="eastAsia"/>
                <w:kern w:val="0"/>
                <w:szCs w:val="21"/>
              </w:rPr>
              <w:t>)</w:t>
            </w:r>
            <w:r w:rsidRPr="006F01D4">
              <w:rPr>
                <w:rFonts w:asciiTheme="minorEastAsia" w:hAnsiTheme="minorEastAsia"/>
                <w:kern w:val="0"/>
                <w:szCs w:val="21"/>
              </w:rPr>
              <w:t xml:space="preserve"> </w:t>
            </w:r>
            <w:r w:rsidR="00DF5E62">
              <w:rPr>
                <w:rFonts w:asciiTheme="minorEastAsia" w:hAnsiTheme="minorEastAsia" w:hint="eastAsia"/>
                <w:kern w:val="0"/>
                <w:szCs w:val="21"/>
              </w:rPr>
              <w:t>景観法等に基づく</w:t>
            </w:r>
            <w:r w:rsidR="005E1F26">
              <w:rPr>
                <w:rFonts w:asciiTheme="minorEastAsia" w:hAnsiTheme="minorEastAsia" w:hint="eastAsia"/>
                <w:kern w:val="0"/>
                <w:szCs w:val="21"/>
              </w:rPr>
              <w:t>事前協議・</w:t>
            </w:r>
            <w:r w:rsidRPr="006F01D4">
              <w:rPr>
                <w:rFonts w:asciiTheme="minorEastAsia" w:hAnsiTheme="minorEastAsia" w:hint="eastAsia"/>
                <w:kern w:val="0"/>
                <w:szCs w:val="21"/>
              </w:rPr>
              <w:t>届出手続（景観法、長野市の景観を守り育てる条例）</w:t>
            </w:r>
          </w:p>
        </w:tc>
        <w:tc>
          <w:tcPr>
            <w:tcW w:w="3544" w:type="dxa"/>
            <w:shd w:val="clear" w:color="auto" w:fill="auto"/>
          </w:tcPr>
          <w:p w:rsidR="005E1F26"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xml:space="preserve">□　</w:t>
            </w:r>
            <w:r w:rsidR="005E1F26">
              <w:rPr>
                <w:rFonts w:asciiTheme="minorEastAsia" w:hAnsiTheme="minorEastAsia" w:hint="eastAsia"/>
                <w:kern w:val="0"/>
                <w:szCs w:val="21"/>
              </w:rPr>
              <w:t>事前協議・</w:t>
            </w:r>
            <w:r w:rsidRPr="006F01D4">
              <w:rPr>
                <w:rFonts w:asciiTheme="minorEastAsia" w:hAnsiTheme="minorEastAsia" w:hint="eastAsia"/>
                <w:kern w:val="0"/>
                <w:szCs w:val="21"/>
              </w:rPr>
              <w:t>届出必要</w:t>
            </w:r>
          </w:p>
          <w:p w:rsidR="005E1F26" w:rsidRDefault="005E1F26" w:rsidP="00A46522">
            <w:pPr>
              <w:autoSpaceDE w:val="0"/>
              <w:autoSpaceDN w:val="0"/>
              <w:jc w:val="left"/>
              <w:rPr>
                <w:rFonts w:asciiTheme="minorEastAsia" w:hAnsiTheme="minorEastAsia"/>
                <w:kern w:val="0"/>
                <w:szCs w:val="21"/>
              </w:rPr>
            </w:pPr>
            <w:r>
              <w:rPr>
                <w:rFonts w:asciiTheme="minorEastAsia" w:hAnsiTheme="minorEastAsia" w:hint="eastAsia"/>
                <w:kern w:val="0"/>
                <w:szCs w:val="21"/>
              </w:rPr>
              <w:t>□　事前協議中</w:t>
            </w:r>
          </w:p>
          <w:p w:rsidR="005E1F26" w:rsidRPr="005E1F26" w:rsidRDefault="005E1F26" w:rsidP="00A46522">
            <w:pPr>
              <w:autoSpaceDE w:val="0"/>
              <w:autoSpaceDN w:val="0"/>
              <w:jc w:val="left"/>
              <w:rPr>
                <w:rFonts w:asciiTheme="minorEastAsia" w:hAnsiTheme="minorEastAsia"/>
                <w:kern w:val="0"/>
                <w:szCs w:val="21"/>
              </w:rPr>
            </w:pPr>
            <w:r>
              <w:rPr>
                <w:rFonts w:asciiTheme="minorEastAsia" w:hAnsiTheme="minorEastAsia" w:hint="eastAsia"/>
                <w:kern w:val="0"/>
                <w:szCs w:val="21"/>
              </w:rPr>
              <w:t>□　事前協議済</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届出済</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不要</w:t>
            </w:r>
          </w:p>
        </w:tc>
      </w:tr>
      <w:tr w:rsidR="00A46522" w:rsidRPr="006F01D4" w:rsidTr="00F8490A">
        <w:tc>
          <w:tcPr>
            <w:tcW w:w="5353"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w:t>
            </w:r>
            <w:r w:rsidRPr="006F01D4">
              <w:rPr>
                <w:rFonts w:asciiTheme="minorEastAsia" w:hAnsiTheme="minorEastAsia"/>
                <w:kern w:val="0"/>
                <w:szCs w:val="21"/>
              </w:rPr>
              <w:t>10</w:t>
            </w:r>
            <w:r w:rsidRPr="006F01D4">
              <w:rPr>
                <w:rFonts w:asciiTheme="minorEastAsia" w:hAnsiTheme="minorEastAsia" w:hint="eastAsia"/>
                <w:kern w:val="0"/>
                <w:szCs w:val="21"/>
              </w:rPr>
              <w:t>)屋外広告物の許可申請手続（長野市屋外広告物条例）</w:t>
            </w:r>
          </w:p>
        </w:tc>
        <w:tc>
          <w:tcPr>
            <w:tcW w:w="3544"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申請必要</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申請中</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許可済</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不要</w:t>
            </w:r>
          </w:p>
        </w:tc>
      </w:tr>
      <w:tr w:rsidR="00A46522" w:rsidRPr="006F01D4" w:rsidTr="00F8490A">
        <w:tc>
          <w:tcPr>
            <w:tcW w:w="5353"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w:t>
            </w:r>
            <w:r w:rsidRPr="006F01D4">
              <w:rPr>
                <w:rFonts w:asciiTheme="minorEastAsia" w:hAnsiTheme="minorEastAsia"/>
                <w:kern w:val="0"/>
                <w:szCs w:val="21"/>
              </w:rPr>
              <w:t>11</w:t>
            </w:r>
            <w:r w:rsidRPr="006F01D4">
              <w:rPr>
                <w:rFonts w:asciiTheme="minorEastAsia" w:hAnsiTheme="minorEastAsia" w:hint="eastAsia"/>
                <w:kern w:val="0"/>
                <w:szCs w:val="21"/>
              </w:rPr>
              <w:t>)都市計画区域内の土地の売買に係る届出手続（公有地の拡大の推進に関する法律）</w:t>
            </w:r>
          </w:p>
        </w:tc>
        <w:tc>
          <w:tcPr>
            <w:tcW w:w="3544"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届出必要</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届出済</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不要</w:t>
            </w:r>
          </w:p>
        </w:tc>
      </w:tr>
      <w:tr w:rsidR="00A46522" w:rsidRPr="006F01D4" w:rsidTr="00F8490A">
        <w:tc>
          <w:tcPr>
            <w:tcW w:w="5353"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w:t>
            </w:r>
            <w:r w:rsidRPr="006F01D4">
              <w:rPr>
                <w:rFonts w:asciiTheme="minorEastAsia" w:hAnsiTheme="minorEastAsia"/>
                <w:kern w:val="0"/>
                <w:szCs w:val="21"/>
              </w:rPr>
              <w:t>12</w:t>
            </w:r>
            <w:r w:rsidRPr="006F01D4">
              <w:rPr>
                <w:rFonts w:asciiTheme="minorEastAsia" w:hAnsiTheme="minorEastAsia" w:hint="eastAsia"/>
                <w:kern w:val="0"/>
                <w:szCs w:val="21"/>
              </w:rPr>
              <w:t>)土地の形質変更に係る届出手続（土壌汚染対策法）</w:t>
            </w:r>
          </w:p>
        </w:tc>
        <w:tc>
          <w:tcPr>
            <w:tcW w:w="3544"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届出必要</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届出済</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不要</w:t>
            </w:r>
          </w:p>
        </w:tc>
      </w:tr>
      <w:tr w:rsidR="00A46522" w:rsidRPr="006F01D4" w:rsidTr="00F8490A">
        <w:tc>
          <w:tcPr>
            <w:tcW w:w="5353"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w:t>
            </w:r>
            <w:r w:rsidRPr="006F01D4">
              <w:rPr>
                <w:rFonts w:asciiTheme="minorEastAsia" w:hAnsiTheme="minorEastAsia"/>
                <w:kern w:val="0"/>
                <w:szCs w:val="21"/>
              </w:rPr>
              <w:t>13</w:t>
            </w:r>
            <w:r w:rsidRPr="006F01D4">
              <w:rPr>
                <w:rFonts w:asciiTheme="minorEastAsia" w:hAnsiTheme="minorEastAsia" w:hint="eastAsia"/>
                <w:kern w:val="0"/>
                <w:szCs w:val="21"/>
              </w:rPr>
              <w:t>)長野市自然環境保全地域内における行為許可申請手続（長野市自然環境保全条例）</w:t>
            </w:r>
          </w:p>
        </w:tc>
        <w:tc>
          <w:tcPr>
            <w:tcW w:w="3544"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申請必要</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申請中</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許可済</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不要</w:t>
            </w:r>
          </w:p>
        </w:tc>
      </w:tr>
      <w:tr w:rsidR="00A46522" w:rsidRPr="006F01D4" w:rsidTr="00F8490A">
        <w:tc>
          <w:tcPr>
            <w:tcW w:w="5353"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(14)伝統環境保存区域内における行為の届出手続（長野市伝統環境保存条例）</w:t>
            </w:r>
          </w:p>
        </w:tc>
        <w:tc>
          <w:tcPr>
            <w:tcW w:w="3544"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届出必要</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届出済</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不要</w:t>
            </w:r>
          </w:p>
        </w:tc>
      </w:tr>
      <w:tr w:rsidR="00A46522" w:rsidRPr="006F01D4" w:rsidTr="00F8490A">
        <w:tc>
          <w:tcPr>
            <w:tcW w:w="5353"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w:t>
            </w:r>
            <w:r w:rsidRPr="006F01D4">
              <w:rPr>
                <w:rFonts w:asciiTheme="minorEastAsia" w:hAnsiTheme="minorEastAsia"/>
                <w:kern w:val="0"/>
                <w:szCs w:val="21"/>
              </w:rPr>
              <w:t>15</w:t>
            </w:r>
            <w:r w:rsidRPr="006F01D4">
              <w:rPr>
                <w:rFonts w:asciiTheme="minorEastAsia" w:hAnsiTheme="minorEastAsia" w:hint="eastAsia"/>
                <w:kern w:val="0"/>
                <w:szCs w:val="21"/>
              </w:rPr>
              <w:t>)指定等文化財における行為許可申請手続（文化財保護法・長野県文化財保護条例・長野市文化財保護条例）</w:t>
            </w:r>
          </w:p>
        </w:tc>
        <w:tc>
          <w:tcPr>
            <w:tcW w:w="3544"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申請必要</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申請中</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許可済</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不要</w:t>
            </w:r>
          </w:p>
        </w:tc>
      </w:tr>
      <w:tr w:rsidR="00A46522" w:rsidRPr="006F01D4" w:rsidTr="00F8490A">
        <w:tc>
          <w:tcPr>
            <w:tcW w:w="5353"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(16)伝統的建造物群保存地区内における行為許可申請手続（長野市伝統的建造物群保存地区保存条例）</w:t>
            </w:r>
          </w:p>
        </w:tc>
        <w:tc>
          <w:tcPr>
            <w:tcW w:w="3544"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申請必要</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申請中</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許可済</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不要</w:t>
            </w:r>
          </w:p>
        </w:tc>
      </w:tr>
    </w:tbl>
    <w:p w:rsidR="00F0763C" w:rsidRDefault="00F0763C">
      <w:r>
        <w:br w:type="page"/>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544"/>
      </w:tblGrid>
      <w:tr w:rsidR="00A46522" w:rsidRPr="006F01D4" w:rsidTr="00F8490A">
        <w:tc>
          <w:tcPr>
            <w:tcW w:w="5353"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lastRenderedPageBreak/>
              <w:t>(17)埋蔵文化財包蔵地土木工事等届出手続（文化財保護法）</w:t>
            </w:r>
          </w:p>
        </w:tc>
        <w:tc>
          <w:tcPr>
            <w:tcW w:w="3544"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届出必要</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届出済</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不要</w:t>
            </w:r>
          </w:p>
        </w:tc>
      </w:tr>
      <w:tr w:rsidR="00A46522" w:rsidRPr="006F01D4" w:rsidTr="00F8490A">
        <w:tc>
          <w:tcPr>
            <w:tcW w:w="5353"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w:t>
            </w:r>
            <w:r w:rsidRPr="006F01D4">
              <w:rPr>
                <w:rFonts w:asciiTheme="minorEastAsia" w:hAnsiTheme="minorEastAsia"/>
                <w:kern w:val="0"/>
                <w:szCs w:val="21"/>
              </w:rPr>
              <w:t>18</w:t>
            </w:r>
            <w:r w:rsidRPr="006F01D4">
              <w:rPr>
                <w:rFonts w:asciiTheme="minorEastAsia" w:hAnsiTheme="minorEastAsia" w:hint="eastAsia"/>
                <w:kern w:val="0"/>
                <w:szCs w:val="21"/>
              </w:rPr>
              <w:t>)土地売買等の届出（事後届出）手続（国土利用計画法）</w:t>
            </w:r>
          </w:p>
        </w:tc>
        <w:tc>
          <w:tcPr>
            <w:tcW w:w="3544"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届出必要</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届出済</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不要</w:t>
            </w:r>
          </w:p>
        </w:tc>
      </w:tr>
      <w:tr w:rsidR="00A46522" w:rsidRPr="006F01D4" w:rsidTr="00F8490A">
        <w:tc>
          <w:tcPr>
            <w:tcW w:w="5353"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(19)市道等との境界立会い申請手続き</w:t>
            </w:r>
          </w:p>
          <w:p w:rsidR="00A46522" w:rsidRPr="006F01D4" w:rsidRDefault="00A46522" w:rsidP="00A46522">
            <w:pPr>
              <w:autoSpaceDE w:val="0"/>
              <w:autoSpaceDN w:val="0"/>
              <w:jc w:val="left"/>
              <w:rPr>
                <w:rFonts w:asciiTheme="minorEastAsia" w:hAnsiTheme="minorEastAsia"/>
                <w:kern w:val="0"/>
                <w:szCs w:val="21"/>
              </w:rPr>
            </w:pPr>
          </w:p>
          <w:p w:rsidR="00A46522" w:rsidRPr="006F01D4" w:rsidRDefault="00A46522" w:rsidP="00A46522">
            <w:pPr>
              <w:autoSpaceDE w:val="0"/>
              <w:autoSpaceDN w:val="0"/>
              <w:jc w:val="left"/>
              <w:rPr>
                <w:rFonts w:asciiTheme="minorEastAsia" w:hAnsiTheme="minorEastAsia"/>
                <w:kern w:val="0"/>
                <w:szCs w:val="21"/>
              </w:rPr>
            </w:pPr>
          </w:p>
        </w:tc>
        <w:tc>
          <w:tcPr>
            <w:tcW w:w="3544" w:type="dxa"/>
            <w:shd w:val="clear" w:color="auto" w:fill="auto"/>
          </w:tcPr>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申請必要</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申請中</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許可済</w:t>
            </w:r>
          </w:p>
          <w:p w:rsidR="00A46522" w:rsidRPr="006F01D4" w:rsidRDefault="00A46522" w:rsidP="00A46522">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不要</w:t>
            </w:r>
          </w:p>
        </w:tc>
      </w:tr>
      <w:tr w:rsidR="006803E9" w:rsidRPr="006F01D4" w:rsidTr="00F8490A">
        <w:tc>
          <w:tcPr>
            <w:tcW w:w="5353" w:type="dxa"/>
            <w:shd w:val="clear" w:color="auto" w:fill="auto"/>
          </w:tcPr>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(20)特別保護地区内における行為許可申請手続（鳥獣の保護及び管理並びに狩猟の適正化に関する法律）</w:t>
            </w:r>
          </w:p>
        </w:tc>
        <w:tc>
          <w:tcPr>
            <w:tcW w:w="3544" w:type="dxa"/>
            <w:shd w:val="clear" w:color="auto" w:fill="auto"/>
          </w:tcPr>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申請必要</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申請中</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許可済</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不要</w:t>
            </w:r>
          </w:p>
        </w:tc>
      </w:tr>
      <w:tr w:rsidR="006803E9" w:rsidRPr="006F01D4" w:rsidTr="00F8490A">
        <w:tc>
          <w:tcPr>
            <w:tcW w:w="5353" w:type="dxa"/>
            <w:shd w:val="clear" w:color="auto" w:fill="auto"/>
          </w:tcPr>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(21)河川の占有等許可手続（河川法）</w:t>
            </w:r>
          </w:p>
        </w:tc>
        <w:tc>
          <w:tcPr>
            <w:tcW w:w="3544" w:type="dxa"/>
            <w:shd w:val="clear" w:color="auto" w:fill="auto"/>
          </w:tcPr>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申請必要</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申請中</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許可済</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不要</w:t>
            </w:r>
          </w:p>
        </w:tc>
      </w:tr>
      <w:tr w:rsidR="006803E9" w:rsidRPr="006F01D4" w:rsidTr="00F8490A">
        <w:tc>
          <w:tcPr>
            <w:tcW w:w="5353" w:type="dxa"/>
            <w:shd w:val="clear" w:color="auto" w:fill="auto"/>
          </w:tcPr>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w:t>
            </w:r>
            <w:r w:rsidRPr="006F01D4">
              <w:rPr>
                <w:rFonts w:asciiTheme="minorEastAsia" w:hAnsiTheme="minorEastAsia"/>
                <w:kern w:val="0"/>
                <w:szCs w:val="21"/>
              </w:rPr>
              <w:t>22)</w:t>
            </w:r>
            <w:r w:rsidRPr="006F01D4">
              <w:rPr>
                <w:rFonts w:asciiTheme="minorEastAsia" w:hAnsiTheme="minorEastAsia" w:hint="eastAsia"/>
                <w:kern w:val="0"/>
                <w:szCs w:val="21"/>
              </w:rPr>
              <w:t>国立公園・県立公園内における行為許可申請手続（自然公園法・長野県立自然公園条例）</w:t>
            </w:r>
          </w:p>
        </w:tc>
        <w:tc>
          <w:tcPr>
            <w:tcW w:w="3544" w:type="dxa"/>
            <w:shd w:val="clear" w:color="auto" w:fill="auto"/>
          </w:tcPr>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申請必要</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申請中</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許可済</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届出必要</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届出済</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不要</w:t>
            </w:r>
          </w:p>
        </w:tc>
      </w:tr>
      <w:tr w:rsidR="006803E9" w:rsidRPr="006F01D4" w:rsidTr="00F8490A">
        <w:tc>
          <w:tcPr>
            <w:tcW w:w="5353" w:type="dxa"/>
            <w:shd w:val="clear" w:color="auto" w:fill="auto"/>
          </w:tcPr>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w:t>
            </w:r>
            <w:r w:rsidRPr="006F01D4">
              <w:rPr>
                <w:rFonts w:asciiTheme="minorEastAsia" w:hAnsiTheme="minorEastAsia"/>
                <w:kern w:val="0"/>
                <w:szCs w:val="21"/>
              </w:rPr>
              <w:t>23</w:t>
            </w:r>
            <w:r w:rsidRPr="006F01D4">
              <w:rPr>
                <w:rFonts w:asciiTheme="minorEastAsia" w:hAnsiTheme="minorEastAsia" w:hint="eastAsia"/>
                <w:kern w:val="0"/>
                <w:szCs w:val="21"/>
              </w:rPr>
              <w:t>)長野県自然環境保全条例の指定区域内における行為許可申請等手続（長野県自然環境保全条例）</w:t>
            </w:r>
          </w:p>
        </w:tc>
        <w:tc>
          <w:tcPr>
            <w:tcW w:w="3544" w:type="dxa"/>
            <w:shd w:val="clear" w:color="auto" w:fill="auto"/>
          </w:tcPr>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申請必要</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申請中</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許可済</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不要</w:t>
            </w:r>
          </w:p>
        </w:tc>
      </w:tr>
      <w:tr w:rsidR="006803E9" w:rsidRPr="006F01D4" w:rsidTr="00F8490A">
        <w:tc>
          <w:tcPr>
            <w:tcW w:w="5353" w:type="dxa"/>
            <w:shd w:val="clear" w:color="auto" w:fill="auto"/>
          </w:tcPr>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(24)生息地等保護区の管理地区内等における行為の許可等手続（絶滅のおそれのある野生動植物の種の保存に関する法律）</w:t>
            </w:r>
          </w:p>
        </w:tc>
        <w:tc>
          <w:tcPr>
            <w:tcW w:w="3544" w:type="dxa"/>
            <w:shd w:val="clear" w:color="auto" w:fill="auto"/>
          </w:tcPr>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申請必要</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申請中</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許可済</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不要</w:t>
            </w:r>
          </w:p>
        </w:tc>
      </w:tr>
      <w:tr w:rsidR="006803E9" w:rsidRPr="006F01D4" w:rsidTr="00F8490A">
        <w:tc>
          <w:tcPr>
            <w:tcW w:w="5353" w:type="dxa"/>
            <w:shd w:val="clear" w:color="auto" w:fill="auto"/>
          </w:tcPr>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w:t>
            </w:r>
            <w:r w:rsidRPr="006F01D4">
              <w:rPr>
                <w:rFonts w:asciiTheme="minorEastAsia" w:hAnsiTheme="minorEastAsia"/>
                <w:kern w:val="0"/>
                <w:szCs w:val="21"/>
              </w:rPr>
              <w:t>25</w:t>
            </w:r>
            <w:r w:rsidRPr="006F01D4">
              <w:rPr>
                <w:rFonts w:asciiTheme="minorEastAsia" w:hAnsiTheme="minorEastAsia" w:hint="eastAsia"/>
                <w:kern w:val="0"/>
                <w:szCs w:val="21"/>
              </w:rPr>
              <w:t>)地すべり防止区域内における制限行為許可手続（地すべり等防止法）</w:t>
            </w:r>
          </w:p>
        </w:tc>
        <w:tc>
          <w:tcPr>
            <w:tcW w:w="3544" w:type="dxa"/>
            <w:shd w:val="clear" w:color="auto" w:fill="auto"/>
          </w:tcPr>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申請必要</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申請中</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許可済</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不要</w:t>
            </w:r>
          </w:p>
        </w:tc>
      </w:tr>
      <w:tr w:rsidR="006803E9" w:rsidRPr="006F01D4" w:rsidTr="00F8490A">
        <w:tc>
          <w:tcPr>
            <w:tcW w:w="5353" w:type="dxa"/>
            <w:shd w:val="clear" w:color="auto" w:fill="auto"/>
          </w:tcPr>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lastRenderedPageBreak/>
              <w:t>(</w:t>
            </w:r>
            <w:r w:rsidRPr="006F01D4">
              <w:rPr>
                <w:rFonts w:asciiTheme="minorEastAsia" w:hAnsiTheme="minorEastAsia"/>
                <w:kern w:val="0"/>
                <w:szCs w:val="21"/>
              </w:rPr>
              <w:t>26</w:t>
            </w:r>
            <w:r w:rsidRPr="006F01D4">
              <w:rPr>
                <w:rFonts w:asciiTheme="minorEastAsia" w:hAnsiTheme="minorEastAsia" w:hint="eastAsia"/>
                <w:kern w:val="0"/>
                <w:szCs w:val="21"/>
              </w:rPr>
              <w:t>)砂防指定地内における制限行為及び砂防設備占用の許可手続（長野県砂防指定地管理条例）</w:t>
            </w:r>
          </w:p>
        </w:tc>
        <w:tc>
          <w:tcPr>
            <w:tcW w:w="3544" w:type="dxa"/>
            <w:shd w:val="clear" w:color="auto" w:fill="auto"/>
          </w:tcPr>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申請必要</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申請中</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許可済</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不要</w:t>
            </w:r>
          </w:p>
        </w:tc>
      </w:tr>
      <w:tr w:rsidR="006803E9" w:rsidRPr="006F01D4" w:rsidTr="00F8490A">
        <w:tc>
          <w:tcPr>
            <w:tcW w:w="5353" w:type="dxa"/>
            <w:shd w:val="clear" w:color="auto" w:fill="auto"/>
          </w:tcPr>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w:t>
            </w:r>
            <w:r w:rsidRPr="006F01D4">
              <w:rPr>
                <w:rFonts w:asciiTheme="minorEastAsia" w:hAnsiTheme="minorEastAsia"/>
                <w:kern w:val="0"/>
                <w:szCs w:val="21"/>
              </w:rPr>
              <w:t>27</w:t>
            </w:r>
            <w:r w:rsidRPr="006F01D4">
              <w:rPr>
                <w:rFonts w:asciiTheme="minorEastAsia" w:hAnsiTheme="minorEastAsia" w:hint="eastAsia"/>
                <w:kern w:val="0"/>
                <w:szCs w:val="21"/>
              </w:rPr>
              <w:t>)急傾斜地崩壊危険区域内における制限行為許可手続（急傾斜地の崩壊による災害の防止に関する法律）</w:t>
            </w:r>
          </w:p>
        </w:tc>
        <w:tc>
          <w:tcPr>
            <w:tcW w:w="3544" w:type="dxa"/>
            <w:shd w:val="clear" w:color="auto" w:fill="auto"/>
          </w:tcPr>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申請必要</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申請中</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許可済</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不要</w:t>
            </w:r>
          </w:p>
        </w:tc>
      </w:tr>
      <w:tr w:rsidR="006803E9" w:rsidRPr="006F01D4" w:rsidTr="00F8490A">
        <w:tc>
          <w:tcPr>
            <w:tcW w:w="5353" w:type="dxa"/>
            <w:shd w:val="clear" w:color="auto" w:fill="auto"/>
          </w:tcPr>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(28)保安林の解除手続（森林法）</w:t>
            </w:r>
          </w:p>
        </w:tc>
        <w:tc>
          <w:tcPr>
            <w:tcW w:w="3544" w:type="dxa"/>
            <w:shd w:val="clear" w:color="auto" w:fill="auto"/>
          </w:tcPr>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申請必要</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申請中</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許可済</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不要</w:t>
            </w:r>
          </w:p>
        </w:tc>
      </w:tr>
      <w:tr w:rsidR="006803E9" w:rsidRPr="006F01D4" w:rsidTr="00F8490A">
        <w:tc>
          <w:tcPr>
            <w:tcW w:w="5353" w:type="dxa"/>
            <w:shd w:val="clear" w:color="auto" w:fill="auto"/>
          </w:tcPr>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w:t>
            </w:r>
            <w:r w:rsidRPr="006F01D4">
              <w:rPr>
                <w:rFonts w:asciiTheme="minorEastAsia" w:hAnsiTheme="minorEastAsia"/>
                <w:kern w:val="0"/>
                <w:szCs w:val="21"/>
              </w:rPr>
              <w:t>29</w:t>
            </w:r>
            <w:r w:rsidRPr="006F01D4">
              <w:rPr>
                <w:rFonts w:asciiTheme="minorEastAsia" w:hAnsiTheme="minorEastAsia" w:hint="eastAsia"/>
                <w:kern w:val="0"/>
                <w:szCs w:val="21"/>
              </w:rPr>
              <w:t>)林地開発許可手続（森林法）</w:t>
            </w:r>
          </w:p>
        </w:tc>
        <w:tc>
          <w:tcPr>
            <w:tcW w:w="3544" w:type="dxa"/>
            <w:shd w:val="clear" w:color="auto" w:fill="auto"/>
          </w:tcPr>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申請必要</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申請中</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許可済</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不要</w:t>
            </w:r>
          </w:p>
        </w:tc>
      </w:tr>
      <w:tr w:rsidR="006803E9" w:rsidRPr="006F01D4" w:rsidTr="00F8490A">
        <w:tc>
          <w:tcPr>
            <w:tcW w:w="5353" w:type="dxa"/>
            <w:shd w:val="clear" w:color="auto" w:fill="auto"/>
          </w:tcPr>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w:t>
            </w:r>
            <w:r w:rsidRPr="006F01D4">
              <w:rPr>
                <w:rFonts w:asciiTheme="minorEastAsia" w:hAnsiTheme="minorEastAsia"/>
                <w:kern w:val="0"/>
                <w:szCs w:val="21"/>
              </w:rPr>
              <w:t>30</w:t>
            </w:r>
            <w:r w:rsidRPr="006F01D4">
              <w:rPr>
                <w:rFonts w:asciiTheme="minorEastAsia" w:hAnsiTheme="minorEastAsia" w:hint="eastAsia"/>
                <w:kern w:val="0"/>
                <w:szCs w:val="21"/>
              </w:rPr>
              <w:t>)水道水源保全地区内における協議手続</w:t>
            </w:r>
            <w:bookmarkStart w:id="0" w:name="_GoBack"/>
            <w:bookmarkEnd w:id="0"/>
          </w:p>
        </w:tc>
        <w:tc>
          <w:tcPr>
            <w:tcW w:w="3544" w:type="dxa"/>
            <w:shd w:val="clear" w:color="auto" w:fill="auto"/>
          </w:tcPr>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協議必要</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協議中</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協議済</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不要</w:t>
            </w:r>
          </w:p>
        </w:tc>
      </w:tr>
      <w:tr w:rsidR="006803E9" w:rsidRPr="006F01D4" w:rsidTr="00F8490A">
        <w:tc>
          <w:tcPr>
            <w:tcW w:w="5353" w:type="dxa"/>
            <w:shd w:val="clear" w:color="auto" w:fill="auto"/>
          </w:tcPr>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w:t>
            </w:r>
            <w:r w:rsidRPr="006F01D4">
              <w:rPr>
                <w:rFonts w:asciiTheme="minorEastAsia" w:hAnsiTheme="minorEastAsia"/>
                <w:kern w:val="0"/>
                <w:szCs w:val="21"/>
              </w:rPr>
              <w:t>31</w:t>
            </w:r>
            <w:r w:rsidRPr="006F01D4">
              <w:rPr>
                <w:rFonts w:asciiTheme="minorEastAsia" w:hAnsiTheme="minorEastAsia" w:hint="eastAsia"/>
                <w:kern w:val="0"/>
                <w:szCs w:val="21"/>
              </w:rPr>
              <w:t>)環境影響評価手続（環境影響評価法・長野県環境影響評価条例）</w:t>
            </w:r>
          </w:p>
        </w:tc>
        <w:tc>
          <w:tcPr>
            <w:tcW w:w="3544" w:type="dxa"/>
            <w:shd w:val="clear" w:color="auto" w:fill="auto"/>
          </w:tcPr>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申請必要</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申請中</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許可済</w:t>
            </w:r>
          </w:p>
          <w:p w:rsidR="006803E9" w:rsidRPr="006F01D4" w:rsidRDefault="006803E9" w:rsidP="00F8490A">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不要</w:t>
            </w:r>
          </w:p>
        </w:tc>
      </w:tr>
      <w:tr w:rsidR="00FB7B99" w:rsidRPr="006F01D4" w:rsidTr="00F8490A">
        <w:tc>
          <w:tcPr>
            <w:tcW w:w="5353" w:type="dxa"/>
            <w:shd w:val="clear" w:color="auto" w:fill="auto"/>
          </w:tcPr>
          <w:p w:rsidR="00FB7B99" w:rsidRPr="006F01D4" w:rsidRDefault="00FB7B99" w:rsidP="00FB7B99">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(32)電気事業法に係る</w:t>
            </w:r>
            <w:r>
              <w:rPr>
                <w:rFonts w:asciiTheme="minorEastAsia" w:hAnsiTheme="minorEastAsia" w:hint="eastAsia"/>
                <w:kern w:val="0"/>
                <w:szCs w:val="21"/>
              </w:rPr>
              <w:t>保安規定の届出</w:t>
            </w:r>
            <w:r w:rsidRPr="006F01D4">
              <w:rPr>
                <w:rFonts w:asciiTheme="minorEastAsia" w:hAnsiTheme="minorEastAsia" w:hint="eastAsia"/>
                <w:kern w:val="0"/>
                <w:szCs w:val="21"/>
              </w:rPr>
              <w:t>（</w:t>
            </w:r>
            <w:r>
              <w:rPr>
                <w:rFonts w:asciiTheme="minorEastAsia" w:hAnsiTheme="minorEastAsia" w:hint="eastAsia"/>
                <w:kern w:val="0"/>
                <w:szCs w:val="21"/>
              </w:rPr>
              <w:t>電気事業法</w:t>
            </w:r>
            <w:r w:rsidRPr="006F01D4">
              <w:rPr>
                <w:rFonts w:asciiTheme="minorEastAsia" w:hAnsiTheme="minorEastAsia" w:hint="eastAsia"/>
                <w:kern w:val="0"/>
                <w:szCs w:val="21"/>
              </w:rPr>
              <w:t>）</w:t>
            </w:r>
          </w:p>
        </w:tc>
        <w:tc>
          <w:tcPr>
            <w:tcW w:w="3544" w:type="dxa"/>
            <w:shd w:val="clear" w:color="auto" w:fill="auto"/>
          </w:tcPr>
          <w:p w:rsidR="00FB7B99" w:rsidRPr="006F01D4" w:rsidRDefault="00FB7B99" w:rsidP="00FB7B99">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届出必要</w:t>
            </w:r>
          </w:p>
          <w:p w:rsidR="00FB7B99" w:rsidRPr="006F01D4" w:rsidRDefault="00FB7B99" w:rsidP="00FB7B99">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届出済</w:t>
            </w:r>
          </w:p>
          <w:p w:rsidR="00FB7B99" w:rsidRPr="006F01D4" w:rsidRDefault="00FB7B99" w:rsidP="00FB7B99">
            <w:pPr>
              <w:autoSpaceDE w:val="0"/>
              <w:autoSpaceDN w:val="0"/>
              <w:jc w:val="left"/>
              <w:rPr>
                <w:rFonts w:asciiTheme="minorEastAsia" w:hAnsiTheme="minorEastAsia"/>
                <w:kern w:val="0"/>
                <w:szCs w:val="21"/>
              </w:rPr>
            </w:pPr>
            <w:r w:rsidRPr="006F01D4">
              <w:rPr>
                <w:rFonts w:asciiTheme="minorEastAsia" w:hAnsiTheme="minorEastAsia" w:hint="eastAsia"/>
                <w:kern w:val="0"/>
                <w:szCs w:val="21"/>
              </w:rPr>
              <w:t>□　不要</w:t>
            </w:r>
          </w:p>
        </w:tc>
      </w:tr>
      <w:tr w:rsidR="00FB7B99" w:rsidRPr="006F01D4" w:rsidTr="00F8490A">
        <w:tc>
          <w:tcPr>
            <w:tcW w:w="5353" w:type="dxa"/>
            <w:shd w:val="clear" w:color="auto" w:fill="auto"/>
          </w:tcPr>
          <w:p w:rsidR="00FB7B99" w:rsidRPr="0056405E" w:rsidRDefault="00FB7B99" w:rsidP="00FB7B99">
            <w:pPr>
              <w:autoSpaceDE w:val="0"/>
              <w:autoSpaceDN w:val="0"/>
              <w:jc w:val="left"/>
              <w:rPr>
                <w:rFonts w:asciiTheme="minorEastAsia" w:hAnsiTheme="minorEastAsia"/>
                <w:kern w:val="0"/>
                <w:szCs w:val="21"/>
              </w:rPr>
            </w:pPr>
            <w:r w:rsidRPr="0056405E">
              <w:rPr>
                <w:rFonts w:asciiTheme="minorEastAsia" w:hAnsiTheme="minorEastAsia" w:hint="eastAsia"/>
                <w:kern w:val="0"/>
                <w:szCs w:val="21"/>
              </w:rPr>
              <w:t>(3</w:t>
            </w:r>
            <w:r w:rsidRPr="0056405E">
              <w:rPr>
                <w:rFonts w:asciiTheme="minorEastAsia" w:hAnsiTheme="minorEastAsia"/>
                <w:kern w:val="0"/>
                <w:szCs w:val="21"/>
              </w:rPr>
              <w:t>3</w:t>
            </w:r>
            <w:r w:rsidRPr="0056405E">
              <w:rPr>
                <w:rFonts w:asciiTheme="minorEastAsia" w:hAnsiTheme="minorEastAsia" w:hint="eastAsia"/>
                <w:kern w:val="0"/>
                <w:szCs w:val="21"/>
              </w:rPr>
              <w:t>)土砂等の盛土等の行為許可申請手続（長野県土砂等の盛土等の規制に関する条例）</w:t>
            </w:r>
          </w:p>
        </w:tc>
        <w:tc>
          <w:tcPr>
            <w:tcW w:w="3544" w:type="dxa"/>
            <w:shd w:val="clear" w:color="auto" w:fill="auto"/>
          </w:tcPr>
          <w:p w:rsidR="004908E1" w:rsidRPr="0056405E" w:rsidRDefault="004908E1" w:rsidP="004908E1">
            <w:pPr>
              <w:autoSpaceDE w:val="0"/>
              <w:autoSpaceDN w:val="0"/>
              <w:jc w:val="left"/>
              <w:rPr>
                <w:rFonts w:asciiTheme="minorEastAsia" w:hAnsiTheme="minorEastAsia"/>
                <w:kern w:val="0"/>
                <w:szCs w:val="21"/>
              </w:rPr>
            </w:pPr>
            <w:r w:rsidRPr="0056405E">
              <w:rPr>
                <w:rFonts w:asciiTheme="minorEastAsia" w:hAnsiTheme="minorEastAsia" w:hint="eastAsia"/>
                <w:kern w:val="0"/>
                <w:szCs w:val="21"/>
              </w:rPr>
              <w:t>□　申請必要</w:t>
            </w:r>
          </w:p>
          <w:p w:rsidR="004908E1" w:rsidRPr="0056405E" w:rsidRDefault="004908E1" w:rsidP="004908E1">
            <w:pPr>
              <w:autoSpaceDE w:val="0"/>
              <w:autoSpaceDN w:val="0"/>
              <w:jc w:val="left"/>
              <w:rPr>
                <w:rFonts w:asciiTheme="minorEastAsia" w:hAnsiTheme="minorEastAsia"/>
                <w:kern w:val="0"/>
                <w:szCs w:val="21"/>
              </w:rPr>
            </w:pPr>
            <w:r w:rsidRPr="0056405E">
              <w:rPr>
                <w:rFonts w:asciiTheme="minorEastAsia" w:hAnsiTheme="minorEastAsia" w:hint="eastAsia"/>
                <w:kern w:val="0"/>
                <w:szCs w:val="21"/>
              </w:rPr>
              <w:t>□　申請中</w:t>
            </w:r>
          </w:p>
          <w:p w:rsidR="004908E1" w:rsidRPr="0056405E" w:rsidRDefault="004908E1" w:rsidP="004908E1">
            <w:pPr>
              <w:autoSpaceDE w:val="0"/>
              <w:autoSpaceDN w:val="0"/>
              <w:jc w:val="left"/>
              <w:rPr>
                <w:rFonts w:asciiTheme="minorEastAsia" w:hAnsiTheme="minorEastAsia"/>
                <w:kern w:val="0"/>
                <w:szCs w:val="21"/>
              </w:rPr>
            </w:pPr>
            <w:r w:rsidRPr="0056405E">
              <w:rPr>
                <w:rFonts w:asciiTheme="minorEastAsia" w:hAnsiTheme="minorEastAsia" w:hint="eastAsia"/>
                <w:kern w:val="0"/>
                <w:szCs w:val="21"/>
              </w:rPr>
              <w:t>□　許可済</w:t>
            </w:r>
          </w:p>
          <w:p w:rsidR="00FB7B99" w:rsidRPr="0056405E" w:rsidRDefault="004908E1" w:rsidP="004908E1">
            <w:pPr>
              <w:autoSpaceDE w:val="0"/>
              <w:autoSpaceDN w:val="0"/>
              <w:jc w:val="left"/>
              <w:rPr>
                <w:rFonts w:asciiTheme="minorEastAsia" w:hAnsiTheme="minorEastAsia"/>
                <w:kern w:val="0"/>
                <w:szCs w:val="21"/>
              </w:rPr>
            </w:pPr>
            <w:r w:rsidRPr="0056405E">
              <w:rPr>
                <w:rFonts w:asciiTheme="minorEastAsia" w:hAnsiTheme="minorEastAsia" w:hint="eastAsia"/>
                <w:kern w:val="0"/>
                <w:szCs w:val="21"/>
              </w:rPr>
              <w:t>□　不要</w:t>
            </w:r>
          </w:p>
        </w:tc>
      </w:tr>
    </w:tbl>
    <w:p w:rsidR="00D32163" w:rsidRDefault="00D32163"/>
    <w:p w:rsidR="00757B8D" w:rsidRPr="000C4C26" w:rsidRDefault="00757B8D"/>
    <w:sectPr w:rsidR="00757B8D" w:rsidRPr="000C4C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BF7" w:rsidRDefault="00B05BF7" w:rsidP="00C31126">
      <w:r>
        <w:separator/>
      </w:r>
    </w:p>
  </w:endnote>
  <w:endnote w:type="continuationSeparator" w:id="0">
    <w:p w:rsidR="00B05BF7" w:rsidRDefault="00B05BF7" w:rsidP="00C3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BF7" w:rsidRDefault="00B05BF7" w:rsidP="00C31126">
      <w:r>
        <w:separator/>
      </w:r>
    </w:p>
  </w:footnote>
  <w:footnote w:type="continuationSeparator" w:id="0">
    <w:p w:rsidR="00B05BF7" w:rsidRDefault="00B05BF7" w:rsidP="00C31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0B"/>
    <w:rsid w:val="00006E78"/>
    <w:rsid w:val="00011037"/>
    <w:rsid w:val="00023EA8"/>
    <w:rsid w:val="00031586"/>
    <w:rsid w:val="00033259"/>
    <w:rsid w:val="0005419D"/>
    <w:rsid w:val="000570DE"/>
    <w:rsid w:val="00073539"/>
    <w:rsid w:val="000747C0"/>
    <w:rsid w:val="0008476F"/>
    <w:rsid w:val="000B36CC"/>
    <w:rsid w:val="000C2FD0"/>
    <w:rsid w:val="000C4C26"/>
    <w:rsid w:val="000D44FA"/>
    <w:rsid w:val="000E06B3"/>
    <w:rsid w:val="001412E0"/>
    <w:rsid w:val="00154C02"/>
    <w:rsid w:val="00157DC2"/>
    <w:rsid w:val="0017155B"/>
    <w:rsid w:val="00190871"/>
    <w:rsid w:val="00191758"/>
    <w:rsid w:val="001A6C35"/>
    <w:rsid w:val="001F3B5B"/>
    <w:rsid w:val="00222560"/>
    <w:rsid w:val="002A4A0C"/>
    <w:rsid w:val="002B1178"/>
    <w:rsid w:val="00305360"/>
    <w:rsid w:val="00310C2C"/>
    <w:rsid w:val="00327A79"/>
    <w:rsid w:val="00332106"/>
    <w:rsid w:val="0034373F"/>
    <w:rsid w:val="003565FD"/>
    <w:rsid w:val="003C0636"/>
    <w:rsid w:val="003C1F40"/>
    <w:rsid w:val="003C48EE"/>
    <w:rsid w:val="003E5DEC"/>
    <w:rsid w:val="003F65A3"/>
    <w:rsid w:val="0041631C"/>
    <w:rsid w:val="00416F89"/>
    <w:rsid w:val="00431779"/>
    <w:rsid w:val="00436B9B"/>
    <w:rsid w:val="004908E1"/>
    <w:rsid w:val="004B04E7"/>
    <w:rsid w:val="004D2F5A"/>
    <w:rsid w:val="004E422B"/>
    <w:rsid w:val="005061D0"/>
    <w:rsid w:val="00515AB1"/>
    <w:rsid w:val="00523914"/>
    <w:rsid w:val="005255F0"/>
    <w:rsid w:val="005574DF"/>
    <w:rsid w:val="0056405E"/>
    <w:rsid w:val="00570A18"/>
    <w:rsid w:val="00570F6F"/>
    <w:rsid w:val="00583ABA"/>
    <w:rsid w:val="00586E44"/>
    <w:rsid w:val="005905BD"/>
    <w:rsid w:val="0059387F"/>
    <w:rsid w:val="0059550F"/>
    <w:rsid w:val="005A18B9"/>
    <w:rsid w:val="005A4C2B"/>
    <w:rsid w:val="005A769A"/>
    <w:rsid w:val="005E1F26"/>
    <w:rsid w:val="005F1997"/>
    <w:rsid w:val="00600BFF"/>
    <w:rsid w:val="00612D26"/>
    <w:rsid w:val="00614C95"/>
    <w:rsid w:val="0061678F"/>
    <w:rsid w:val="00647843"/>
    <w:rsid w:val="006514C6"/>
    <w:rsid w:val="006733F4"/>
    <w:rsid w:val="006803E9"/>
    <w:rsid w:val="006A4EDE"/>
    <w:rsid w:val="006B6D90"/>
    <w:rsid w:val="006C179F"/>
    <w:rsid w:val="006E3878"/>
    <w:rsid w:val="006F01D4"/>
    <w:rsid w:val="00704B50"/>
    <w:rsid w:val="00720E9C"/>
    <w:rsid w:val="007467EB"/>
    <w:rsid w:val="007554B1"/>
    <w:rsid w:val="00755F61"/>
    <w:rsid w:val="00757B8D"/>
    <w:rsid w:val="007712A5"/>
    <w:rsid w:val="0077286A"/>
    <w:rsid w:val="00775758"/>
    <w:rsid w:val="00785B62"/>
    <w:rsid w:val="007A33B7"/>
    <w:rsid w:val="007A5BA9"/>
    <w:rsid w:val="007B0A9D"/>
    <w:rsid w:val="008069B0"/>
    <w:rsid w:val="008263CB"/>
    <w:rsid w:val="0083525B"/>
    <w:rsid w:val="0086359B"/>
    <w:rsid w:val="00864E5C"/>
    <w:rsid w:val="008755B5"/>
    <w:rsid w:val="00892623"/>
    <w:rsid w:val="00893B32"/>
    <w:rsid w:val="008A20A0"/>
    <w:rsid w:val="008C4894"/>
    <w:rsid w:val="008D3F2E"/>
    <w:rsid w:val="008F08BC"/>
    <w:rsid w:val="008F5B5C"/>
    <w:rsid w:val="008F7CA6"/>
    <w:rsid w:val="00912F38"/>
    <w:rsid w:val="0091306A"/>
    <w:rsid w:val="00920114"/>
    <w:rsid w:val="00931E38"/>
    <w:rsid w:val="00935938"/>
    <w:rsid w:val="009400FD"/>
    <w:rsid w:val="00944ADA"/>
    <w:rsid w:val="009606AA"/>
    <w:rsid w:val="00962EB1"/>
    <w:rsid w:val="009B12FB"/>
    <w:rsid w:val="009B706B"/>
    <w:rsid w:val="009C20B4"/>
    <w:rsid w:val="009E27C5"/>
    <w:rsid w:val="009E52B4"/>
    <w:rsid w:val="00A00ED6"/>
    <w:rsid w:val="00A12BE6"/>
    <w:rsid w:val="00A2243F"/>
    <w:rsid w:val="00A329A6"/>
    <w:rsid w:val="00A408F2"/>
    <w:rsid w:val="00A42BAF"/>
    <w:rsid w:val="00A46522"/>
    <w:rsid w:val="00A46A9C"/>
    <w:rsid w:val="00A8146E"/>
    <w:rsid w:val="00AB0FF4"/>
    <w:rsid w:val="00AB36C0"/>
    <w:rsid w:val="00AC35A3"/>
    <w:rsid w:val="00AC6ED9"/>
    <w:rsid w:val="00AD4B51"/>
    <w:rsid w:val="00AE7097"/>
    <w:rsid w:val="00AE7167"/>
    <w:rsid w:val="00B05BF7"/>
    <w:rsid w:val="00B071FE"/>
    <w:rsid w:val="00B603FE"/>
    <w:rsid w:val="00B701E5"/>
    <w:rsid w:val="00B733F4"/>
    <w:rsid w:val="00B77FA6"/>
    <w:rsid w:val="00B80335"/>
    <w:rsid w:val="00B81AFA"/>
    <w:rsid w:val="00BD3004"/>
    <w:rsid w:val="00C12580"/>
    <w:rsid w:val="00C13D2D"/>
    <w:rsid w:val="00C22D98"/>
    <w:rsid w:val="00C31126"/>
    <w:rsid w:val="00C37568"/>
    <w:rsid w:val="00C466E7"/>
    <w:rsid w:val="00C52F99"/>
    <w:rsid w:val="00C613F2"/>
    <w:rsid w:val="00C6168F"/>
    <w:rsid w:val="00C709A7"/>
    <w:rsid w:val="00C8166E"/>
    <w:rsid w:val="00CB168E"/>
    <w:rsid w:val="00CD0561"/>
    <w:rsid w:val="00CD14DD"/>
    <w:rsid w:val="00CF7FAE"/>
    <w:rsid w:val="00D1047F"/>
    <w:rsid w:val="00D11C4C"/>
    <w:rsid w:val="00D143C7"/>
    <w:rsid w:val="00D32163"/>
    <w:rsid w:val="00D407AF"/>
    <w:rsid w:val="00D61C0B"/>
    <w:rsid w:val="00D73C60"/>
    <w:rsid w:val="00D87C68"/>
    <w:rsid w:val="00DA45A9"/>
    <w:rsid w:val="00DC63D1"/>
    <w:rsid w:val="00DD3854"/>
    <w:rsid w:val="00DD571C"/>
    <w:rsid w:val="00DF5E62"/>
    <w:rsid w:val="00DF6EEE"/>
    <w:rsid w:val="00DF7B84"/>
    <w:rsid w:val="00E207DE"/>
    <w:rsid w:val="00E412CA"/>
    <w:rsid w:val="00E53306"/>
    <w:rsid w:val="00E5569D"/>
    <w:rsid w:val="00E70E8C"/>
    <w:rsid w:val="00E75CD9"/>
    <w:rsid w:val="00E80758"/>
    <w:rsid w:val="00E95A04"/>
    <w:rsid w:val="00E9778E"/>
    <w:rsid w:val="00EA1DAB"/>
    <w:rsid w:val="00EC7B2B"/>
    <w:rsid w:val="00F0408D"/>
    <w:rsid w:val="00F0763C"/>
    <w:rsid w:val="00F15B4C"/>
    <w:rsid w:val="00F265A3"/>
    <w:rsid w:val="00F441D7"/>
    <w:rsid w:val="00F573B2"/>
    <w:rsid w:val="00F823CB"/>
    <w:rsid w:val="00F87142"/>
    <w:rsid w:val="00FA79A3"/>
    <w:rsid w:val="00FB7823"/>
    <w:rsid w:val="00FB7B99"/>
    <w:rsid w:val="00FC4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B11A8A8D-6508-4CC9-9448-DFDC0810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1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126"/>
    <w:pPr>
      <w:tabs>
        <w:tab w:val="center" w:pos="4252"/>
        <w:tab w:val="right" w:pos="8504"/>
      </w:tabs>
      <w:snapToGrid w:val="0"/>
    </w:pPr>
  </w:style>
  <w:style w:type="character" w:customStyle="1" w:styleId="a4">
    <w:name w:val="ヘッダー (文字)"/>
    <w:basedOn w:val="a0"/>
    <w:link w:val="a3"/>
    <w:uiPriority w:val="99"/>
    <w:rsid w:val="00C31126"/>
  </w:style>
  <w:style w:type="paragraph" w:styleId="a5">
    <w:name w:val="footer"/>
    <w:basedOn w:val="a"/>
    <w:link w:val="a6"/>
    <w:uiPriority w:val="99"/>
    <w:unhideWhenUsed/>
    <w:rsid w:val="00C31126"/>
    <w:pPr>
      <w:tabs>
        <w:tab w:val="center" w:pos="4252"/>
        <w:tab w:val="right" w:pos="8504"/>
      </w:tabs>
      <w:snapToGrid w:val="0"/>
    </w:pPr>
  </w:style>
  <w:style w:type="character" w:customStyle="1" w:styleId="a6">
    <w:name w:val="フッター (文字)"/>
    <w:basedOn w:val="a0"/>
    <w:link w:val="a5"/>
    <w:uiPriority w:val="99"/>
    <w:rsid w:val="00C31126"/>
  </w:style>
  <w:style w:type="table" w:styleId="a7">
    <w:name w:val="Table Grid"/>
    <w:basedOn w:val="a1"/>
    <w:uiPriority w:val="39"/>
    <w:rsid w:val="00583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466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66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00065515</dc:creator>
  <cp:keywords/>
  <dc:description/>
  <cp:lastModifiedBy>岩間　佑介</cp:lastModifiedBy>
  <cp:revision>429</cp:revision>
  <cp:lastPrinted>2021-01-07T00:15:00Z</cp:lastPrinted>
  <dcterms:created xsi:type="dcterms:W3CDTF">2020-11-11T07:58:00Z</dcterms:created>
  <dcterms:modified xsi:type="dcterms:W3CDTF">2023-04-26T07:20:00Z</dcterms:modified>
</cp:coreProperties>
</file>