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【様式２】</w:t>
      </w:r>
    </w:p>
    <w:p>
      <w:pPr>
        <w:pStyle w:val="0"/>
        <w:rPr>
          <w:rFonts w:hint="default"/>
        </w:rPr>
      </w:pPr>
    </w:p>
    <w:p>
      <w:pPr>
        <w:pStyle w:val="0"/>
        <w:jc w:val="center"/>
        <w:rPr>
          <w:rFonts w:hint="default"/>
          <w:sz w:val="24"/>
        </w:rPr>
      </w:pPr>
      <w:r>
        <w:rPr>
          <w:rFonts w:hint="eastAsia"/>
        </w:rPr>
        <w:t>事　業　所　概　要　調　書</w:t>
      </w:r>
    </w:p>
    <w:p>
      <w:pPr>
        <w:pStyle w:val="0"/>
        <w:rPr>
          <w:rFonts w:hint="default"/>
        </w:rPr>
      </w:pPr>
    </w:p>
    <w:tbl>
      <w:tblPr>
        <w:tblStyle w:val="11"/>
        <w:tblW w:w="83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35"/>
        <w:gridCol w:w="2318"/>
        <w:gridCol w:w="1345"/>
        <w:gridCol w:w="2788"/>
      </w:tblGrid>
      <w:tr>
        <w:trPr>
          <w:trHeight w:val="788" w:hRule="atLeast"/>
        </w:trPr>
        <w:tc>
          <w:tcPr>
            <w:tcW w:w="1935" w:type="dxa"/>
            <w:vAlign w:val="center"/>
          </w:tcPr>
          <w:p>
            <w:pPr>
              <w:pStyle w:val="0"/>
              <w:jc w:val="distribute"/>
              <w:rPr>
                <w:rFonts w:hint="default"/>
              </w:rPr>
            </w:pPr>
            <w:r>
              <w:rPr>
                <w:rFonts w:hint="eastAsia"/>
              </w:rPr>
              <w:t>法人名（事業所名）</w:t>
            </w:r>
          </w:p>
        </w:tc>
        <w:tc>
          <w:tcPr>
            <w:tcW w:w="6451" w:type="dxa"/>
            <w:gridSpan w:val="3"/>
            <w:vAlign w:val="center"/>
          </w:tcPr>
          <w:p>
            <w:pPr>
              <w:pStyle w:val="0"/>
              <w:rPr>
                <w:rFonts w:hint="default"/>
              </w:rPr>
            </w:pPr>
          </w:p>
        </w:tc>
      </w:tr>
      <w:tr>
        <w:trPr>
          <w:trHeight w:val="786" w:hRule="atLeast"/>
        </w:trPr>
        <w:tc>
          <w:tcPr>
            <w:tcW w:w="1935" w:type="dxa"/>
            <w:vAlign w:val="center"/>
          </w:tcPr>
          <w:p>
            <w:pPr>
              <w:pStyle w:val="0"/>
              <w:jc w:val="distribute"/>
              <w:rPr>
                <w:rFonts w:hint="default"/>
              </w:rPr>
            </w:pPr>
            <w:r>
              <w:rPr>
                <w:rFonts w:hint="eastAsia"/>
              </w:rPr>
              <w:t>事業所の所在地</w:t>
            </w:r>
          </w:p>
        </w:tc>
        <w:tc>
          <w:tcPr>
            <w:tcW w:w="6451" w:type="dxa"/>
            <w:gridSpan w:val="3"/>
            <w:vAlign w:val="center"/>
          </w:tcPr>
          <w:p>
            <w:pPr>
              <w:pStyle w:val="0"/>
              <w:rPr>
                <w:rFonts w:hint="default"/>
              </w:rPr>
            </w:pPr>
          </w:p>
        </w:tc>
      </w:tr>
      <w:tr>
        <w:trPr>
          <w:trHeight w:val="786" w:hRule="atLeast"/>
        </w:trPr>
        <w:tc>
          <w:tcPr>
            <w:tcW w:w="1935" w:type="dxa"/>
            <w:vAlign w:val="center"/>
          </w:tcPr>
          <w:p>
            <w:pPr>
              <w:pStyle w:val="0"/>
              <w:jc w:val="distribute"/>
              <w:rPr>
                <w:rFonts w:hint="default"/>
              </w:rPr>
            </w:pPr>
            <w:r>
              <w:rPr>
                <w:rFonts w:hint="eastAsia"/>
              </w:rPr>
              <w:t>代表者職・氏名</w:t>
            </w:r>
          </w:p>
        </w:tc>
        <w:tc>
          <w:tcPr>
            <w:tcW w:w="6451" w:type="dxa"/>
            <w:gridSpan w:val="3"/>
            <w:vAlign w:val="center"/>
          </w:tcPr>
          <w:p>
            <w:pPr>
              <w:pStyle w:val="0"/>
              <w:rPr>
                <w:rFonts w:hint="default"/>
              </w:rPr>
            </w:pPr>
          </w:p>
        </w:tc>
      </w:tr>
      <w:tr>
        <w:trPr>
          <w:trHeight w:val="786" w:hRule="atLeast"/>
        </w:trPr>
        <w:tc>
          <w:tcPr>
            <w:tcW w:w="1935" w:type="dxa"/>
            <w:vAlign w:val="center"/>
          </w:tcPr>
          <w:p>
            <w:pPr>
              <w:pStyle w:val="0"/>
              <w:jc w:val="distribute"/>
              <w:rPr>
                <w:rFonts w:hint="default"/>
              </w:rPr>
            </w:pPr>
            <w:r>
              <w:rPr>
                <w:rFonts w:hint="eastAsia"/>
              </w:rPr>
              <w:t>設立年月</w:t>
            </w:r>
          </w:p>
        </w:tc>
        <w:tc>
          <w:tcPr>
            <w:tcW w:w="2318" w:type="dxa"/>
            <w:vAlign w:val="center"/>
          </w:tcPr>
          <w:p>
            <w:pPr>
              <w:pStyle w:val="0"/>
              <w:rPr>
                <w:rFonts w:hint="default"/>
              </w:rPr>
            </w:pPr>
            <w:r>
              <w:rPr>
                <w:rFonts w:hint="eastAsia"/>
              </w:rPr>
              <w:t>　　　　　年　　月</w:t>
            </w:r>
          </w:p>
        </w:tc>
        <w:tc>
          <w:tcPr>
            <w:tcW w:w="1345" w:type="dxa"/>
            <w:vAlign w:val="center"/>
          </w:tcPr>
          <w:p>
            <w:pPr>
              <w:pStyle w:val="0"/>
              <w:jc w:val="distribute"/>
              <w:rPr>
                <w:rFonts w:hint="default"/>
              </w:rPr>
            </w:pPr>
            <w:r>
              <w:rPr>
                <w:rFonts w:hint="eastAsia"/>
              </w:rPr>
              <w:t>資本金</w:t>
            </w:r>
          </w:p>
        </w:tc>
        <w:tc>
          <w:tcPr>
            <w:tcW w:w="2788" w:type="dxa"/>
            <w:vAlign w:val="center"/>
          </w:tcPr>
          <w:p>
            <w:pPr>
              <w:pStyle w:val="0"/>
              <w:rPr>
                <w:rFonts w:hint="default"/>
              </w:rPr>
            </w:pPr>
            <w:r>
              <w:rPr>
                <w:rFonts w:hint="eastAsia"/>
              </w:rPr>
              <w:t>　　　　　　　　　　　円</w:t>
            </w:r>
          </w:p>
        </w:tc>
      </w:tr>
      <w:tr>
        <w:trPr>
          <w:trHeight w:val="786" w:hRule="atLeast"/>
        </w:trPr>
        <w:tc>
          <w:tcPr>
            <w:tcW w:w="1935" w:type="dxa"/>
            <w:vAlign w:val="center"/>
          </w:tcPr>
          <w:p>
            <w:pPr>
              <w:pStyle w:val="0"/>
              <w:jc w:val="distribute"/>
              <w:rPr>
                <w:rFonts w:hint="default"/>
              </w:rPr>
            </w:pPr>
            <w:r>
              <w:rPr>
                <w:rFonts w:hint="eastAsia"/>
              </w:rPr>
              <w:t>従業員数</w:t>
            </w:r>
          </w:p>
        </w:tc>
        <w:tc>
          <w:tcPr>
            <w:tcW w:w="6451" w:type="dxa"/>
            <w:gridSpan w:val="3"/>
            <w:vAlign w:val="center"/>
          </w:tcPr>
          <w:p>
            <w:pPr>
              <w:pStyle w:val="0"/>
              <w:ind w:firstLine="210" w:firstLineChars="100"/>
              <w:rPr>
                <w:rFonts w:hint="default"/>
              </w:rPr>
            </w:pPr>
            <w:r>
              <w:rPr>
                <w:rFonts w:hint="eastAsia"/>
              </w:rPr>
              <w:t>単体：約　　　　　人　（連結：約　　　　　人）</w:t>
            </w:r>
          </w:p>
        </w:tc>
      </w:tr>
      <w:tr>
        <w:trPr>
          <w:trHeight w:val="787" w:hRule="atLeast"/>
        </w:trPr>
        <w:tc>
          <w:tcPr>
            <w:tcW w:w="1935" w:type="dxa"/>
            <w:vAlign w:val="center"/>
          </w:tcPr>
          <w:p>
            <w:pPr>
              <w:pStyle w:val="0"/>
              <w:jc w:val="distribute"/>
              <w:rPr>
                <w:rFonts w:hint="default"/>
              </w:rPr>
            </w:pPr>
            <w:r>
              <w:rPr>
                <w:rFonts w:hint="eastAsia"/>
              </w:rPr>
              <w:t>主な事業内容</w:t>
            </w:r>
          </w:p>
        </w:tc>
        <w:tc>
          <w:tcPr>
            <w:tcW w:w="6451" w:type="dxa"/>
            <w:gridSpan w:val="3"/>
            <w:vAlign w:val="center"/>
          </w:tcPr>
          <w:p>
            <w:pPr>
              <w:pStyle w:val="0"/>
              <w:rPr>
                <w:rFonts w:hint="default"/>
              </w:rPr>
            </w:pPr>
          </w:p>
        </w:tc>
      </w:tr>
      <w:tr>
        <w:trPr>
          <w:trHeight w:val="1701" w:hRule="atLeast"/>
        </w:trPr>
        <w:tc>
          <w:tcPr>
            <w:tcW w:w="1935" w:type="dxa"/>
            <w:vAlign w:val="center"/>
          </w:tcPr>
          <w:p>
            <w:pPr>
              <w:pStyle w:val="0"/>
              <w:jc w:val="distribute"/>
              <w:rPr>
                <w:rFonts w:hint="default"/>
              </w:rPr>
            </w:pPr>
            <w:r>
              <w:rPr>
                <w:rFonts w:hint="eastAsia"/>
              </w:rPr>
              <w:t>同業他社と比べてＰＲしたい点</w:t>
            </w:r>
          </w:p>
          <w:p>
            <w:pPr>
              <w:pStyle w:val="0"/>
              <w:jc w:val="left"/>
              <w:rPr>
                <w:rFonts w:hint="default"/>
              </w:rPr>
            </w:pPr>
            <w:r>
              <w:rPr>
                <w:rFonts w:hint="eastAsia"/>
              </w:rPr>
              <w:t>（※１）</w:t>
            </w:r>
          </w:p>
        </w:tc>
        <w:tc>
          <w:tcPr>
            <w:tcW w:w="6451" w:type="dxa"/>
            <w:gridSpan w:val="3"/>
            <w:vAlign w:val="center"/>
          </w:tcPr>
          <w:p>
            <w:pPr>
              <w:pStyle w:val="0"/>
              <w:rPr>
                <w:rFonts w:hint="default"/>
              </w:rPr>
            </w:pPr>
          </w:p>
        </w:tc>
      </w:tr>
      <w:tr>
        <w:trPr>
          <w:trHeight w:val="1080" w:hRule="atLeast"/>
        </w:trPr>
        <w:tc>
          <w:tcPr>
            <w:tcW w:w="1935" w:type="dxa"/>
            <w:vAlign w:val="center"/>
          </w:tcPr>
          <w:p>
            <w:pPr>
              <w:pStyle w:val="0"/>
              <w:jc w:val="distribute"/>
              <w:rPr>
                <w:rFonts w:hint="default"/>
              </w:rPr>
            </w:pPr>
            <w:r>
              <w:rPr>
                <w:rFonts w:hint="eastAsia"/>
              </w:rPr>
              <w:t>長野市への</w:t>
            </w:r>
          </w:p>
          <w:p>
            <w:pPr>
              <w:pStyle w:val="0"/>
              <w:jc w:val="distribute"/>
              <w:rPr>
                <w:rFonts w:hint="default"/>
              </w:rPr>
            </w:pPr>
            <w:r>
              <w:rPr>
                <w:rFonts w:hint="eastAsia"/>
              </w:rPr>
              <w:t>事業者登録の有無</w:t>
            </w:r>
          </w:p>
          <w:p>
            <w:pPr>
              <w:pStyle w:val="0"/>
              <w:rPr>
                <w:rFonts w:hint="default"/>
              </w:rPr>
            </w:pPr>
            <w:r>
              <w:rPr>
                <w:rFonts w:hint="eastAsia"/>
              </w:rPr>
              <w:t>（※２）</w:t>
            </w:r>
          </w:p>
        </w:tc>
        <w:tc>
          <w:tcPr>
            <w:tcW w:w="6451" w:type="dxa"/>
            <w:gridSpan w:val="3"/>
            <w:vAlign w:val="top"/>
          </w:tcPr>
          <w:p>
            <w:pPr>
              <w:pStyle w:val="0"/>
              <w:spacing w:line="360" w:lineRule="auto"/>
              <w:jc w:val="center"/>
              <w:rPr>
                <w:rFonts w:hint="default"/>
                <w:kern w:val="0"/>
              </w:rPr>
            </w:pPr>
            <w:r>
              <w:rPr>
                <w:rFonts w:hint="eastAsia"/>
                <w:kern w:val="0"/>
              </w:rPr>
              <w:t>あり・　なし</w:t>
            </w:r>
          </w:p>
          <w:p>
            <w:pPr>
              <w:pStyle w:val="0"/>
              <w:jc w:val="center"/>
              <w:rPr>
                <w:rFonts w:hint="default"/>
                <w:kern w:val="0"/>
              </w:rPr>
            </w:pPr>
            <w:r>
              <w:rPr>
                <w:rFonts w:hint="eastAsia"/>
                <w:kern w:val="0"/>
              </w:rPr>
              <w:t>※ありの場合（長野市入札参加登載番号：　　　　　　　）</w:t>
            </w:r>
          </w:p>
        </w:tc>
      </w:tr>
      <w:tr>
        <w:trPr>
          <w:trHeight w:val="1080" w:hRule="atLeast"/>
        </w:trPr>
        <w:tc>
          <w:tcPr>
            <w:tcW w:w="1935" w:type="dxa"/>
            <w:vAlign w:val="center"/>
          </w:tcPr>
          <w:p>
            <w:pPr>
              <w:pStyle w:val="0"/>
              <w:jc w:val="distribute"/>
              <w:rPr>
                <w:rFonts w:hint="default"/>
              </w:rPr>
            </w:pPr>
            <w:r>
              <w:rPr>
                <w:rFonts w:hint="eastAsia"/>
              </w:rPr>
              <w:t>備考</w:t>
            </w:r>
          </w:p>
        </w:tc>
        <w:tc>
          <w:tcPr>
            <w:tcW w:w="6451" w:type="dxa"/>
            <w:gridSpan w:val="3"/>
            <w:vAlign w:val="top"/>
          </w:tcPr>
          <w:p>
            <w:pPr>
              <w:pStyle w:val="0"/>
              <w:rPr>
                <w:rFonts w:hint="default"/>
              </w:rPr>
            </w:pPr>
          </w:p>
        </w:tc>
      </w:tr>
    </w:tbl>
    <w:p>
      <w:pPr>
        <w:pStyle w:val="0"/>
        <w:ind w:left="1050" w:hanging="1050" w:hangingChars="500"/>
        <w:rPr>
          <w:rFonts w:hint="default"/>
        </w:rPr>
      </w:pPr>
    </w:p>
    <w:p>
      <w:pPr>
        <w:pStyle w:val="0"/>
        <w:ind w:left="1050" w:hanging="1050" w:hangingChars="500"/>
        <w:rPr>
          <w:rFonts w:hint="default"/>
        </w:rPr>
      </w:pPr>
      <w:r>
        <w:rPr>
          <w:rFonts w:hint="eastAsia"/>
        </w:rPr>
        <w:t>注）※１　別紙での提出も可。</w:t>
      </w:r>
    </w:p>
    <w:p>
      <w:pPr>
        <w:pStyle w:val="0"/>
        <w:ind w:left="1050" w:leftChars="200" w:hanging="630" w:hangingChars="300"/>
        <w:rPr>
          <w:rFonts w:hint="default"/>
        </w:rPr>
      </w:pPr>
      <w:r>
        <w:rPr>
          <w:rFonts w:hint="eastAsia"/>
        </w:rPr>
        <w:t>※２　長野市物品等競争入札参加資格者名簿に登載されていること、かつ、令和７・８・９年度の長野市物品・製造等競争入札参加資格審査申請を行っていることを指す。</w:t>
      </w:r>
    </w:p>
    <w:p>
      <w:pPr>
        <w:pStyle w:val="0"/>
        <w:autoSpaceDE w:val="0"/>
        <w:autoSpaceDN w:val="0"/>
        <w:adjustRightInd w:val="0"/>
        <w:ind w:left="1050" w:leftChars="200" w:hanging="630" w:hangingChars="300"/>
        <w:rPr>
          <w:rFonts w:hint="default"/>
        </w:rPr>
      </w:pPr>
      <w:r>
        <w:rPr>
          <w:rFonts w:hint="eastAsia"/>
        </w:rPr>
        <w:t>　　　上記を満たさない場合は、令和７年５月</w:t>
      </w:r>
      <w:r>
        <w:rPr>
          <w:rFonts w:hint="eastAsia"/>
        </w:rPr>
        <w:t>20</w:t>
      </w:r>
      <w:r>
        <w:rPr>
          <w:rFonts w:hint="eastAsia"/>
        </w:rPr>
        <w:t>日（火）正午までに、</w:t>
      </w:r>
      <w:bookmarkStart w:id="0" w:name="_GoBack"/>
      <w:bookmarkEnd w:id="0"/>
      <w:r>
        <w:rPr>
          <w:rFonts w:hint="eastAsia"/>
          <w:kern w:val="0"/>
        </w:rPr>
        <w:t>長野県と市町村の入札参加資格審査共同受付窓口における入札参加資格審査システムにて申請手続を行うこと。詳細は、公募型プロポーザル実施要領「第７</w:t>
      </w:r>
      <w:r>
        <w:rPr>
          <w:rFonts w:hint="eastAsia"/>
          <w:kern w:val="0"/>
        </w:rPr>
        <w:t xml:space="preserve"> </w:t>
      </w:r>
      <w:r>
        <w:rPr>
          <w:rFonts w:hint="eastAsia"/>
          <w:kern w:val="0"/>
        </w:rPr>
        <w:t>入札参加資格審査システムへ申請手続」を参照すること。</w:t>
      </w:r>
    </w:p>
    <w:sectPr>
      <w:pgSz w:w="11906" w:h="16838"/>
      <w:pgMar w:top="1701"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pitch w:val="fixed"/>
    <w:sig w:usb0="00000000" w:usb1="00000000" w:usb2="00000000" w:usb3="00000000" w:csb0="9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Mincho">
    <w:panose1 w:val="00000000000000000000"/>
    <w:charset w:val="86"/>
    <w:family w:val="auto"/>
    <w:notTrueType/>
    <w:pitch w:val="fixed"/>
    <w:sig w:usb0="00000000" w:usb1="00000000" w:usb2="00000000" w:usb3="00000000" w:csb0="000004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paragraph" w:styleId="21">
    <w:name w:val="List Paragraph"/>
    <w:basedOn w:val="0"/>
    <w:next w:val="21"/>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ＭＳ 明朝" w:hAnsi="ＭＳ 明朝" w:eastAsia="ＭＳ 明朝"/>
      <w:b w:val="0"/>
      <w:i w:val="0"/>
      <w:caps w:val="0"/>
      <w:smallCaps w:val="0"/>
      <w:strike w:val="0"/>
      <w:dstrike w:val="0"/>
      <w:outline w:val="0"/>
      <w:shadow w:val="0"/>
      <w:emboss w:val="0"/>
      <w:imprint w:val="0"/>
      <w:snapToGrid w:val="1"/>
      <w:vanish w:val="0"/>
      <w:color w:val="auto"/>
      <w:w w:val="100"/>
      <w:kern w:val="2"/>
      <w:sz w:val="21"/>
      <w:highlight w:val="none"/>
      <w:u w:val="none" w:color="auto"/>
      <w:bdr w:val="none" w:color="auto" w:sz="0" w:space="0"/>
      <w:shd w:val="clear" w:color="auto" w:fill="auto"/>
      <w:vertAlign w:val="baseline"/>
      <w:em w:val="none"/>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218</Words>
  <Characters>85</Characters>
  <Application>JUST Note</Application>
  <Lines>1</Lines>
  <Paragraphs>1</Paragraphs>
  <Company>長野市役所</Company>
  <CharactersWithSpaces>302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渋沢　文</dc:creator>
  <cp:lastModifiedBy>山口　力</cp:lastModifiedBy>
  <cp:lastPrinted>2025-04-25T11:12:47Z</cp:lastPrinted>
  <dcterms:created xsi:type="dcterms:W3CDTF">2022-08-09T07:48:00Z</dcterms:created>
  <dcterms:modified xsi:type="dcterms:W3CDTF">2025-04-25T11:08:13Z</dcterms:modified>
  <cp:revision>8</cp:revision>
</cp:coreProperties>
</file>