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【様式２】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</w:rPr>
        <w:t>事　業　所　概　要　調　書</w:t>
      </w:r>
    </w:p>
    <w:p>
      <w:pPr>
        <w:pStyle w:val="0"/>
        <w:rPr>
          <w:rFonts w:hint="default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35"/>
        <w:gridCol w:w="2318"/>
        <w:gridCol w:w="1345"/>
        <w:gridCol w:w="2788"/>
      </w:tblGrid>
      <w:tr>
        <w:trPr>
          <w:trHeight w:val="788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法人名（事業所名）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86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設立年月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年　　月</w:t>
            </w:r>
          </w:p>
        </w:tc>
        <w:tc>
          <w:tcPr>
            <w:tcW w:w="134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資本金</w:t>
            </w:r>
          </w:p>
        </w:tc>
        <w:tc>
          <w:tcPr>
            <w:tcW w:w="278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円</w:t>
            </w:r>
          </w:p>
        </w:tc>
      </w:tr>
      <w:tr>
        <w:trPr>
          <w:trHeight w:val="786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単体：約　　　　　人　（連結：約　　　　　人）</w:t>
            </w:r>
          </w:p>
        </w:tc>
      </w:tr>
      <w:tr>
        <w:trPr>
          <w:trHeight w:val="787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主な事業内容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992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同業他社と比べてＰＲしたい点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080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長野市への</w:t>
            </w:r>
          </w:p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事業者登録の有無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（※２）</w:t>
            </w:r>
          </w:p>
        </w:tc>
        <w:tc>
          <w:tcPr>
            <w:tcW w:w="6451" w:type="dxa"/>
            <w:gridSpan w:val="3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あり・　なし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※ありの場合（長野市入札参加登載番号：　　　　　　　）</w:t>
            </w:r>
          </w:p>
        </w:tc>
      </w:tr>
      <w:tr>
        <w:trPr>
          <w:trHeight w:val="1080" w:hRule="atLeast"/>
        </w:trPr>
        <w:tc>
          <w:tcPr>
            <w:tcW w:w="193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  <w:tc>
          <w:tcPr>
            <w:tcW w:w="6451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left="1050" w:hanging="1050" w:hangingChars="500"/>
        <w:rPr>
          <w:rFonts w:hint="default"/>
        </w:rPr>
      </w:pPr>
    </w:p>
    <w:p>
      <w:pPr>
        <w:pStyle w:val="0"/>
        <w:ind w:left="1050" w:hanging="1050" w:hangingChars="5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注）※１　別紙での提出も可。</w:t>
      </w:r>
    </w:p>
    <w:p>
      <w:pPr>
        <w:pStyle w:val="0"/>
        <w:ind w:left="1050" w:leftChars="200" w:hanging="630" w:hanging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　長野市物品・製造等競争入札参加資格者名簿に登録されていることを指す。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178</Words>
  <Characters>85</Characters>
  <Application>JUST Note</Application>
  <Lines>1</Lines>
  <Paragraphs>1</Paragraphs>
  <Company>長野市役所</Company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渋沢　文</dc:creator>
  <cp:lastModifiedBy>西澤　和泉</cp:lastModifiedBy>
  <cp:lastPrinted>2022-05-24T05:27:00Z</cp:lastPrinted>
  <dcterms:created xsi:type="dcterms:W3CDTF">2022-08-09T07:48:00Z</dcterms:created>
  <dcterms:modified xsi:type="dcterms:W3CDTF">2025-08-08T05:09:45Z</dcterms:modified>
  <cp:revision>8</cp:revision>
</cp:coreProperties>
</file>