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3420E" w14:textId="6000F88E" w:rsidR="00E25B18" w:rsidRPr="004D211B" w:rsidRDefault="002E290A" w:rsidP="008079A6">
      <w:pPr>
        <w:autoSpaceDE w:val="0"/>
        <w:autoSpaceDN w:val="0"/>
        <w:jc w:val="center"/>
        <w:rPr>
          <w:rFonts w:hAnsi="ＭＳ 明朝"/>
          <w:szCs w:val="21"/>
        </w:rPr>
      </w:pPr>
      <w:r w:rsidRPr="002E290A">
        <w:rPr>
          <w:rFonts w:hAnsi="ＭＳ 明朝" w:hint="eastAsia"/>
          <w:szCs w:val="21"/>
        </w:rPr>
        <w:t>長野市ふるさと納税活用事業支援業務委託</w:t>
      </w:r>
      <w:r w:rsidR="008B6B52" w:rsidRPr="004D211B">
        <w:rPr>
          <w:rFonts w:hAnsi="ＭＳ 明朝" w:hint="eastAsia"/>
          <w:szCs w:val="21"/>
        </w:rPr>
        <w:t>公募型プロポーザル実施要領</w:t>
      </w:r>
    </w:p>
    <w:p w14:paraId="26E9E18A" w14:textId="77777777" w:rsidR="00E25B18" w:rsidRPr="004D211B" w:rsidRDefault="00E25B18" w:rsidP="00CB2B20">
      <w:pPr>
        <w:autoSpaceDE w:val="0"/>
        <w:autoSpaceDN w:val="0"/>
        <w:rPr>
          <w:rFonts w:hAnsi="ＭＳ 明朝"/>
          <w:szCs w:val="21"/>
        </w:rPr>
      </w:pPr>
    </w:p>
    <w:p w14:paraId="757E256D" w14:textId="41E60079" w:rsidR="00E25B18" w:rsidRPr="004D211B" w:rsidRDefault="00E25B18" w:rsidP="00CB2B20">
      <w:pPr>
        <w:autoSpaceDE w:val="0"/>
        <w:autoSpaceDN w:val="0"/>
        <w:ind w:leftChars="100" w:left="224"/>
        <w:rPr>
          <w:rFonts w:hAnsi="ＭＳ 明朝"/>
          <w:szCs w:val="21"/>
        </w:rPr>
      </w:pPr>
      <w:r w:rsidRPr="004D211B">
        <w:rPr>
          <w:rFonts w:hAnsi="ＭＳ 明朝" w:hint="eastAsia"/>
          <w:szCs w:val="21"/>
        </w:rPr>
        <w:t>（</w:t>
      </w:r>
      <w:r w:rsidR="002B7F6B" w:rsidRPr="004D211B">
        <w:rPr>
          <w:rFonts w:hAnsi="ＭＳ 明朝" w:hint="eastAsia"/>
          <w:szCs w:val="21"/>
        </w:rPr>
        <w:t>趣旨</w:t>
      </w:r>
      <w:r w:rsidRPr="004D211B">
        <w:rPr>
          <w:rFonts w:hAnsi="ＭＳ 明朝" w:hint="eastAsia"/>
          <w:szCs w:val="21"/>
        </w:rPr>
        <w:t>）</w:t>
      </w:r>
    </w:p>
    <w:p w14:paraId="036EAC94" w14:textId="5EEBEAB9" w:rsidR="00E25B18" w:rsidRDefault="00E25B18" w:rsidP="004C2FBA">
      <w:pPr>
        <w:autoSpaceDE w:val="0"/>
        <w:autoSpaceDN w:val="0"/>
        <w:adjustRightInd w:val="0"/>
        <w:ind w:left="224" w:hangingChars="100" w:hanging="224"/>
        <w:rPr>
          <w:rFonts w:hAnsi="ＭＳ 明朝"/>
          <w:kern w:val="0"/>
          <w:szCs w:val="21"/>
        </w:rPr>
      </w:pPr>
      <w:r w:rsidRPr="004D211B">
        <w:rPr>
          <w:rFonts w:hAnsi="ＭＳ 明朝" w:hint="eastAsia"/>
          <w:szCs w:val="21"/>
        </w:rPr>
        <w:t xml:space="preserve">第１　</w:t>
      </w:r>
      <w:r w:rsidR="00590E66">
        <w:rPr>
          <w:rFonts w:hAnsi="ＭＳ 明朝" w:cs="ＭＳ明朝-WinCharSetFFFF-H" w:hint="eastAsia"/>
          <w:kern w:val="0"/>
          <w:szCs w:val="21"/>
        </w:rPr>
        <w:t>この</w:t>
      </w:r>
      <w:r w:rsidR="00590E66" w:rsidRPr="00590E66">
        <w:rPr>
          <w:rFonts w:hAnsi="ＭＳ 明朝" w:cs="ＭＳ明朝-WinCharSetFFFF-H" w:hint="eastAsia"/>
          <w:kern w:val="0"/>
          <w:szCs w:val="21"/>
        </w:rPr>
        <w:t>要領は、「</w:t>
      </w:r>
      <w:bookmarkStart w:id="0" w:name="_Hlk208426017"/>
      <w:r w:rsidR="002E290A" w:rsidRPr="002E290A">
        <w:rPr>
          <w:rFonts w:hAnsi="ＭＳ 明朝" w:cs="ＭＳ明朝-WinCharSetFFFF-H" w:hint="eastAsia"/>
          <w:kern w:val="0"/>
          <w:szCs w:val="21"/>
        </w:rPr>
        <w:t>長野市ふるさと納税活用事業支援業務委託</w:t>
      </w:r>
      <w:bookmarkEnd w:id="0"/>
      <w:r w:rsidR="00590E66" w:rsidRPr="00590E66">
        <w:rPr>
          <w:rFonts w:hAnsi="ＭＳ 明朝" w:cs="ＭＳ明朝-WinCharSetFFFF-H" w:hint="eastAsia"/>
          <w:kern w:val="0"/>
          <w:szCs w:val="21"/>
        </w:rPr>
        <w:t>」に係る契約の相手方となる事業者の選定に</w:t>
      </w:r>
      <w:r w:rsidR="00555120">
        <w:rPr>
          <w:rFonts w:hAnsi="ＭＳ 明朝" w:cs="ＭＳ明朝-WinCharSetFFFF-H" w:hint="eastAsia"/>
          <w:kern w:val="0"/>
          <w:szCs w:val="21"/>
        </w:rPr>
        <w:t>当たり</w:t>
      </w:r>
      <w:r w:rsidR="00590E66" w:rsidRPr="00590E66">
        <w:rPr>
          <w:rFonts w:hAnsi="ＭＳ 明朝" w:cs="ＭＳ明朝-WinCharSetFFFF-H" w:hint="eastAsia"/>
          <w:kern w:val="0"/>
          <w:szCs w:val="21"/>
        </w:rPr>
        <w:t>、公募型プロポーザルの実施方法等</w:t>
      </w:r>
      <w:r w:rsidR="00590E66">
        <w:rPr>
          <w:rFonts w:hAnsi="ＭＳ 明朝" w:cs="ＭＳ明朝-WinCharSetFFFF-H" w:hint="eastAsia"/>
          <w:kern w:val="0"/>
          <w:szCs w:val="21"/>
        </w:rPr>
        <w:t>について</w:t>
      </w:r>
      <w:r w:rsidR="00590E66" w:rsidRPr="00590E66">
        <w:rPr>
          <w:rFonts w:hAnsi="ＭＳ 明朝" w:cs="ＭＳ明朝-WinCharSetFFFF-H" w:hint="eastAsia"/>
          <w:kern w:val="0"/>
          <w:szCs w:val="21"/>
        </w:rPr>
        <w:t>、</w:t>
      </w:r>
      <w:r w:rsidRPr="004D211B">
        <w:rPr>
          <w:rFonts w:hAnsi="ＭＳ 明朝" w:hint="eastAsia"/>
          <w:kern w:val="0"/>
          <w:szCs w:val="21"/>
        </w:rPr>
        <w:t>必要な事項を定めるものとする。</w:t>
      </w:r>
    </w:p>
    <w:p w14:paraId="12B8FE55" w14:textId="4830221B" w:rsidR="00C72602" w:rsidRPr="004D211B" w:rsidRDefault="00C72602" w:rsidP="004C2FBA">
      <w:pPr>
        <w:autoSpaceDE w:val="0"/>
        <w:autoSpaceDN w:val="0"/>
        <w:adjustRightInd w:val="0"/>
        <w:ind w:left="224" w:hangingChars="100" w:hanging="224"/>
        <w:rPr>
          <w:rFonts w:hAnsi="ＭＳ 明朝"/>
          <w:szCs w:val="21"/>
        </w:rPr>
      </w:pPr>
    </w:p>
    <w:p w14:paraId="47DF657C" w14:textId="77777777" w:rsidR="00C756BF" w:rsidRPr="009D69DB" w:rsidRDefault="002B7F6B" w:rsidP="00CB2B20">
      <w:pPr>
        <w:autoSpaceDE w:val="0"/>
        <w:autoSpaceDN w:val="0"/>
        <w:ind w:leftChars="100" w:left="224"/>
        <w:rPr>
          <w:rFonts w:hAnsi="ＭＳ 明朝"/>
          <w:szCs w:val="21"/>
        </w:rPr>
      </w:pPr>
      <w:r w:rsidRPr="009D69DB">
        <w:rPr>
          <w:rFonts w:hAnsi="ＭＳ 明朝" w:hint="eastAsia"/>
          <w:szCs w:val="21"/>
        </w:rPr>
        <w:t>（業務</w:t>
      </w:r>
      <w:r w:rsidR="00893A46" w:rsidRPr="009D69DB">
        <w:rPr>
          <w:rFonts w:hAnsi="ＭＳ 明朝" w:hint="eastAsia"/>
          <w:szCs w:val="21"/>
        </w:rPr>
        <w:t>の</w:t>
      </w:r>
      <w:r w:rsidRPr="009D69DB">
        <w:rPr>
          <w:rFonts w:hAnsi="ＭＳ 明朝" w:hint="eastAsia"/>
          <w:szCs w:val="21"/>
        </w:rPr>
        <w:t>概要）</w:t>
      </w:r>
    </w:p>
    <w:p w14:paraId="6B46F41D" w14:textId="3C950462" w:rsidR="00893A46" w:rsidRPr="009D69DB" w:rsidRDefault="002B7F6B" w:rsidP="00A6428F">
      <w:pPr>
        <w:autoSpaceDE w:val="0"/>
        <w:autoSpaceDN w:val="0"/>
        <w:ind w:left="224" w:hangingChars="100" w:hanging="224"/>
        <w:rPr>
          <w:rFonts w:hAnsi="ＭＳ 明朝"/>
          <w:szCs w:val="21"/>
        </w:rPr>
      </w:pPr>
      <w:r w:rsidRPr="009D69DB">
        <w:rPr>
          <w:rFonts w:hAnsi="ＭＳ 明朝" w:hint="eastAsia"/>
          <w:szCs w:val="21"/>
        </w:rPr>
        <w:t>第２</w:t>
      </w:r>
      <w:r w:rsidR="00CB2B20">
        <w:rPr>
          <w:rFonts w:hAnsi="ＭＳ 明朝" w:hint="eastAsia"/>
          <w:szCs w:val="21"/>
        </w:rPr>
        <w:t xml:space="preserve">　</w:t>
      </w:r>
      <w:r w:rsidR="00440FC0">
        <w:rPr>
          <w:rFonts w:hAnsi="ＭＳ 明朝" w:hint="eastAsia"/>
          <w:szCs w:val="21"/>
        </w:rPr>
        <w:t>ふ</w:t>
      </w:r>
      <w:r w:rsidR="00440FC0" w:rsidRPr="00440FC0">
        <w:rPr>
          <w:rFonts w:hAnsi="ＭＳ 明朝" w:hint="eastAsia"/>
          <w:szCs w:val="21"/>
        </w:rPr>
        <w:t>るさと納税の受付から返礼品の発送までに要する業務及び当該業務に付随する</w:t>
      </w:r>
      <w:r w:rsidR="00A6428F">
        <w:rPr>
          <w:rFonts w:hAnsi="ＭＳ 明朝" w:hint="eastAsia"/>
          <w:szCs w:val="21"/>
        </w:rPr>
        <w:t>次の</w:t>
      </w:r>
      <w:r w:rsidR="00440FC0" w:rsidRPr="00440FC0">
        <w:rPr>
          <w:rFonts w:hAnsi="ＭＳ 明朝" w:hint="eastAsia"/>
          <w:szCs w:val="21"/>
        </w:rPr>
        <w:t>業務</w:t>
      </w:r>
    </w:p>
    <w:p w14:paraId="1C0FEAE8" w14:textId="14E37E7C" w:rsidR="002B7F6B" w:rsidRPr="009D69DB" w:rsidRDefault="002B7F6B" w:rsidP="00523734">
      <w:pPr>
        <w:autoSpaceDE w:val="0"/>
        <w:autoSpaceDN w:val="0"/>
        <w:ind w:leftChars="100" w:left="448" w:hangingChars="100" w:hanging="224"/>
        <w:rPr>
          <w:rFonts w:hAnsi="ＭＳ 明朝" w:cs="ＭＳ明朝-WinCharSetFFFF-H"/>
          <w:kern w:val="0"/>
          <w:szCs w:val="21"/>
        </w:rPr>
      </w:pPr>
      <w:r w:rsidRPr="009D69DB">
        <w:rPr>
          <w:rFonts w:hAnsi="ＭＳ 明朝" w:hint="eastAsia"/>
          <w:szCs w:val="21"/>
        </w:rPr>
        <w:t xml:space="preserve">(1) </w:t>
      </w:r>
      <w:r w:rsidRPr="009D69DB">
        <w:rPr>
          <w:rFonts w:hAnsi="ＭＳ 明朝" w:cs="ＭＳ明朝-WinCharSetFFFF-H" w:hint="eastAsia"/>
          <w:kern w:val="0"/>
          <w:szCs w:val="21"/>
        </w:rPr>
        <w:t>業務</w:t>
      </w:r>
      <w:r w:rsidR="00590E66" w:rsidRPr="009D69DB">
        <w:rPr>
          <w:rFonts w:hAnsi="ＭＳ 明朝" w:cs="ＭＳ明朝-WinCharSetFFFF-H" w:hint="eastAsia"/>
          <w:kern w:val="0"/>
          <w:szCs w:val="21"/>
        </w:rPr>
        <w:t>等の名称</w:t>
      </w:r>
      <w:r w:rsidR="005208FF">
        <w:rPr>
          <w:rFonts w:hAnsi="ＭＳ 明朝" w:cs="ＭＳ明朝-WinCharSetFFFF-H" w:hint="eastAsia"/>
          <w:kern w:val="0"/>
          <w:szCs w:val="21"/>
        </w:rPr>
        <w:t xml:space="preserve">　</w:t>
      </w:r>
      <w:r w:rsidR="00507492">
        <w:rPr>
          <w:rFonts w:hAnsi="ＭＳ 明朝" w:cs="ＭＳ明朝-WinCharSetFFFF-H" w:hint="eastAsia"/>
          <w:kern w:val="0"/>
          <w:szCs w:val="21"/>
        </w:rPr>
        <w:t xml:space="preserve">　</w:t>
      </w:r>
      <w:r w:rsidR="005208FF" w:rsidRPr="005208FF">
        <w:rPr>
          <w:rFonts w:hAnsi="ＭＳ 明朝" w:cs="ＭＳ明朝-WinCharSetFFFF-H" w:hint="eastAsia"/>
          <w:kern w:val="0"/>
          <w:szCs w:val="21"/>
        </w:rPr>
        <w:t>長野市ふるさと納税活用事業支援業務委託</w:t>
      </w:r>
    </w:p>
    <w:p w14:paraId="29B38F30" w14:textId="06965722" w:rsidR="002B7F6B" w:rsidRPr="009D69DB" w:rsidRDefault="002B7F6B" w:rsidP="00507492">
      <w:pPr>
        <w:autoSpaceDE w:val="0"/>
        <w:autoSpaceDN w:val="0"/>
        <w:adjustRightInd w:val="0"/>
        <w:ind w:leftChars="100" w:left="2238" w:hangingChars="900" w:hanging="2014"/>
        <w:rPr>
          <w:rFonts w:hAnsi="ＭＳ 明朝" w:cs="ＭＳ明朝-WinCharSetFFFF-H"/>
          <w:kern w:val="0"/>
          <w:szCs w:val="21"/>
        </w:rPr>
      </w:pPr>
      <w:r w:rsidRPr="009D69DB">
        <w:rPr>
          <w:rFonts w:hAnsi="ＭＳ 明朝" w:cs="ＭＳ明朝-WinCharSetFFFF-H"/>
          <w:kern w:val="0"/>
          <w:szCs w:val="21"/>
        </w:rPr>
        <w:t xml:space="preserve">(2) </w:t>
      </w:r>
      <w:r w:rsidRPr="009D69DB">
        <w:rPr>
          <w:rFonts w:hAnsi="ＭＳ 明朝" w:cs="ＭＳ明朝-WinCharSetFFFF-H" w:hint="eastAsia"/>
          <w:kern w:val="0"/>
          <w:szCs w:val="21"/>
        </w:rPr>
        <w:t>業務</w:t>
      </w:r>
      <w:r w:rsidR="00590E66" w:rsidRPr="009D69DB">
        <w:rPr>
          <w:rFonts w:hAnsi="ＭＳ 明朝" w:cs="ＭＳ明朝-WinCharSetFFFF-H" w:hint="eastAsia"/>
          <w:kern w:val="0"/>
          <w:szCs w:val="21"/>
        </w:rPr>
        <w:t>等</w:t>
      </w:r>
      <w:r w:rsidRPr="009D69DB">
        <w:rPr>
          <w:rFonts w:hAnsi="ＭＳ 明朝" w:cs="ＭＳ明朝-WinCharSetFFFF-H" w:hint="eastAsia"/>
          <w:kern w:val="0"/>
          <w:szCs w:val="21"/>
        </w:rPr>
        <w:t>の目的</w:t>
      </w:r>
      <w:r w:rsidR="005D0E08">
        <w:rPr>
          <w:rFonts w:hAnsi="ＭＳ 明朝" w:cs="ＭＳ明朝-WinCharSetFFFF-H" w:hint="eastAsia"/>
          <w:kern w:val="0"/>
          <w:szCs w:val="21"/>
        </w:rPr>
        <w:t xml:space="preserve">　</w:t>
      </w:r>
      <w:r w:rsidR="00507492">
        <w:rPr>
          <w:rFonts w:hAnsi="ＭＳ 明朝" w:cs="ＭＳ明朝-WinCharSetFFFF-H" w:hint="eastAsia"/>
          <w:kern w:val="0"/>
          <w:szCs w:val="21"/>
        </w:rPr>
        <w:t xml:space="preserve">　</w:t>
      </w:r>
      <w:r w:rsidR="005D0E08" w:rsidRPr="00873B03">
        <w:rPr>
          <w:rFonts w:asciiTheme="minorEastAsia" w:hAnsiTheme="minorEastAsia" w:hint="eastAsia"/>
          <w:szCs w:val="21"/>
        </w:rPr>
        <w:t>長野</w:t>
      </w:r>
      <w:r w:rsidR="005D0E08" w:rsidRPr="0060671E">
        <w:rPr>
          <w:rFonts w:asciiTheme="minorEastAsia" w:hAnsiTheme="minorEastAsia" w:hint="eastAsia"/>
          <w:szCs w:val="21"/>
        </w:rPr>
        <w:t>市（以下「本市」</w:t>
      </w:r>
      <w:r w:rsidR="005D0E08" w:rsidRPr="00873B03">
        <w:rPr>
          <w:rFonts w:asciiTheme="minorEastAsia" w:hAnsiTheme="minorEastAsia" w:hint="eastAsia"/>
          <w:szCs w:val="21"/>
        </w:rPr>
        <w:t>という。）が行うふるさと納税業務において、寄附者情報の管理、返礼品の発注・発送</w:t>
      </w:r>
      <w:r w:rsidR="004C04B0">
        <w:rPr>
          <w:rFonts w:asciiTheme="minorEastAsia" w:hAnsiTheme="minorEastAsia" w:hint="eastAsia"/>
          <w:szCs w:val="21"/>
        </w:rPr>
        <w:t>、</w:t>
      </w:r>
      <w:r w:rsidR="005D0E08" w:rsidRPr="00873B03">
        <w:rPr>
          <w:rFonts w:asciiTheme="minorEastAsia" w:hAnsiTheme="minorEastAsia" w:hint="eastAsia"/>
          <w:szCs w:val="21"/>
        </w:rPr>
        <w:t>問い合わせ対応、寄附金受領証明書の発送</w:t>
      </w:r>
      <w:r w:rsidR="00964704">
        <w:rPr>
          <w:rFonts w:asciiTheme="minorEastAsia" w:hAnsiTheme="minorEastAsia" w:hint="eastAsia"/>
          <w:szCs w:val="21"/>
        </w:rPr>
        <w:t>及び</w:t>
      </w:r>
      <w:r w:rsidR="005D0E08" w:rsidRPr="00873B03">
        <w:rPr>
          <w:rFonts w:asciiTheme="minorEastAsia" w:hAnsiTheme="minorEastAsia" w:hint="eastAsia"/>
          <w:szCs w:val="21"/>
        </w:rPr>
        <w:t>ワンストップ特例申請の手続等を委託することで、事務の効率化を図</w:t>
      </w:r>
      <w:r w:rsidR="00241F7B">
        <w:rPr>
          <w:rFonts w:asciiTheme="minorEastAsia" w:hAnsiTheme="minorEastAsia" w:hint="eastAsia"/>
          <w:szCs w:val="21"/>
        </w:rPr>
        <w:t>るとともに</w:t>
      </w:r>
      <w:r w:rsidR="005D0E08" w:rsidRPr="00873B03">
        <w:rPr>
          <w:rFonts w:asciiTheme="minorEastAsia" w:hAnsiTheme="minorEastAsia" w:hint="eastAsia"/>
          <w:szCs w:val="21"/>
        </w:rPr>
        <w:t>、本市の魅力発信、返礼品の販路拡大</w:t>
      </w:r>
      <w:r w:rsidR="00FD1572">
        <w:rPr>
          <w:rFonts w:asciiTheme="minorEastAsia" w:hAnsiTheme="minorEastAsia" w:hint="eastAsia"/>
          <w:szCs w:val="21"/>
        </w:rPr>
        <w:t>及び</w:t>
      </w:r>
      <w:r w:rsidR="005D0E08" w:rsidRPr="00873B03">
        <w:rPr>
          <w:rFonts w:asciiTheme="minorEastAsia" w:hAnsiTheme="minorEastAsia" w:hint="eastAsia"/>
          <w:szCs w:val="21"/>
        </w:rPr>
        <w:t>寄附金</w:t>
      </w:r>
      <w:r w:rsidR="0040016C">
        <w:rPr>
          <w:rFonts w:asciiTheme="minorEastAsia" w:hAnsiTheme="minorEastAsia" w:hint="eastAsia"/>
          <w:szCs w:val="21"/>
        </w:rPr>
        <w:t>額</w:t>
      </w:r>
      <w:r w:rsidR="005D0E08" w:rsidRPr="00873B03">
        <w:rPr>
          <w:rFonts w:asciiTheme="minorEastAsia" w:hAnsiTheme="minorEastAsia" w:hint="eastAsia"/>
          <w:szCs w:val="21"/>
        </w:rPr>
        <w:t>の増加等</w:t>
      </w:r>
      <w:r w:rsidR="001C05CD">
        <w:rPr>
          <w:rFonts w:asciiTheme="minorEastAsia" w:hAnsiTheme="minorEastAsia" w:hint="eastAsia"/>
          <w:szCs w:val="21"/>
        </w:rPr>
        <w:t>、</w:t>
      </w:r>
      <w:r w:rsidR="005D0E08" w:rsidRPr="00873B03">
        <w:rPr>
          <w:rFonts w:asciiTheme="minorEastAsia" w:hAnsiTheme="minorEastAsia" w:hint="eastAsia"/>
          <w:szCs w:val="21"/>
        </w:rPr>
        <w:t>地域活性化に寄与することを目的とする。</w:t>
      </w:r>
    </w:p>
    <w:p w14:paraId="6888F429" w14:textId="65186F01" w:rsidR="002B7F6B" w:rsidRPr="009D69DB" w:rsidRDefault="002B7F6B" w:rsidP="00507492">
      <w:pPr>
        <w:autoSpaceDE w:val="0"/>
        <w:autoSpaceDN w:val="0"/>
        <w:adjustRightInd w:val="0"/>
        <w:ind w:leftChars="100" w:left="2238" w:hangingChars="900" w:hanging="2014"/>
        <w:rPr>
          <w:rFonts w:hAnsi="ＭＳ 明朝" w:cs="ＭＳ明朝-WinCharSetFFFF-H"/>
          <w:kern w:val="0"/>
          <w:szCs w:val="21"/>
        </w:rPr>
      </w:pPr>
      <w:r w:rsidRPr="009D69DB">
        <w:rPr>
          <w:rFonts w:hAnsi="ＭＳ 明朝" w:cs="ＭＳ明朝-WinCharSetFFFF-H"/>
          <w:kern w:val="0"/>
          <w:szCs w:val="21"/>
        </w:rPr>
        <w:t xml:space="preserve">(3) </w:t>
      </w:r>
      <w:r w:rsidRPr="009D69DB">
        <w:rPr>
          <w:rFonts w:hAnsi="ＭＳ 明朝" w:cs="ＭＳ明朝-WinCharSetFFFF-H" w:hint="eastAsia"/>
          <w:kern w:val="0"/>
          <w:szCs w:val="21"/>
        </w:rPr>
        <w:t>業務内容</w:t>
      </w:r>
      <w:r w:rsidR="007E6CD9">
        <w:rPr>
          <w:rFonts w:hAnsi="ＭＳ 明朝" w:cs="ＭＳ明朝-WinCharSetFFFF-H" w:hint="eastAsia"/>
          <w:kern w:val="0"/>
          <w:szCs w:val="21"/>
        </w:rPr>
        <w:t xml:space="preserve">　</w:t>
      </w:r>
      <w:r w:rsidR="00507492">
        <w:rPr>
          <w:rFonts w:hAnsi="ＭＳ 明朝" w:cs="ＭＳ明朝-WinCharSetFFFF-H" w:hint="eastAsia"/>
          <w:kern w:val="0"/>
          <w:szCs w:val="21"/>
        </w:rPr>
        <w:t xml:space="preserve">　　　</w:t>
      </w:r>
      <w:r w:rsidR="00440FC0">
        <w:rPr>
          <w:rFonts w:hAnsi="ＭＳ 明朝" w:cs="ＭＳ明朝-WinCharSetFFFF-H" w:hint="eastAsia"/>
          <w:kern w:val="0"/>
          <w:szCs w:val="21"/>
        </w:rPr>
        <w:t>別紙「</w:t>
      </w:r>
      <w:r w:rsidR="00440FC0" w:rsidRPr="00440FC0">
        <w:rPr>
          <w:rFonts w:hAnsi="ＭＳ 明朝" w:cs="ＭＳ明朝-WinCharSetFFFF-H" w:hint="eastAsia"/>
          <w:kern w:val="0"/>
          <w:szCs w:val="21"/>
        </w:rPr>
        <w:t>長野市ふるさと納税活用事業支援業務委託仕様書</w:t>
      </w:r>
      <w:r w:rsidR="00100B2A" w:rsidRPr="00873B03">
        <w:rPr>
          <w:rFonts w:asciiTheme="minorEastAsia" w:hAnsiTheme="minorEastAsia" w:hint="eastAsia"/>
          <w:szCs w:val="21"/>
        </w:rPr>
        <w:t>（以下</w:t>
      </w:r>
      <w:r w:rsidR="00100B2A" w:rsidRPr="00065D56">
        <w:rPr>
          <w:rFonts w:asciiTheme="minorEastAsia" w:hAnsiTheme="minorEastAsia" w:hint="eastAsia"/>
          <w:szCs w:val="21"/>
        </w:rPr>
        <w:t>「仕様書</w:t>
      </w:r>
      <w:r w:rsidR="00100B2A" w:rsidRPr="00873B03">
        <w:rPr>
          <w:rFonts w:asciiTheme="minorEastAsia" w:hAnsiTheme="minorEastAsia" w:hint="eastAsia"/>
          <w:szCs w:val="21"/>
        </w:rPr>
        <w:t>」という</w:t>
      </w:r>
      <w:r w:rsidR="00610D80">
        <w:rPr>
          <w:rFonts w:asciiTheme="minorEastAsia" w:hAnsiTheme="minorEastAsia" w:hint="eastAsia"/>
          <w:szCs w:val="21"/>
        </w:rPr>
        <w:t>。</w:t>
      </w:r>
      <w:r w:rsidR="00D37DB2">
        <w:rPr>
          <w:rFonts w:asciiTheme="minorEastAsia" w:hAnsiTheme="minorEastAsia" w:hint="eastAsia"/>
          <w:szCs w:val="21"/>
        </w:rPr>
        <w:t>）</w:t>
      </w:r>
      <w:r w:rsidR="00440FC0">
        <w:rPr>
          <w:rFonts w:hAnsi="ＭＳ 明朝" w:cs="ＭＳ明朝-WinCharSetFFFF-H" w:hint="eastAsia"/>
          <w:kern w:val="0"/>
          <w:szCs w:val="21"/>
        </w:rPr>
        <w:t>」のとおり</w:t>
      </w:r>
    </w:p>
    <w:p w14:paraId="7FF5C660" w14:textId="58622C8C" w:rsidR="002B7F6B" w:rsidRDefault="002B7F6B" w:rsidP="00507492">
      <w:pPr>
        <w:autoSpaceDE w:val="0"/>
        <w:autoSpaceDN w:val="0"/>
        <w:adjustRightInd w:val="0"/>
        <w:ind w:leftChars="100" w:left="448" w:hangingChars="100" w:hanging="224"/>
        <w:rPr>
          <w:rFonts w:hAnsi="ＭＳ 明朝" w:cs="ＭＳ明朝-WinCharSetFFFF-H"/>
          <w:kern w:val="0"/>
          <w:szCs w:val="21"/>
        </w:rPr>
      </w:pPr>
      <w:r w:rsidRPr="009D69DB">
        <w:rPr>
          <w:rFonts w:hAnsi="ＭＳ 明朝" w:cs="ＭＳ明朝-WinCharSetFFFF-H"/>
          <w:kern w:val="0"/>
          <w:szCs w:val="21"/>
        </w:rPr>
        <w:t xml:space="preserve">(4) </w:t>
      </w:r>
      <w:r w:rsidRPr="009D69DB">
        <w:rPr>
          <w:rFonts w:hAnsi="ＭＳ 明朝" w:cs="ＭＳ明朝-WinCharSetFFFF-H" w:hint="eastAsia"/>
          <w:kern w:val="0"/>
          <w:szCs w:val="21"/>
        </w:rPr>
        <w:t>業務期間</w:t>
      </w:r>
      <w:r w:rsidR="009A5D08">
        <w:rPr>
          <w:rFonts w:hAnsi="ＭＳ 明朝" w:cs="ＭＳ明朝-WinCharSetFFFF-H" w:hint="eastAsia"/>
          <w:kern w:val="0"/>
          <w:szCs w:val="21"/>
        </w:rPr>
        <w:t xml:space="preserve">　</w:t>
      </w:r>
      <w:r w:rsidR="00507492">
        <w:rPr>
          <w:rFonts w:hAnsi="ＭＳ 明朝" w:cs="ＭＳ明朝-WinCharSetFFFF-H" w:hint="eastAsia"/>
          <w:kern w:val="0"/>
          <w:szCs w:val="21"/>
        </w:rPr>
        <w:t xml:space="preserve">　　　</w:t>
      </w:r>
      <w:r w:rsidR="009A5D08" w:rsidRPr="009A5D08">
        <w:rPr>
          <w:rFonts w:hAnsi="ＭＳ 明朝" w:cs="ＭＳ明朝-WinCharSetFFFF-H" w:hint="eastAsia"/>
          <w:kern w:val="0"/>
          <w:szCs w:val="21"/>
        </w:rPr>
        <w:t>契約締結の日から</w:t>
      </w:r>
      <w:r w:rsidR="009A5D08">
        <w:rPr>
          <w:rFonts w:hAnsi="ＭＳ 明朝" w:cs="ＭＳ明朝-WinCharSetFFFF-H" w:hint="eastAsia"/>
          <w:kern w:val="0"/>
          <w:szCs w:val="21"/>
        </w:rPr>
        <w:t>令和11</w:t>
      </w:r>
      <w:r w:rsidR="009A5D08" w:rsidRPr="009A5D08">
        <w:rPr>
          <w:rFonts w:hAnsi="ＭＳ 明朝" w:cs="ＭＳ明朝-WinCharSetFFFF-H" w:hint="eastAsia"/>
          <w:kern w:val="0"/>
          <w:szCs w:val="21"/>
        </w:rPr>
        <w:t>年</w:t>
      </w:r>
      <w:r w:rsidR="009A5D08">
        <w:rPr>
          <w:rFonts w:hAnsi="ＭＳ 明朝" w:cs="ＭＳ明朝-WinCharSetFFFF-H" w:hint="eastAsia"/>
          <w:kern w:val="0"/>
          <w:szCs w:val="21"/>
        </w:rPr>
        <w:t>３</w:t>
      </w:r>
      <w:r w:rsidR="009A5D08" w:rsidRPr="009A5D08">
        <w:rPr>
          <w:rFonts w:hAnsi="ＭＳ 明朝" w:cs="ＭＳ明朝-WinCharSetFFFF-H" w:hint="eastAsia"/>
          <w:kern w:val="0"/>
          <w:szCs w:val="21"/>
        </w:rPr>
        <w:t>月31日まで</w:t>
      </w:r>
    </w:p>
    <w:p w14:paraId="5C42A190" w14:textId="3FBEA2A5" w:rsidR="00BF25ED" w:rsidRPr="0015675F" w:rsidRDefault="0074266D" w:rsidP="004F3200">
      <w:pPr>
        <w:autoSpaceDE w:val="0"/>
        <w:autoSpaceDN w:val="0"/>
        <w:adjustRightInd w:val="0"/>
        <w:ind w:leftChars="100" w:left="2238" w:hangingChars="900" w:hanging="2014"/>
        <w:rPr>
          <w:rFonts w:hAnsi="ＭＳ 明朝" w:cs="ＭＳ明朝-WinCharSetFFFF-H"/>
          <w:kern w:val="0"/>
          <w:szCs w:val="21"/>
        </w:rPr>
      </w:pPr>
      <w:r>
        <w:rPr>
          <w:rFonts w:hAnsi="ＭＳ 明朝" w:cs="ＭＳ明朝-WinCharSetFFFF-H" w:hint="eastAsia"/>
          <w:kern w:val="0"/>
          <w:szCs w:val="21"/>
        </w:rPr>
        <w:t xml:space="preserve">　　　　　　　　　　</w:t>
      </w:r>
      <w:r w:rsidR="004754D5" w:rsidRPr="004754D5">
        <w:rPr>
          <w:rFonts w:hAnsi="ＭＳ 明朝" w:cs="ＭＳ明朝-WinCharSetFFFF-H" w:hint="eastAsia"/>
          <w:kern w:val="0"/>
          <w:szCs w:val="21"/>
        </w:rPr>
        <w:t>ただし、契約締結</w:t>
      </w:r>
      <w:r w:rsidR="00D60909">
        <w:rPr>
          <w:rFonts w:hAnsi="ＭＳ 明朝" w:cs="ＭＳ明朝-WinCharSetFFFF-H" w:hint="eastAsia"/>
          <w:kern w:val="0"/>
          <w:szCs w:val="21"/>
        </w:rPr>
        <w:t>の</w:t>
      </w:r>
      <w:r w:rsidR="004754D5" w:rsidRPr="004754D5">
        <w:rPr>
          <w:rFonts w:hAnsi="ＭＳ 明朝" w:cs="ＭＳ明朝-WinCharSetFFFF-H" w:hint="eastAsia"/>
          <w:kern w:val="0"/>
          <w:szCs w:val="21"/>
        </w:rPr>
        <w:t>日から令和８年３月31日までは準備期間とし、この期間における委託料の支払いは発生しないものとする。</w:t>
      </w:r>
    </w:p>
    <w:p w14:paraId="0F979341" w14:textId="3731641E" w:rsidR="00BF0714" w:rsidRPr="00D014AE" w:rsidRDefault="002B7F6B" w:rsidP="00694D87">
      <w:pPr>
        <w:autoSpaceDE w:val="0"/>
        <w:autoSpaceDN w:val="0"/>
        <w:ind w:leftChars="100" w:left="2238" w:hangingChars="900" w:hanging="2014"/>
        <w:rPr>
          <w:rFonts w:hAnsi="ＭＳ 明朝" w:cs="ＭＳ明朝-WinCharSetFFFF-H"/>
          <w:kern w:val="0"/>
          <w:szCs w:val="21"/>
        </w:rPr>
      </w:pPr>
      <w:r w:rsidRPr="007E7344">
        <w:rPr>
          <w:rFonts w:hAnsi="ＭＳ 明朝" w:hint="eastAsia"/>
          <w:szCs w:val="21"/>
        </w:rPr>
        <w:t xml:space="preserve">(5) </w:t>
      </w:r>
      <w:r w:rsidR="00817E3B">
        <w:rPr>
          <w:rFonts w:hAnsi="ＭＳ 明朝" w:hint="eastAsia"/>
          <w:szCs w:val="21"/>
        </w:rPr>
        <w:t>委託料</w:t>
      </w:r>
      <w:r w:rsidRPr="007E7344">
        <w:rPr>
          <w:rFonts w:hAnsi="ＭＳ 明朝" w:hint="eastAsia"/>
          <w:szCs w:val="21"/>
        </w:rPr>
        <w:t>の上</w:t>
      </w:r>
      <w:r w:rsidRPr="00D014AE">
        <w:rPr>
          <w:rFonts w:hAnsi="ＭＳ 明朝" w:hint="eastAsia"/>
          <w:szCs w:val="21"/>
        </w:rPr>
        <w:t>限額</w:t>
      </w:r>
      <w:r w:rsidR="000C19FE" w:rsidRPr="00D014AE">
        <w:rPr>
          <w:rFonts w:hAnsi="ＭＳ 明朝" w:hint="eastAsia"/>
          <w:szCs w:val="21"/>
        </w:rPr>
        <w:t xml:space="preserve">  </w:t>
      </w:r>
      <w:r w:rsidR="00D96140" w:rsidRPr="00D014AE">
        <w:rPr>
          <w:rFonts w:hAnsi="ＭＳ 明朝" w:hint="eastAsia"/>
          <w:szCs w:val="21"/>
        </w:rPr>
        <w:t>327</w:t>
      </w:r>
      <w:r w:rsidR="00241C58" w:rsidRPr="00D014AE">
        <w:rPr>
          <w:rFonts w:hAnsi="ＭＳ 明朝" w:hint="eastAsia"/>
          <w:szCs w:val="21"/>
        </w:rPr>
        <w:t>,</w:t>
      </w:r>
      <w:r w:rsidR="00D96140" w:rsidRPr="00D014AE">
        <w:rPr>
          <w:rFonts w:hAnsi="ＭＳ 明朝" w:hint="eastAsia"/>
          <w:szCs w:val="21"/>
        </w:rPr>
        <w:t>536</w:t>
      </w:r>
      <w:r w:rsidRPr="00D014AE">
        <w:rPr>
          <w:rFonts w:hAnsi="ＭＳ 明朝" w:hint="eastAsia"/>
          <w:szCs w:val="21"/>
        </w:rPr>
        <w:t>千円</w:t>
      </w:r>
      <w:r w:rsidR="00893A46" w:rsidRPr="00D014AE">
        <w:rPr>
          <w:rFonts w:hAnsi="ＭＳ 明朝" w:cs="ＭＳ明朝-WinCharSetFFFF-H" w:hint="eastAsia"/>
          <w:kern w:val="0"/>
          <w:szCs w:val="21"/>
        </w:rPr>
        <w:t>（</w:t>
      </w:r>
      <w:r w:rsidRPr="00D014AE">
        <w:rPr>
          <w:rFonts w:hAnsi="ＭＳ 明朝" w:cs="ＭＳ明朝-WinCharSetFFFF-H" w:hint="eastAsia"/>
          <w:kern w:val="0"/>
          <w:szCs w:val="21"/>
        </w:rPr>
        <w:t>消費税額及び地方消費税額を含む</w:t>
      </w:r>
      <w:r w:rsidR="00A150A6" w:rsidRPr="00D014AE">
        <w:rPr>
          <w:rFonts w:hAnsi="ＭＳ 明朝" w:cs="ＭＳ明朝-WinCharSetFFFF-H" w:hint="eastAsia"/>
          <w:kern w:val="0"/>
          <w:szCs w:val="21"/>
        </w:rPr>
        <w:t>３</w:t>
      </w:r>
      <w:r w:rsidR="00694D87" w:rsidRPr="00D014AE">
        <w:rPr>
          <w:rFonts w:hAnsi="ＭＳ 明朝" w:cs="ＭＳ明朝-WinCharSetFFFF-H" w:hint="eastAsia"/>
          <w:kern w:val="0"/>
          <w:szCs w:val="21"/>
        </w:rPr>
        <w:t>年間の総額</w:t>
      </w:r>
      <w:r w:rsidR="00161027" w:rsidRPr="00D014AE">
        <w:rPr>
          <w:rFonts w:hAnsi="ＭＳ 明朝" w:cs="ＭＳ明朝-WinCharSetFFFF-H" w:hint="eastAsia"/>
          <w:kern w:val="0"/>
          <w:szCs w:val="21"/>
        </w:rPr>
        <w:t>）</w:t>
      </w:r>
    </w:p>
    <w:p w14:paraId="0452D34D" w14:textId="3463F130" w:rsidR="002D0ABC" w:rsidRPr="00D014AE" w:rsidRDefault="00997AFC" w:rsidP="000F791B">
      <w:pPr>
        <w:autoSpaceDE w:val="0"/>
        <w:autoSpaceDN w:val="0"/>
        <w:ind w:leftChars="1000" w:left="2238" w:firstLineChars="100" w:firstLine="224"/>
        <w:rPr>
          <w:rFonts w:hAnsi="ＭＳ 明朝" w:cs="ＭＳ明朝-WinCharSetFFFF-H"/>
          <w:kern w:val="0"/>
          <w:szCs w:val="21"/>
        </w:rPr>
      </w:pPr>
      <w:r w:rsidRPr="00D014AE">
        <w:rPr>
          <w:rFonts w:hAnsi="ＭＳ 明朝" w:cs="ＭＳ明朝-WinCharSetFFFF-H" w:hint="eastAsia"/>
          <w:kern w:val="0"/>
          <w:szCs w:val="21"/>
        </w:rPr>
        <w:t>ただし、</w:t>
      </w:r>
      <w:r w:rsidR="00190403" w:rsidRPr="00D014AE">
        <w:rPr>
          <w:rFonts w:hAnsi="ＭＳ 明朝" w:cs="ＭＳ明朝-WinCharSetFFFF-H" w:hint="eastAsia"/>
          <w:kern w:val="0"/>
          <w:szCs w:val="21"/>
        </w:rPr>
        <w:t>委託料の上限額は、</w:t>
      </w:r>
      <w:r w:rsidR="00BF0714" w:rsidRPr="00D014AE">
        <w:rPr>
          <w:rFonts w:hAnsi="ＭＳ 明朝" w:cs="ＭＳ明朝-WinCharSetFFFF-H" w:hint="eastAsia"/>
          <w:kern w:val="0"/>
          <w:szCs w:val="21"/>
        </w:rPr>
        <w:t>本市</w:t>
      </w:r>
      <w:r w:rsidR="000F791B" w:rsidRPr="00D014AE">
        <w:rPr>
          <w:rFonts w:hAnsi="ＭＳ 明朝" w:cs="ＭＳ明朝-WinCharSetFFFF-H" w:hint="eastAsia"/>
          <w:kern w:val="0"/>
          <w:szCs w:val="21"/>
        </w:rPr>
        <w:t>へ</w:t>
      </w:r>
      <w:r w:rsidR="00F50390">
        <w:rPr>
          <w:rFonts w:hAnsi="ＭＳ 明朝" w:cs="ＭＳ明朝-WinCharSetFFFF-H" w:hint="eastAsia"/>
          <w:kern w:val="0"/>
          <w:szCs w:val="21"/>
        </w:rPr>
        <w:t>の</w:t>
      </w:r>
      <w:r w:rsidR="00BF0714" w:rsidRPr="00D014AE">
        <w:rPr>
          <w:rFonts w:asciiTheme="minorEastAsia" w:hAnsiTheme="minorEastAsia" w:hint="eastAsia"/>
          <w:szCs w:val="21"/>
        </w:rPr>
        <w:t>寄附の目標金額</w:t>
      </w:r>
      <w:r w:rsidR="000F791B" w:rsidRPr="00D014AE">
        <w:rPr>
          <w:rFonts w:asciiTheme="minorEastAsia" w:hAnsiTheme="minorEastAsia" w:hint="eastAsia"/>
          <w:szCs w:val="21"/>
        </w:rPr>
        <w:t>を</w:t>
      </w:r>
      <w:r w:rsidR="00E16BEA" w:rsidRPr="00D014AE">
        <w:rPr>
          <w:rFonts w:hAnsi="ＭＳ 明朝" w:cs="ＭＳ明朝-WinCharSetFFFF-H" w:hint="eastAsia"/>
          <w:kern w:val="0"/>
          <w:szCs w:val="21"/>
        </w:rPr>
        <w:t>令和７年度</w:t>
      </w:r>
      <w:r w:rsidR="000F791B" w:rsidRPr="00D014AE">
        <w:rPr>
          <w:rFonts w:hAnsi="ＭＳ 明朝" w:cs="ＭＳ明朝-WinCharSetFFFF-H" w:hint="eastAsia"/>
          <w:kern w:val="0"/>
          <w:szCs w:val="21"/>
        </w:rPr>
        <w:t>は</w:t>
      </w:r>
      <w:r w:rsidR="00E16BEA" w:rsidRPr="00D014AE">
        <w:rPr>
          <w:rFonts w:hAnsi="ＭＳ 明朝" w:cs="ＭＳ明朝-WinCharSetFFFF-H" w:hint="eastAsia"/>
          <w:kern w:val="0"/>
          <w:szCs w:val="21"/>
        </w:rPr>
        <w:t>1</w:t>
      </w:r>
      <w:r w:rsidR="00BF0714" w:rsidRPr="00D014AE">
        <w:rPr>
          <w:rFonts w:hAnsi="ＭＳ 明朝" w:cs="ＭＳ明朝-WinCharSetFFFF-H" w:hint="eastAsia"/>
          <w:kern w:val="0"/>
          <w:szCs w:val="21"/>
        </w:rPr>
        <w:t>7</w:t>
      </w:r>
      <w:r w:rsidR="00E16BEA" w:rsidRPr="00D014AE">
        <w:rPr>
          <w:rFonts w:hAnsi="ＭＳ 明朝" w:cs="ＭＳ明朝-WinCharSetFFFF-H" w:hint="eastAsia"/>
          <w:kern w:val="0"/>
          <w:szCs w:val="21"/>
        </w:rPr>
        <w:t>億円、令和８年度</w:t>
      </w:r>
      <w:r w:rsidR="00422A8D" w:rsidRPr="00D014AE">
        <w:rPr>
          <w:rFonts w:hAnsi="ＭＳ 明朝" w:cs="ＭＳ明朝-WinCharSetFFFF-H" w:hint="eastAsia"/>
          <w:kern w:val="0"/>
          <w:szCs w:val="21"/>
        </w:rPr>
        <w:t>及び</w:t>
      </w:r>
      <w:r w:rsidR="00E16BEA" w:rsidRPr="00D014AE">
        <w:rPr>
          <w:rFonts w:hAnsi="ＭＳ 明朝" w:cs="ＭＳ明朝-WinCharSetFFFF-H" w:hint="eastAsia"/>
          <w:kern w:val="0"/>
          <w:szCs w:val="21"/>
        </w:rPr>
        <w:t>令和９年度</w:t>
      </w:r>
      <w:r w:rsidR="000F791B" w:rsidRPr="00D014AE">
        <w:rPr>
          <w:rFonts w:hAnsi="ＭＳ 明朝" w:cs="ＭＳ明朝-WinCharSetFFFF-H" w:hint="eastAsia"/>
          <w:kern w:val="0"/>
          <w:szCs w:val="21"/>
        </w:rPr>
        <w:t>は</w:t>
      </w:r>
      <w:r w:rsidR="00BF0714" w:rsidRPr="00D014AE">
        <w:rPr>
          <w:rFonts w:hAnsi="ＭＳ 明朝" w:cs="ＭＳ明朝-WinCharSetFFFF-H" w:hint="eastAsia"/>
          <w:kern w:val="0"/>
          <w:szCs w:val="21"/>
        </w:rPr>
        <w:t>20</w:t>
      </w:r>
      <w:r w:rsidR="00E16BEA" w:rsidRPr="00D014AE">
        <w:rPr>
          <w:rFonts w:hAnsi="ＭＳ 明朝" w:cs="ＭＳ明朝-WinCharSetFFFF-H" w:hint="eastAsia"/>
          <w:kern w:val="0"/>
          <w:szCs w:val="21"/>
        </w:rPr>
        <w:t>億</w:t>
      </w:r>
      <w:r w:rsidRPr="00D014AE">
        <w:rPr>
          <w:rFonts w:hAnsi="ＭＳ 明朝" w:cs="ＭＳ明朝-WinCharSetFFFF-H" w:hint="eastAsia"/>
          <w:kern w:val="0"/>
          <w:szCs w:val="21"/>
        </w:rPr>
        <w:t>円</w:t>
      </w:r>
      <w:r w:rsidR="000F791B" w:rsidRPr="00D014AE">
        <w:rPr>
          <w:rFonts w:hAnsi="ＭＳ 明朝" w:cs="ＭＳ明朝-WinCharSetFFFF-H" w:hint="eastAsia"/>
          <w:kern w:val="0"/>
          <w:szCs w:val="21"/>
        </w:rPr>
        <w:t>に設定</w:t>
      </w:r>
      <w:r w:rsidR="00190403" w:rsidRPr="00D014AE">
        <w:rPr>
          <w:rFonts w:hAnsi="ＭＳ 明朝" w:cs="ＭＳ明朝-WinCharSetFFFF-H" w:hint="eastAsia"/>
          <w:kern w:val="0"/>
          <w:szCs w:val="21"/>
        </w:rPr>
        <w:t>した</w:t>
      </w:r>
      <w:r w:rsidR="009376F9" w:rsidRPr="00D014AE">
        <w:rPr>
          <w:rFonts w:hAnsi="ＭＳ 明朝" w:cs="ＭＳ明朝-WinCharSetFFFF-H" w:hint="eastAsia"/>
          <w:kern w:val="0"/>
          <w:szCs w:val="21"/>
        </w:rPr>
        <w:t>上</w:t>
      </w:r>
      <w:r w:rsidR="00190403" w:rsidRPr="00D014AE">
        <w:rPr>
          <w:rFonts w:hAnsi="ＭＳ 明朝" w:cs="ＭＳ明朝-WinCharSetFFFF-H" w:hint="eastAsia"/>
          <w:kern w:val="0"/>
          <w:szCs w:val="21"/>
        </w:rPr>
        <w:t>で算出している。</w:t>
      </w:r>
      <w:r w:rsidR="000F791B" w:rsidRPr="00D014AE">
        <w:rPr>
          <w:rFonts w:hAnsi="ＭＳ 明朝" w:cs="ＭＳ明朝-WinCharSetFFFF-H" w:hint="eastAsia"/>
          <w:kern w:val="0"/>
          <w:szCs w:val="21"/>
        </w:rPr>
        <w:t>また</w:t>
      </w:r>
      <w:r w:rsidR="00190403" w:rsidRPr="00D014AE">
        <w:rPr>
          <w:rFonts w:hAnsi="ＭＳ 明朝" w:cs="ＭＳ明朝-WinCharSetFFFF-H" w:hint="eastAsia"/>
          <w:kern w:val="0"/>
          <w:szCs w:val="21"/>
        </w:rPr>
        <w:t>、</w:t>
      </w:r>
      <w:r w:rsidR="000F791B" w:rsidRPr="00D014AE">
        <w:rPr>
          <w:rFonts w:hAnsi="ＭＳ 明朝" w:cs="ＭＳ明朝-WinCharSetFFFF-H" w:hint="eastAsia"/>
          <w:kern w:val="0"/>
          <w:szCs w:val="21"/>
        </w:rPr>
        <w:t>返礼品の代金及び配送料と、</w:t>
      </w:r>
      <w:r w:rsidR="000239D5" w:rsidRPr="00D014AE">
        <w:rPr>
          <w:rFonts w:hAnsi="ＭＳ 明朝" w:cs="ＭＳ明朝-WinCharSetFFFF-H" w:hint="eastAsia"/>
          <w:kern w:val="0"/>
          <w:szCs w:val="21"/>
        </w:rPr>
        <w:t>さとふる及びYahoo!ふるさと納税に係る委託料</w:t>
      </w:r>
      <w:r w:rsidR="00190403" w:rsidRPr="00D014AE">
        <w:rPr>
          <w:rFonts w:hAnsi="ＭＳ 明朝" w:cs="ＭＳ明朝-WinCharSetFFFF-H" w:hint="eastAsia"/>
          <w:kern w:val="0"/>
          <w:szCs w:val="21"/>
        </w:rPr>
        <w:t>を除いた金額である</w:t>
      </w:r>
      <w:r w:rsidRPr="00D014AE">
        <w:rPr>
          <w:rFonts w:hAnsi="ＭＳ 明朝" w:cs="ＭＳ明朝-WinCharSetFFFF-H" w:hint="eastAsia"/>
          <w:kern w:val="0"/>
          <w:szCs w:val="21"/>
        </w:rPr>
        <w:t>。</w:t>
      </w:r>
    </w:p>
    <w:p w14:paraId="5F66203A" w14:textId="04CC65E5" w:rsidR="00B80726" w:rsidRPr="00D014AE" w:rsidRDefault="004F3200" w:rsidP="00B80726">
      <w:pPr>
        <w:autoSpaceDE w:val="0"/>
        <w:autoSpaceDN w:val="0"/>
        <w:ind w:leftChars="100" w:left="2238" w:hangingChars="900" w:hanging="2014"/>
        <w:rPr>
          <w:kern w:val="0"/>
        </w:rPr>
      </w:pPr>
      <w:r w:rsidRPr="00D014AE">
        <w:rPr>
          <w:rFonts w:hAnsi="ＭＳ 明朝" w:cs="ＭＳ明朝-WinCharSetFFFF-H" w:hint="eastAsia"/>
          <w:kern w:val="0"/>
          <w:szCs w:val="21"/>
        </w:rPr>
        <w:t xml:space="preserve">　　　　　　　　　　</w:t>
      </w:r>
      <w:r w:rsidR="00B557CD">
        <w:rPr>
          <w:rFonts w:hint="eastAsia"/>
          <w:kern w:val="0"/>
        </w:rPr>
        <w:t>なお、本プロポーザルは、令和７年度12月補正予算成立を前提とした手続きであって、予算成立後に効力を生じる業務である。令和８年度以降においても、同様に予算の成立が前提である。</w:t>
      </w:r>
    </w:p>
    <w:p w14:paraId="33D1FCD7" w14:textId="6EF60D0F" w:rsidR="00B80726" w:rsidRPr="00D014AE" w:rsidRDefault="007E7344" w:rsidP="004F3200">
      <w:pPr>
        <w:autoSpaceDE w:val="0"/>
        <w:autoSpaceDN w:val="0"/>
        <w:ind w:leftChars="100" w:left="2238" w:hangingChars="900" w:hanging="2014"/>
        <w:rPr>
          <w:rFonts w:hAnsi="ＭＳ 明朝" w:cs="ＭＳ明朝-WinCharSetFFFF-H"/>
          <w:kern w:val="0"/>
          <w:szCs w:val="21"/>
        </w:rPr>
      </w:pPr>
      <w:r w:rsidRPr="00D014AE">
        <w:rPr>
          <w:rFonts w:hAnsi="ＭＳ 明朝" w:cs="ＭＳ明朝-WinCharSetFFFF-H" w:hint="eastAsia"/>
          <w:kern w:val="0"/>
          <w:szCs w:val="21"/>
        </w:rPr>
        <w:t>(6) 委託料の</w:t>
      </w:r>
      <w:r w:rsidR="00817E3B" w:rsidRPr="00D014AE">
        <w:rPr>
          <w:rFonts w:hAnsi="ＭＳ 明朝" w:cs="ＭＳ明朝-WinCharSetFFFF-H" w:hint="eastAsia"/>
          <w:kern w:val="0"/>
          <w:szCs w:val="21"/>
        </w:rPr>
        <w:t>内訳</w:t>
      </w:r>
    </w:p>
    <w:p w14:paraId="0BB386B2" w14:textId="5BA05E47" w:rsidR="00D6429E" w:rsidRPr="00D014AE" w:rsidRDefault="00A30E08" w:rsidP="00D6429E">
      <w:pPr>
        <w:autoSpaceDE w:val="0"/>
        <w:autoSpaceDN w:val="0"/>
        <w:ind w:leftChars="200" w:left="448" w:firstLineChars="100" w:firstLine="224"/>
        <w:rPr>
          <w:rFonts w:hAnsi="ＭＳ 明朝" w:cs="ＭＳ明朝-WinCharSetFFFF-H"/>
          <w:kern w:val="0"/>
          <w:szCs w:val="21"/>
        </w:rPr>
      </w:pPr>
      <w:r w:rsidRPr="00D014AE">
        <w:rPr>
          <w:rFonts w:hAnsi="ＭＳ 明朝" w:cs="ＭＳ明朝-WinCharSetFFFF-H" w:hint="eastAsia"/>
          <w:kern w:val="0"/>
          <w:szCs w:val="21"/>
        </w:rPr>
        <w:t>委託料については単価</w:t>
      </w:r>
      <w:r w:rsidR="00E062CD" w:rsidRPr="00D014AE">
        <w:rPr>
          <w:rFonts w:hAnsi="ＭＳ 明朝" w:cs="ＭＳ明朝-WinCharSetFFFF-H" w:hint="eastAsia"/>
          <w:kern w:val="0"/>
          <w:szCs w:val="21"/>
        </w:rPr>
        <w:t>により積算するものと</w:t>
      </w:r>
      <w:r w:rsidR="00D6429E" w:rsidRPr="00D014AE">
        <w:rPr>
          <w:rFonts w:hAnsi="ＭＳ 明朝" w:cs="ＭＳ明朝-WinCharSetFFFF-H" w:hint="eastAsia"/>
          <w:kern w:val="0"/>
          <w:szCs w:val="21"/>
        </w:rPr>
        <w:t>する。</w:t>
      </w:r>
    </w:p>
    <w:p w14:paraId="4600BBB3" w14:textId="4EADDFCD" w:rsidR="00A30E08" w:rsidRPr="00D014AE" w:rsidRDefault="00A30E08" w:rsidP="00E062CD">
      <w:pPr>
        <w:autoSpaceDE w:val="0"/>
        <w:autoSpaceDN w:val="0"/>
        <w:ind w:leftChars="200" w:left="448" w:firstLineChars="100" w:firstLine="224"/>
        <w:rPr>
          <w:rFonts w:hAnsi="ＭＳ 明朝" w:cs="ＭＳ明朝-WinCharSetFFFF-H"/>
          <w:kern w:val="0"/>
          <w:szCs w:val="21"/>
        </w:rPr>
      </w:pPr>
      <w:r w:rsidRPr="00D014AE">
        <w:rPr>
          <w:rFonts w:hAnsi="ＭＳ 明朝" w:cs="ＭＳ明朝-WinCharSetFFFF-H" w:hint="eastAsia"/>
          <w:kern w:val="0"/>
          <w:szCs w:val="21"/>
        </w:rPr>
        <w:t>ただし、返礼品の代金</w:t>
      </w:r>
      <w:r w:rsidR="00F50390">
        <w:rPr>
          <w:rFonts w:hAnsi="ＭＳ 明朝" w:cs="ＭＳ明朝-WinCharSetFFFF-H" w:hint="eastAsia"/>
          <w:kern w:val="0"/>
          <w:szCs w:val="21"/>
        </w:rPr>
        <w:t>、</w:t>
      </w:r>
      <w:r w:rsidRPr="00D014AE">
        <w:rPr>
          <w:rFonts w:hAnsi="ＭＳ 明朝" w:cs="ＭＳ明朝-WinCharSetFFFF-H" w:hint="eastAsia"/>
          <w:kern w:val="0"/>
          <w:szCs w:val="21"/>
        </w:rPr>
        <w:t>配送料</w:t>
      </w:r>
      <w:r w:rsidR="00434B82" w:rsidRPr="00D014AE">
        <w:rPr>
          <w:rFonts w:hAnsi="ＭＳ 明朝" w:cs="ＭＳ明朝-WinCharSetFFFF-H" w:hint="eastAsia"/>
          <w:kern w:val="0"/>
          <w:szCs w:val="21"/>
        </w:rPr>
        <w:t>及びワンストップ特例申請に係る郵便料</w:t>
      </w:r>
      <w:r w:rsidR="00B5013A" w:rsidRPr="00D014AE">
        <w:rPr>
          <w:rFonts w:hAnsi="ＭＳ 明朝" w:cs="ＭＳ明朝-WinCharSetFFFF-H" w:hint="eastAsia"/>
          <w:kern w:val="0"/>
          <w:szCs w:val="21"/>
        </w:rPr>
        <w:t>に</w:t>
      </w:r>
      <w:r w:rsidRPr="00D014AE">
        <w:rPr>
          <w:rFonts w:hAnsi="ＭＳ 明朝" w:cs="ＭＳ明朝-WinCharSetFFFF-H" w:hint="eastAsia"/>
          <w:kern w:val="0"/>
          <w:szCs w:val="21"/>
        </w:rPr>
        <w:t>関する費用は実費とする。</w:t>
      </w:r>
    </w:p>
    <w:p w14:paraId="2C3CDF40" w14:textId="5D36A19A" w:rsidR="00F73A0C" w:rsidRPr="00D014AE" w:rsidRDefault="007E7344" w:rsidP="00F73A0C">
      <w:pPr>
        <w:autoSpaceDE w:val="0"/>
        <w:autoSpaceDN w:val="0"/>
        <w:ind w:leftChars="200" w:left="672" w:hangingChars="100" w:hanging="224"/>
        <w:rPr>
          <w:rFonts w:hAnsi="ＭＳ 明朝" w:cs="ＭＳ明朝-WinCharSetFFFF-H"/>
          <w:kern w:val="0"/>
          <w:szCs w:val="21"/>
        </w:rPr>
      </w:pPr>
      <w:r w:rsidRPr="00D014AE">
        <w:rPr>
          <w:rFonts w:hAnsi="ＭＳ 明朝" w:cs="ＭＳ明朝-WinCharSetFFFF-H" w:hint="eastAsia"/>
          <w:kern w:val="0"/>
          <w:szCs w:val="21"/>
        </w:rPr>
        <w:t>ア　事務事業委託料</w:t>
      </w:r>
    </w:p>
    <w:p w14:paraId="16950039" w14:textId="373D674F" w:rsidR="007E7344" w:rsidRDefault="007E7344" w:rsidP="00F73A0C">
      <w:pPr>
        <w:autoSpaceDE w:val="0"/>
        <w:autoSpaceDN w:val="0"/>
        <w:ind w:leftChars="300" w:left="671" w:firstLineChars="100" w:firstLine="224"/>
        <w:rPr>
          <w:rFonts w:hAnsi="ＭＳ 明朝" w:cs="ＭＳ明朝-WinCharSetFFFF-H"/>
          <w:kern w:val="0"/>
          <w:szCs w:val="21"/>
        </w:rPr>
      </w:pPr>
      <w:r>
        <w:rPr>
          <w:rFonts w:hAnsi="ＭＳ 明朝" w:cs="ＭＳ明朝-WinCharSetFFFF-H" w:hint="eastAsia"/>
          <w:kern w:val="0"/>
          <w:szCs w:val="21"/>
        </w:rPr>
        <w:t>寄附額</w:t>
      </w:r>
      <w:r w:rsidRPr="0089263A">
        <w:rPr>
          <w:rFonts w:hAnsi="ＭＳ 明朝" w:cs="ＭＳ明朝-WinCharSetFFFF-H" w:hint="eastAsia"/>
          <w:kern w:val="0"/>
          <w:szCs w:val="21"/>
        </w:rPr>
        <w:t>の</w:t>
      </w:r>
      <w:r w:rsidR="00C51F2F" w:rsidRPr="0089263A">
        <w:rPr>
          <w:rFonts w:hAnsi="ＭＳ 明朝" w:cs="ＭＳ明朝-WinCharSetFFFF-H" w:hint="eastAsia"/>
          <w:kern w:val="0"/>
          <w:szCs w:val="21"/>
        </w:rPr>
        <w:t>６</w:t>
      </w:r>
      <w:r w:rsidRPr="0089263A">
        <w:rPr>
          <w:rFonts w:hAnsi="ＭＳ 明朝" w:cs="ＭＳ明朝-WinCharSetFFFF-H" w:hint="eastAsia"/>
          <w:kern w:val="0"/>
          <w:szCs w:val="21"/>
        </w:rPr>
        <w:t>％を乗</w:t>
      </w:r>
      <w:r>
        <w:rPr>
          <w:rFonts w:hAnsi="ＭＳ 明朝" w:cs="ＭＳ明朝-WinCharSetFFFF-H" w:hint="eastAsia"/>
          <w:kern w:val="0"/>
          <w:szCs w:val="21"/>
        </w:rPr>
        <w:t>じた額</w:t>
      </w:r>
      <w:r w:rsidR="00887F42">
        <w:rPr>
          <w:rFonts w:hAnsi="ＭＳ 明朝" w:cs="ＭＳ明朝-WinCharSetFFFF-H" w:hint="eastAsia"/>
          <w:kern w:val="0"/>
          <w:szCs w:val="21"/>
        </w:rPr>
        <w:t>を上限とする</w:t>
      </w:r>
      <w:r w:rsidRPr="004D211B">
        <w:rPr>
          <w:rFonts w:hAnsi="ＭＳ 明朝" w:cs="ＭＳ明朝-WinCharSetFFFF-H" w:hint="eastAsia"/>
          <w:kern w:val="0"/>
          <w:szCs w:val="21"/>
        </w:rPr>
        <w:t>（消費税額及び地方消費税額を含</w:t>
      </w:r>
      <w:r w:rsidR="00B57799">
        <w:rPr>
          <w:rFonts w:hAnsi="ＭＳ 明朝" w:cs="ＭＳ明朝-WinCharSetFFFF-H" w:hint="eastAsia"/>
          <w:kern w:val="0"/>
          <w:szCs w:val="21"/>
        </w:rPr>
        <w:t>まない</w:t>
      </w:r>
      <w:r w:rsidR="00DE0AE6">
        <w:rPr>
          <w:rFonts w:hAnsi="ＭＳ 明朝" w:cs="ＭＳ明朝-WinCharSetFFFF-H" w:hint="eastAsia"/>
          <w:kern w:val="0"/>
          <w:szCs w:val="21"/>
        </w:rPr>
        <w:t>。</w:t>
      </w:r>
      <w:r>
        <w:rPr>
          <w:rFonts w:hAnsi="ＭＳ 明朝" w:cs="ＭＳ明朝-WinCharSetFFFF-H" w:hint="eastAsia"/>
          <w:kern w:val="0"/>
          <w:szCs w:val="21"/>
        </w:rPr>
        <w:t>）</w:t>
      </w:r>
      <w:r w:rsidR="00887F42">
        <w:rPr>
          <w:rFonts w:hAnsi="ＭＳ 明朝" w:cs="ＭＳ明朝-WinCharSetFFFF-H" w:hint="eastAsia"/>
          <w:kern w:val="0"/>
          <w:szCs w:val="21"/>
        </w:rPr>
        <w:t>。</w:t>
      </w:r>
    </w:p>
    <w:p w14:paraId="521E228A" w14:textId="13E28097" w:rsidR="00F73A0C" w:rsidRDefault="007E7344" w:rsidP="004F3200">
      <w:pPr>
        <w:autoSpaceDE w:val="0"/>
        <w:autoSpaceDN w:val="0"/>
        <w:ind w:leftChars="100" w:left="2238" w:hangingChars="900" w:hanging="2014"/>
        <w:rPr>
          <w:rFonts w:hAnsi="ＭＳ 明朝" w:cs="ＭＳ明朝-WinCharSetFFFF-H"/>
          <w:kern w:val="0"/>
          <w:szCs w:val="21"/>
        </w:rPr>
      </w:pPr>
      <w:r>
        <w:rPr>
          <w:rFonts w:hAnsi="ＭＳ 明朝" w:cs="ＭＳ明朝-WinCharSetFFFF-H" w:hint="eastAsia"/>
          <w:kern w:val="0"/>
          <w:szCs w:val="21"/>
        </w:rPr>
        <w:lastRenderedPageBreak/>
        <w:t xml:space="preserve">　イ　</w:t>
      </w:r>
      <w:r w:rsidR="0084588C" w:rsidRPr="0084588C">
        <w:rPr>
          <w:rFonts w:hAnsi="ＭＳ 明朝" w:cs="ＭＳ明朝-WinCharSetFFFF-H" w:hint="eastAsia"/>
          <w:kern w:val="0"/>
          <w:szCs w:val="21"/>
        </w:rPr>
        <w:t>寄附金受領証明書等作成及び発送業務</w:t>
      </w:r>
    </w:p>
    <w:p w14:paraId="39605579" w14:textId="76407ADC" w:rsidR="00F73A0C" w:rsidRDefault="00552079" w:rsidP="00C51F2F">
      <w:pPr>
        <w:autoSpaceDE w:val="0"/>
        <w:autoSpaceDN w:val="0"/>
        <w:ind w:leftChars="100" w:left="2238" w:hangingChars="900" w:hanging="2014"/>
        <w:rPr>
          <w:rFonts w:hAnsi="ＭＳ 明朝" w:cs="ＭＳ明朝-WinCharSetFFFF-H"/>
          <w:kern w:val="0"/>
          <w:szCs w:val="21"/>
        </w:rPr>
      </w:pPr>
      <w:r>
        <w:rPr>
          <w:rFonts w:hAnsi="ＭＳ 明朝" w:cs="ＭＳ明朝-WinCharSetFFFF-H" w:hint="eastAsia"/>
          <w:kern w:val="0"/>
          <w:szCs w:val="21"/>
        </w:rPr>
        <w:t xml:space="preserve">　</w:t>
      </w:r>
      <w:r w:rsidR="007E7344">
        <w:rPr>
          <w:rFonts w:hAnsi="ＭＳ 明朝" w:cs="ＭＳ明朝-WinCharSetFFFF-H" w:hint="eastAsia"/>
          <w:kern w:val="0"/>
          <w:szCs w:val="21"/>
        </w:rPr>
        <w:t>ウ　ワンストップ特例申請（</w:t>
      </w:r>
      <w:r w:rsidR="00741B19">
        <w:rPr>
          <w:rFonts w:hAnsi="ＭＳ 明朝" w:cs="ＭＳ明朝-WinCharSetFFFF-H" w:hint="eastAsia"/>
          <w:kern w:val="0"/>
          <w:szCs w:val="21"/>
        </w:rPr>
        <w:t>書面による申請</w:t>
      </w:r>
      <w:r w:rsidR="007E7344">
        <w:rPr>
          <w:rFonts w:hAnsi="ＭＳ 明朝" w:cs="ＭＳ明朝-WinCharSetFFFF-H" w:hint="eastAsia"/>
          <w:kern w:val="0"/>
          <w:szCs w:val="21"/>
        </w:rPr>
        <w:t>）</w:t>
      </w:r>
      <w:r w:rsidR="00F73A0C">
        <w:rPr>
          <w:rFonts w:hAnsi="ＭＳ 明朝" w:cs="ＭＳ明朝-WinCharSetFFFF-H" w:hint="eastAsia"/>
          <w:kern w:val="0"/>
          <w:szCs w:val="21"/>
        </w:rPr>
        <w:t>の受付業務</w:t>
      </w:r>
    </w:p>
    <w:p w14:paraId="29945927" w14:textId="6B0002AE" w:rsidR="00887F42" w:rsidRDefault="007E7344" w:rsidP="000314B9">
      <w:pPr>
        <w:autoSpaceDE w:val="0"/>
        <w:autoSpaceDN w:val="0"/>
        <w:ind w:leftChars="10" w:left="693" w:hangingChars="300" w:hanging="671"/>
        <w:rPr>
          <w:rFonts w:hAnsi="ＭＳ 明朝" w:cs="ＭＳ明朝-WinCharSetFFFF-H"/>
          <w:kern w:val="0"/>
          <w:szCs w:val="21"/>
        </w:rPr>
      </w:pPr>
      <w:r>
        <w:rPr>
          <w:rFonts w:hAnsi="ＭＳ 明朝" w:cs="ＭＳ明朝-WinCharSetFFFF-H" w:hint="eastAsia"/>
          <w:kern w:val="0"/>
          <w:szCs w:val="21"/>
        </w:rPr>
        <w:t xml:space="preserve">　</w:t>
      </w:r>
      <w:r w:rsidR="00552079">
        <w:rPr>
          <w:rFonts w:hAnsi="ＭＳ 明朝" w:cs="ＭＳ明朝-WinCharSetFFFF-H" w:hint="eastAsia"/>
          <w:kern w:val="0"/>
          <w:szCs w:val="21"/>
        </w:rPr>
        <w:t xml:space="preserve">　</w:t>
      </w:r>
      <w:r>
        <w:rPr>
          <w:rFonts w:hAnsi="ＭＳ 明朝" w:cs="ＭＳ明朝-WinCharSetFFFF-H" w:hint="eastAsia"/>
          <w:kern w:val="0"/>
          <w:szCs w:val="21"/>
        </w:rPr>
        <w:t>エ　ワンストップ特例申請（オンラインによる</w:t>
      </w:r>
      <w:r w:rsidR="00741B19">
        <w:rPr>
          <w:rFonts w:hAnsi="ＭＳ 明朝" w:cs="ＭＳ明朝-WinCharSetFFFF-H" w:hint="eastAsia"/>
          <w:kern w:val="0"/>
          <w:szCs w:val="21"/>
        </w:rPr>
        <w:t>申請</w:t>
      </w:r>
      <w:r>
        <w:rPr>
          <w:rFonts w:hAnsi="ＭＳ 明朝" w:cs="ＭＳ明朝-WinCharSetFFFF-H" w:hint="eastAsia"/>
          <w:kern w:val="0"/>
          <w:szCs w:val="21"/>
        </w:rPr>
        <w:t>）</w:t>
      </w:r>
      <w:r w:rsidR="001D2E11">
        <w:rPr>
          <w:rFonts w:hAnsi="ＭＳ 明朝" w:cs="ＭＳ明朝-WinCharSetFFFF-H" w:hint="eastAsia"/>
          <w:kern w:val="0"/>
          <w:szCs w:val="21"/>
        </w:rPr>
        <w:t>の受付業務</w:t>
      </w:r>
    </w:p>
    <w:p w14:paraId="30D5D748" w14:textId="77777777" w:rsidR="00A7619A" w:rsidRPr="007E7344" w:rsidRDefault="00A7619A" w:rsidP="000314B9">
      <w:pPr>
        <w:autoSpaceDE w:val="0"/>
        <w:autoSpaceDN w:val="0"/>
        <w:ind w:leftChars="10" w:left="693" w:hangingChars="300" w:hanging="671"/>
        <w:rPr>
          <w:rFonts w:hAnsi="ＭＳ 明朝" w:cs="ＭＳ明朝-WinCharSetFFFF-H"/>
          <w:kern w:val="0"/>
          <w:szCs w:val="21"/>
        </w:rPr>
      </w:pPr>
    </w:p>
    <w:p w14:paraId="35558882" w14:textId="77777777" w:rsidR="00E674B9" w:rsidRDefault="00430D2B" w:rsidP="004754D5">
      <w:pPr>
        <w:autoSpaceDE w:val="0"/>
        <w:autoSpaceDN w:val="0"/>
        <w:ind w:leftChars="100" w:left="224"/>
        <w:rPr>
          <w:rFonts w:hAnsi="ＭＳ 明朝"/>
          <w:szCs w:val="21"/>
        </w:rPr>
      </w:pPr>
      <w:r w:rsidRPr="00E9747A">
        <w:rPr>
          <w:rFonts w:hAnsi="ＭＳ 明朝" w:hint="eastAsia"/>
          <w:szCs w:val="21"/>
        </w:rPr>
        <w:t>（</w:t>
      </w:r>
      <w:r w:rsidR="00893A46" w:rsidRPr="00E9747A">
        <w:rPr>
          <w:rFonts w:hAnsi="ＭＳ 明朝" w:hint="eastAsia"/>
          <w:szCs w:val="21"/>
        </w:rPr>
        <w:t>プロポーザル方式の採用理由及び選定方式</w:t>
      </w:r>
      <w:r w:rsidRPr="00E9747A">
        <w:rPr>
          <w:rFonts w:hAnsi="ＭＳ 明朝" w:hint="eastAsia"/>
          <w:szCs w:val="21"/>
        </w:rPr>
        <w:t>）</w:t>
      </w:r>
    </w:p>
    <w:p w14:paraId="1E107DF3" w14:textId="26C69DF1" w:rsidR="00E35999" w:rsidRPr="004D211B" w:rsidRDefault="00893A46" w:rsidP="00E674B9">
      <w:pPr>
        <w:autoSpaceDE w:val="0"/>
        <w:autoSpaceDN w:val="0"/>
        <w:ind w:left="224" w:hangingChars="100" w:hanging="224"/>
        <w:rPr>
          <w:rFonts w:hAnsi="ＭＳ 明朝"/>
          <w:szCs w:val="21"/>
        </w:rPr>
      </w:pPr>
      <w:r w:rsidRPr="00E9747A">
        <w:rPr>
          <w:rFonts w:hAnsi="ＭＳ 明朝" w:hint="eastAsia"/>
          <w:szCs w:val="21"/>
        </w:rPr>
        <w:t>第</w:t>
      </w:r>
      <w:r w:rsidR="0060128A">
        <w:rPr>
          <w:rFonts w:hAnsi="ＭＳ 明朝" w:hint="eastAsia"/>
          <w:szCs w:val="21"/>
        </w:rPr>
        <w:t>３</w:t>
      </w:r>
      <w:r w:rsidRPr="00E9747A">
        <w:rPr>
          <w:rFonts w:hAnsi="ＭＳ 明朝" w:hint="eastAsia"/>
          <w:szCs w:val="21"/>
        </w:rPr>
        <w:t xml:space="preserve">　本事業は、</w:t>
      </w:r>
      <w:r w:rsidR="00E35999" w:rsidRPr="00E9747A">
        <w:rPr>
          <w:rFonts w:hAnsi="ＭＳ 明朝" w:cs="ＭＳ明朝-WinCharSetFFFF-H" w:hint="eastAsia"/>
          <w:kern w:val="0"/>
        </w:rPr>
        <w:t>標</w:t>
      </w:r>
      <w:r w:rsidR="00E35999">
        <w:rPr>
          <w:rFonts w:hAnsi="ＭＳ 明朝" w:cs="ＭＳ明朝-WinCharSetFFFF-H" w:hint="eastAsia"/>
          <w:color w:val="000000"/>
          <w:kern w:val="0"/>
        </w:rPr>
        <w:t>準的な実施方法が確立されていないことから、事業者の専門的な知識及び経験から事業の実施についての提案を受け、仕様を決定する</w:t>
      </w:r>
      <w:r w:rsidR="00E35999" w:rsidRPr="004D211B">
        <w:rPr>
          <w:rFonts w:hAnsi="ＭＳ 明朝" w:hint="eastAsia"/>
          <w:szCs w:val="21"/>
        </w:rPr>
        <w:t>プロポーザル方式とする。</w:t>
      </w:r>
    </w:p>
    <w:p w14:paraId="79BC93B6" w14:textId="547A6C55" w:rsidR="00893A46" w:rsidRDefault="00893A46" w:rsidP="004C2FBA">
      <w:pPr>
        <w:autoSpaceDE w:val="0"/>
        <w:autoSpaceDN w:val="0"/>
        <w:ind w:left="224" w:hangingChars="100" w:hanging="224"/>
        <w:rPr>
          <w:rFonts w:hAnsi="ＭＳ 明朝"/>
          <w:szCs w:val="21"/>
        </w:rPr>
      </w:pPr>
      <w:r w:rsidRPr="004D211B">
        <w:rPr>
          <w:rFonts w:hAnsi="ＭＳ 明朝" w:hint="eastAsia"/>
          <w:szCs w:val="21"/>
        </w:rPr>
        <w:t>２　選定方式は、</w:t>
      </w:r>
      <w:r w:rsidR="00584398">
        <w:rPr>
          <w:rFonts w:hAnsi="ＭＳ 明朝" w:hint="eastAsia"/>
          <w:szCs w:val="21"/>
        </w:rPr>
        <w:t>本市</w:t>
      </w:r>
      <w:r w:rsidR="00D73603" w:rsidRPr="006D4F69">
        <w:rPr>
          <w:rFonts w:hAnsi="ＭＳ 明朝" w:hint="eastAsia"/>
          <w:szCs w:val="21"/>
        </w:rPr>
        <w:t>の業務へのサポート体制</w:t>
      </w:r>
      <w:r w:rsidR="00D73603">
        <w:rPr>
          <w:rFonts w:hAnsi="ＭＳ 明朝" w:hint="eastAsia"/>
          <w:szCs w:val="21"/>
        </w:rPr>
        <w:t>や</w:t>
      </w:r>
      <w:r w:rsidR="00EC4ECB">
        <w:rPr>
          <w:rFonts w:hAnsi="ＭＳ 明朝" w:hint="eastAsia"/>
          <w:szCs w:val="21"/>
        </w:rPr>
        <w:t>、寄附者の</w:t>
      </w:r>
      <w:r w:rsidR="006D4F69" w:rsidRPr="006D4F69">
        <w:rPr>
          <w:rFonts w:hAnsi="ＭＳ 明朝" w:hint="eastAsia"/>
          <w:szCs w:val="21"/>
        </w:rPr>
        <w:t>ふるさと“ながの”応援寄附への誘導方法</w:t>
      </w:r>
      <w:r w:rsidR="00456760">
        <w:rPr>
          <w:rFonts w:hAnsi="ＭＳ 明朝" w:hint="eastAsia"/>
          <w:szCs w:val="21"/>
        </w:rPr>
        <w:t>及び</w:t>
      </w:r>
      <w:r w:rsidR="006D4F69" w:rsidRPr="006D4F69">
        <w:rPr>
          <w:rFonts w:hAnsi="ＭＳ 明朝" w:hint="eastAsia"/>
          <w:szCs w:val="21"/>
        </w:rPr>
        <w:t>返礼品等のＰＲ方法</w:t>
      </w:r>
      <w:r w:rsidR="00D73603">
        <w:rPr>
          <w:rFonts w:hAnsi="ＭＳ 明朝" w:hint="eastAsia"/>
          <w:szCs w:val="21"/>
        </w:rPr>
        <w:t>等に</w:t>
      </w:r>
      <w:r w:rsidRPr="004D211B">
        <w:rPr>
          <w:rFonts w:hAnsi="ＭＳ 明朝" w:hint="eastAsia"/>
          <w:szCs w:val="21"/>
        </w:rPr>
        <w:t>関する提案を広く求め、その内容等を総合的に比較検討することで、最も適格と判断される業者を選定する公募型プロポーザル方式とする。</w:t>
      </w:r>
    </w:p>
    <w:p w14:paraId="16C00AC6" w14:textId="77777777" w:rsidR="00C72602" w:rsidRPr="004D211B" w:rsidRDefault="00C72602" w:rsidP="004C2FBA">
      <w:pPr>
        <w:autoSpaceDE w:val="0"/>
        <w:autoSpaceDN w:val="0"/>
        <w:ind w:left="224" w:hangingChars="100" w:hanging="224"/>
        <w:rPr>
          <w:rFonts w:hAnsi="ＭＳ 明朝"/>
          <w:szCs w:val="21"/>
        </w:rPr>
      </w:pPr>
    </w:p>
    <w:p w14:paraId="527BB569" w14:textId="77777777" w:rsidR="002B7F6B" w:rsidRPr="004D211B" w:rsidRDefault="002B7F6B" w:rsidP="00CB2B20">
      <w:pPr>
        <w:autoSpaceDE w:val="0"/>
        <w:autoSpaceDN w:val="0"/>
        <w:ind w:leftChars="100" w:left="224"/>
        <w:outlineLvl w:val="0"/>
        <w:rPr>
          <w:rFonts w:hAnsi="ＭＳ 明朝" w:cs="ＭＳ明朝-WinCharSetFFFF-H"/>
          <w:kern w:val="0"/>
          <w:szCs w:val="21"/>
        </w:rPr>
      </w:pPr>
      <w:r w:rsidRPr="004D211B">
        <w:rPr>
          <w:rFonts w:hAnsi="ＭＳ 明朝" w:cs="ＭＳ明朝-WinCharSetFFFF-H" w:hint="eastAsia"/>
          <w:kern w:val="0"/>
          <w:szCs w:val="21"/>
        </w:rPr>
        <w:t>（実施スケジュール）</w:t>
      </w:r>
    </w:p>
    <w:p w14:paraId="6EEB6691" w14:textId="73FFF550" w:rsidR="002B7F6B" w:rsidRPr="004D211B" w:rsidRDefault="00E9747A" w:rsidP="004C2FBA">
      <w:pPr>
        <w:autoSpaceDE w:val="0"/>
        <w:autoSpaceDN w:val="0"/>
        <w:ind w:left="224" w:hangingChars="100" w:hanging="224"/>
        <w:rPr>
          <w:rFonts w:hAnsi="ＭＳ 明朝" w:cs="ＭＳ明朝-WinCharSetFFFF-H"/>
          <w:kern w:val="0"/>
          <w:szCs w:val="21"/>
        </w:rPr>
      </w:pPr>
      <w:r>
        <w:rPr>
          <w:rFonts w:hAnsi="ＭＳ 明朝" w:cs="ＭＳ明朝-WinCharSetFFFF-H" w:hint="eastAsia"/>
          <w:kern w:val="0"/>
          <w:szCs w:val="21"/>
        </w:rPr>
        <w:t>第</w:t>
      </w:r>
      <w:r w:rsidR="0060128A">
        <w:rPr>
          <w:rFonts w:hAnsi="ＭＳ 明朝" w:cs="ＭＳ明朝-WinCharSetFFFF-H" w:hint="eastAsia"/>
          <w:kern w:val="0"/>
          <w:szCs w:val="21"/>
        </w:rPr>
        <w:t>４</w:t>
      </w:r>
      <w:r w:rsidR="002B7F6B" w:rsidRPr="004D211B">
        <w:rPr>
          <w:rFonts w:hAnsi="ＭＳ 明朝" w:cs="ＭＳ明朝-WinCharSetFFFF-H" w:hint="eastAsia"/>
          <w:kern w:val="0"/>
          <w:szCs w:val="21"/>
        </w:rPr>
        <w:t xml:space="preserve">　</w:t>
      </w:r>
      <w:r w:rsidR="00F71088" w:rsidRPr="004D211B">
        <w:rPr>
          <w:rFonts w:hAnsi="ＭＳ 明朝" w:cs="ＭＳ 明朝" w:hint="eastAsia"/>
          <w:kern w:val="0"/>
          <w:szCs w:val="21"/>
        </w:rPr>
        <w:t>本プロポーザルの実施スケジュールは、</w:t>
      </w:r>
      <w:r w:rsidR="00F71088" w:rsidRPr="004D211B">
        <w:rPr>
          <w:rFonts w:hAnsi="ＭＳ 明朝" w:cs="ＭＳ明朝-WinCharSetFFFF-H" w:hint="eastAsia"/>
          <w:kern w:val="0"/>
          <w:szCs w:val="21"/>
        </w:rPr>
        <w:t>次のとおりとする。</w:t>
      </w:r>
    </w:p>
    <w:p w14:paraId="57CAB851" w14:textId="5598FE06" w:rsidR="001A64E2" w:rsidRDefault="001A64E2" w:rsidP="00B31477">
      <w:pPr>
        <w:autoSpaceDE w:val="0"/>
        <w:autoSpaceDN w:val="0"/>
        <w:ind w:leftChars="100" w:left="448" w:hangingChars="100" w:hanging="224"/>
        <w:rPr>
          <w:rFonts w:hAnsi="ＭＳ 明朝" w:cs="ＭＳ明朝-WinCharSetFFFF-H"/>
          <w:kern w:val="0"/>
          <w:szCs w:val="21"/>
        </w:rPr>
      </w:pPr>
      <w:r w:rsidRPr="00494DA1">
        <w:rPr>
          <w:rFonts w:hAnsi="ＭＳ 明朝" w:cs="ＭＳ明朝-WinCharSetFFFF-H" w:hint="eastAsia"/>
          <w:kern w:val="0"/>
          <w:szCs w:val="21"/>
        </w:rPr>
        <w:t xml:space="preserve">(1) </w:t>
      </w:r>
      <w:r w:rsidR="007477AA" w:rsidRPr="00494DA1">
        <w:rPr>
          <w:rFonts w:hAnsi="ＭＳ 明朝" w:cs="ＭＳ明朝-WinCharSetFFFF-H" w:hint="eastAsia"/>
          <w:kern w:val="0"/>
          <w:szCs w:val="21"/>
        </w:rPr>
        <w:t>実施の</w:t>
      </w:r>
      <w:r w:rsidR="003B688A" w:rsidRPr="00494DA1">
        <w:rPr>
          <w:rFonts w:hAnsi="ＭＳ 明朝" w:cs="ＭＳ明朝-WinCharSetFFFF-H" w:hint="eastAsia"/>
          <w:kern w:val="0"/>
          <w:szCs w:val="21"/>
        </w:rPr>
        <w:t xml:space="preserve">公告　</w:t>
      </w:r>
      <w:r w:rsidR="00590E66" w:rsidRPr="00494DA1">
        <w:rPr>
          <w:rFonts w:hAnsi="ＭＳ 明朝" w:cs="ＭＳ明朝-WinCharSetFFFF-H" w:hint="eastAsia"/>
          <w:kern w:val="0"/>
          <w:szCs w:val="21"/>
        </w:rPr>
        <w:t xml:space="preserve">　　</w:t>
      </w:r>
      <w:r w:rsidR="00556FC0" w:rsidRPr="00494DA1">
        <w:rPr>
          <w:rFonts w:hAnsi="ＭＳ 明朝" w:cs="ＭＳ明朝-WinCharSetFFFF-H" w:hint="eastAsia"/>
          <w:kern w:val="0"/>
          <w:szCs w:val="21"/>
        </w:rPr>
        <w:t xml:space="preserve">　　　　　　　</w:t>
      </w:r>
      <w:r w:rsidR="00534B8C" w:rsidRPr="00494DA1">
        <w:rPr>
          <w:rFonts w:hAnsi="ＭＳ 明朝" w:cs="ＭＳ明朝-WinCharSetFFFF-H" w:hint="eastAsia"/>
          <w:kern w:val="0"/>
          <w:szCs w:val="21"/>
        </w:rPr>
        <w:t>令和</w:t>
      </w:r>
      <w:r w:rsidR="0064623D" w:rsidRPr="00494DA1">
        <w:rPr>
          <w:rFonts w:hAnsi="ＭＳ 明朝" w:cs="ＭＳ明朝-WinCharSetFFFF-H" w:hint="eastAsia"/>
          <w:kern w:val="0"/>
          <w:szCs w:val="21"/>
        </w:rPr>
        <w:t>７</w:t>
      </w:r>
      <w:r w:rsidRPr="00494DA1">
        <w:rPr>
          <w:rFonts w:hAnsi="ＭＳ 明朝" w:cs="ＭＳ明朝-WinCharSetFFFF-H" w:hint="eastAsia"/>
          <w:kern w:val="0"/>
          <w:szCs w:val="21"/>
        </w:rPr>
        <w:t>年</w:t>
      </w:r>
      <w:r w:rsidR="00B31477" w:rsidRPr="00494DA1">
        <w:rPr>
          <w:rFonts w:hAnsi="ＭＳ 明朝" w:cs="ＭＳ明朝-WinCharSetFFFF-H" w:hint="eastAsia"/>
          <w:kern w:val="0"/>
          <w:szCs w:val="21"/>
        </w:rPr>
        <w:t>10</w:t>
      </w:r>
      <w:r w:rsidRPr="00494DA1">
        <w:rPr>
          <w:rFonts w:hAnsi="ＭＳ 明朝" w:cs="ＭＳ明朝-WinCharSetFFFF-H" w:hint="eastAsia"/>
          <w:kern w:val="0"/>
          <w:szCs w:val="21"/>
        </w:rPr>
        <w:t>月</w:t>
      </w:r>
      <w:r w:rsidR="00344114" w:rsidRPr="00494DA1">
        <w:rPr>
          <w:rFonts w:hAnsi="ＭＳ 明朝" w:cs="ＭＳ明朝-WinCharSetFFFF-H" w:hint="eastAsia"/>
          <w:kern w:val="0"/>
          <w:szCs w:val="21"/>
        </w:rPr>
        <w:t>14</w:t>
      </w:r>
      <w:r w:rsidRPr="00494DA1">
        <w:rPr>
          <w:rFonts w:hAnsi="ＭＳ 明朝" w:cs="ＭＳ明朝-WinCharSetFFFF-H" w:hint="eastAsia"/>
          <w:kern w:val="0"/>
          <w:szCs w:val="21"/>
        </w:rPr>
        <w:t>日（</w:t>
      </w:r>
      <w:r w:rsidR="00344114" w:rsidRPr="00494DA1">
        <w:rPr>
          <w:rFonts w:hAnsi="ＭＳ 明朝" w:cs="ＭＳ明朝-WinCharSetFFFF-H" w:hint="eastAsia"/>
          <w:kern w:val="0"/>
          <w:szCs w:val="21"/>
        </w:rPr>
        <w:t>火</w:t>
      </w:r>
      <w:r w:rsidRPr="00494DA1">
        <w:rPr>
          <w:rFonts w:hAnsi="ＭＳ 明朝" w:cs="ＭＳ明朝-WinCharSetFFFF-H" w:hint="eastAsia"/>
          <w:kern w:val="0"/>
          <w:szCs w:val="21"/>
        </w:rPr>
        <w:t>）</w:t>
      </w:r>
    </w:p>
    <w:p w14:paraId="0C75B871" w14:textId="61449AC4" w:rsidR="001A64E2" w:rsidRPr="004D211B" w:rsidRDefault="001C0022" w:rsidP="001814DF">
      <w:pPr>
        <w:autoSpaceDE w:val="0"/>
        <w:autoSpaceDN w:val="0"/>
        <w:ind w:leftChars="100" w:left="448" w:hangingChars="100" w:hanging="224"/>
        <w:rPr>
          <w:rFonts w:hAnsi="ＭＳ 明朝" w:cs="ＭＳ明朝-WinCharSetFFFF-H"/>
          <w:kern w:val="0"/>
          <w:szCs w:val="21"/>
        </w:rPr>
      </w:pPr>
      <w:r>
        <w:rPr>
          <w:rFonts w:hAnsi="ＭＳ 明朝" w:cs="ＭＳ明朝-WinCharSetFFFF-H" w:hint="eastAsia"/>
          <w:kern w:val="0"/>
          <w:szCs w:val="21"/>
        </w:rPr>
        <w:t>(</w:t>
      </w:r>
      <w:r w:rsidR="0064623D">
        <w:rPr>
          <w:rFonts w:hAnsi="ＭＳ 明朝" w:cs="ＭＳ明朝-WinCharSetFFFF-H" w:hint="eastAsia"/>
          <w:kern w:val="0"/>
          <w:szCs w:val="21"/>
        </w:rPr>
        <w:t>2</w:t>
      </w:r>
      <w:r w:rsidR="001A64E2" w:rsidRPr="004D211B">
        <w:rPr>
          <w:rFonts w:hAnsi="ＭＳ 明朝" w:cs="ＭＳ明朝-WinCharSetFFFF-H" w:hint="eastAsia"/>
          <w:kern w:val="0"/>
          <w:szCs w:val="21"/>
        </w:rPr>
        <w:t xml:space="preserve">) 質疑の受付　</w:t>
      </w:r>
      <w:r w:rsidR="00590E66">
        <w:rPr>
          <w:rFonts w:hAnsi="ＭＳ 明朝" w:cs="ＭＳ明朝-WinCharSetFFFF-H" w:hint="eastAsia"/>
          <w:kern w:val="0"/>
          <w:szCs w:val="21"/>
        </w:rPr>
        <w:t xml:space="preserve">　</w:t>
      </w:r>
      <w:r w:rsidR="00556FC0">
        <w:rPr>
          <w:rFonts w:hAnsi="ＭＳ 明朝" w:cs="ＭＳ明朝-WinCharSetFFFF-H" w:hint="eastAsia"/>
          <w:kern w:val="0"/>
          <w:szCs w:val="21"/>
        </w:rPr>
        <w:t xml:space="preserve">　　　　</w:t>
      </w:r>
      <w:r w:rsidR="00590E66">
        <w:rPr>
          <w:rFonts w:hAnsi="ＭＳ 明朝" w:cs="ＭＳ明朝-WinCharSetFFFF-H" w:hint="eastAsia"/>
          <w:kern w:val="0"/>
          <w:szCs w:val="21"/>
        </w:rPr>
        <w:t xml:space="preserve">　</w:t>
      </w:r>
      <w:r w:rsidR="00556FC0">
        <w:rPr>
          <w:rFonts w:hAnsi="ＭＳ 明朝" w:cs="ＭＳ明朝-WinCharSetFFFF-H" w:hint="eastAsia"/>
          <w:kern w:val="0"/>
          <w:szCs w:val="21"/>
        </w:rPr>
        <w:t xml:space="preserve">　　　</w:t>
      </w:r>
      <w:r w:rsidR="00534B8C">
        <w:rPr>
          <w:rFonts w:hAnsi="ＭＳ 明朝" w:cs="ＭＳ明朝-WinCharSetFFFF-H" w:hint="eastAsia"/>
          <w:kern w:val="0"/>
          <w:szCs w:val="21"/>
        </w:rPr>
        <w:t>令和</w:t>
      </w:r>
      <w:r w:rsidR="0064623D">
        <w:rPr>
          <w:rFonts w:hAnsi="ＭＳ 明朝" w:cs="ＭＳ明朝-WinCharSetFFFF-H" w:hint="eastAsia"/>
          <w:kern w:val="0"/>
          <w:szCs w:val="21"/>
        </w:rPr>
        <w:t>７</w:t>
      </w:r>
      <w:r w:rsidR="001A64E2" w:rsidRPr="004D211B">
        <w:rPr>
          <w:rFonts w:hAnsi="ＭＳ 明朝" w:cs="ＭＳ明朝-WinCharSetFFFF-H" w:hint="eastAsia"/>
          <w:kern w:val="0"/>
          <w:szCs w:val="21"/>
        </w:rPr>
        <w:t>年</w:t>
      </w:r>
      <w:r w:rsidR="007A5CD1">
        <w:rPr>
          <w:rFonts w:hAnsi="ＭＳ 明朝" w:cs="ＭＳ明朝-WinCharSetFFFF-H" w:hint="eastAsia"/>
          <w:kern w:val="0"/>
          <w:szCs w:val="21"/>
        </w:rPr>
        <w:t>10</w:t>
      </w:r>
      <w:r w:rsidR="001A64E2" w:rsidRPr="004D211B">
        <w:rPr>
          <w:rFonts w:hAnsi="ＭＳ 明朝" w:cs="ＭＳ明朝-WinCharSetFFFF-H" w:hint="eastAsia"/>
          <w:kern w:val="0"/>
          <w:szCs w:val="21"/>
        </w:rPr>
        <w:t>月</w:t>
      </w:r>
      <w:r w:rsidR="00344114">
        <w:rPr>
          <w:rFonts w:hAnsi="ＭＳ 明朝" w:cs="ＭＳ明朝-WinCharSetFFFF-H" w:hint="eastAsia"/>
          <w:kern w:val="0"/>
          <w:szCs w:val="21"/>
        </w:rPr>
        <w:t>21</w:t>
      </w:r>
      <w:r w:rsidR="001A64E2" w:rsidRPr="004D211B">
        <w:rPr>
          <w:rFonts w:hAnsi="ＭＳ 明朝" w:cs="ＭＳ明朝-WinCharSetFFFF-H" w:hint="eastAsia"/>
          <w:kern w:val="0"/>
          <w:szCs w:val="21"/>
        </w:rPr>
        <w:t>日（</w:t>
      </w:r>
      <w:r w:rsidR="00344114">
        <w:rPr>
          <w:rFonts w:hAnsi="ＭＳ 明朝" w:cs="ＭＳ明朝-WinCharSetFFFF-H" w:hint="eastAsia"/>
          <w:kern w:val="0"/>
          <w:szCs w:val="21"/>
        </w:rPr>
        <w:t>火</w:t>
      </w:r>
      <w:r w:rsidR="001A64E2" w:rsidRPr="004D211B">
        <w:rPr>
          <w:rFonts w:hAnsi="ＭＳ 明朝" w:cs="ＭＳ明朝-WinCharSetFFFF-H" w:hint="eastAsia"/>
          <w:kern w:val="0"/>
          <w:szCs w:val="21"/>
        </w:rPr>
        <w:t>）まで</w:t>
      </w:r>
    </w:p>
    <w:p w14:paraId="1B3186F8" w14:textId="21BFB974" w:rsidR="001A64E2" w:rsidRPr="004D211B" w:rsidRDefault="001C0022" w:rsidP="001814DF">
      <w:pPr>
        <w:autoSpaceDE w:val="0"/>
        <w:autoSpaceDN w:val="0"/>
        <w:ind w:leftChars="100" w:left="448" w:hangingChars="100" w:hanging="224"/>
        <w:rPr>
          <w:rFonts w:hAnsi="ＭＳ 明朝" w:cs="ＭＳ明朝-WinCharSetFFFF-H"/>
          <w:kern w:val="0"/>
          <w:szCs w:val="21"/>
        </w:rPr>
      </w:pPr>
      <w:r>
        <w:rPr>
          <w:rFonts w:hAnsi="ＭＳ 明朝" w:cs="ＭＳ明朝-WinCharSetFFFF-H" w:hint="eastAsia"/>
          <w:kern w:val="0"/>
          <w:szCs w:val="21"/>
        </w:rPr>
        <w:t>(</w:t>
      </w:r>
      <w:r w:rsidR="0064623D">
        <w:rPr>
          <w:rFonts w:hAnsi="ＭＳ 明朝" w:cs="ＭＳ明朝-WinCharSetFFFF-H" w:hint="eastAsia"/>
          <w:kern w:val="0"/>
          <w:szCs w:val="21"/>
        </w:rPr>
        <w:t>3</w:t>
      </w:r>
      <w:r w:rsidR="001A64E2" w:rsidRPr="004D211B">
        <w:rPr>
          <w:rFonts w:hAnsi="ＭＳ 明朝" w:cs="ＭＳ明朝-WinCharSetFFFF-H" w:hint="eastAsia"/>
          <w:kern w:val="0"/>
          <w:szCs w:val="21"/>
        </w:rPr>
        <w:t xml:space="preserve">) </w:t>
      </w:r>
      <w:r w:rsidR="00A45D0D" w:rsidRPr="004D211B">
        <w:rPr>
          <w:rFonts w:hAnsi="ＭＳ 明朝" w:cs="ＭＳ明朝-WinCharSetFFFF-H" w:hint="eastAsia"/>
          <w:kern w:val="0"/>
          <w:szCs w:val="21"/>
        </w:rPr>
        <w:t>質疑に対する回答</w:t>
      </w:r>
      <w:r w:rsidR="00556FC0">
        <w:rPr>
          <w:rFonts w:hAnsi="ＭＳ 明朝" w:cs="ＭＳ明朝-WinCharSetFFFF-H" w:hint="eastAsia"/>
          <w:kern w:val="0"/>
          <w:szCs w:val="21"/>
        </w:rPr>
        <w:t xml:space="preserve">　　　　　　</w:t>
      </w:r>
      <w:r w:rsidR="00534B8C">
        <w:rPr>
          <w:rFonts w:hAnsi="ＭＳ 明朝" w:cs="ＭＳ明朝-WinCharSetFFFF-H" w:hint="eastAsia"/>
          <w:kern w:val="0"/>
          <w:szCs w:val="21"/>
        </w:rPr>
        <w:t xml:space="preserve">　令和</w:t>
      </w:r>
      <w:r w:rsidR="0064623D">
        <w:rPr>
          <w:rFonts w:hAnsi="ＭＳ 明朝" w:cs="ＭＳ明朝-WinCharSetFFFF-H" w:hint="eastAsia"/>
          <w:kern w:val="0"/>
          <w:szCs w:val="21"/>
        </w:rPr>
        <w:t>７</w:t>
      </w:r>
      <w:r w:rsidR="00534B8C">
        <w:rPr>
          <w:rFonts w:hAnsi="ＭＳ 明朝" w:cs="ＭＳ明朝-WinCharSetFFFF-H" w:hint="eastAsia"/>
          <w:kern w:val="0"/>
          <w:szCs w:val="21"/>
        </w:rPr>
        <w:t>年</w:t>
      </w:r>
      <w:r w:rsidR="007A5CD1">
        <w:rPr>
          <w:rFonts w:hAnsi="ＭＳ 明朝" w:cs="ＭＳ明朝-WinCharSetFFFF-H" w:hint="eastAsia"/>
          <w:kern w:val="0"/>
          <w:szCs w:val="21"/>
        </w:rPr>
        <w:t>10</w:t>
      </w:r>
      <w:r w:rsidR="00534B8C">
        <w:rPr>
          <w:rFonts w:hAnsi="ＭＳ 明朝" w:cs="ＭＳ明朝-WinCharSetFFFF-H" w:hint="eastAsia"/>
          <w:kern w:val="0"/>
          <w:szCs w:val="21"/>
        </w:rPr>
        <w:t>月</w:t>
      </w:r>
      <w:r w:rsidR="007A5CD1">
        <w:rPr>
          <w:rFonts w:hAnsi="ＭＳ 明朝" w:cs="ＭＳ明朝-WinCharSetFFFF-H" w:hint="eastAsia"/>
          <w:kern w:val="0"/>
          <w:szCs w:val="21"/>
        </w:rPr>
        <w:t>2</w:t>
      </w:r>
      <w:r w:rsidR="00344114">
        <w:rPr>
          <w:rFonts w:hAnsi="ＭＳ 明朝" w:cs="ＭＳ明朝-WinCharSetFFFF-H" w:hint="eastAsia"/>
          <w:kern w:val="0"/>
          <w:szCs w:val="21"/>
        </w:rPr>
        <w:t>4</w:t>
      </w:r>
      <w:r w:rsidR="00534B8C">
        <w:rPr>
          <w:rFonts w:hAnsi="ＭＳ 明朝" w:cs="ＭＳ明朝-WinCharSetFFFF-H" w:hint="eastAsia"/>
          <w:kern w:val="0"/>
          <w:szCs w:val="21"/>
        </w:rPr>
        <w:t>日（</w:t>
      </w:r>
      <w:r w:rsidR="00344114">
        <w:rPr>
          <w:rFonts w:hAnsi="ＭＳ 明朝" w:cs="ＭＳ明朝-WinCharSetFFFF-H" w:hint="eastAsia"/>
          <w:kern w:val="0"/>
          <w:szCs w:val="21"/>
        </w:rPr>
        <w:t>金</w:t>
      </w:r>
      <w:r w:rsidR="00534B8C">
        <w:rPr>
          <w:rFonts w:hAnsi="ＭＳ 明朝" w:cs="ＭＳ明朝-WinCharSetFFFF-H" w:hint="eastAsia"/>
          <w:kern w:val="0"/>
          <w:szCs w:val="21"/>
        </w:rPr>
        <w:t>）</w:t>
      </w:r>
      <w:r w:rsidR="006519FF">
        <w:rPr>
          <w:rFonts w:hAnsi="ＭＳ 明朝" w:cs="ＭＳ明朝-WinCharSetFFFF-H" w:hint="eastAsia"/>
          <w:kern w:val="0"/>
          <w:szCs w:val="21"/>
        </w:rPr>
        <w:t>まで</w:t>
      </w:r>
    </w:p>
    <w:p w14:paraId="5613893F" w14:textId="77F8E4CA" w:rsidR="001A64E2" w:rsidRPr="004D211B" w:rsidRDefault="001C0022" w:rsidP="00556FC0">
      <w:pPr>
        <w:autoSpaceDE w:val="0"/>
        <w:autoSpaceDN w:val="0"/>
        <w:ind w:leftChars="100" w:left="3805" w:hangingChars="1600" w:hanging="3581"/>
        <w:rPr>
          <w:rFonts w:hAnsi="ＭＳ 明朝" w:cs="ＭＳ明朝-WinCharSetFFFF-H"/>
          <w:kern w:val="0"/>
          <w:szCs w:val="21"/>
        </w:rPr>
      </w:pPr>
      <w:r>
        <w:rPr>
          <w:rFonts w:hAnsi="ＭＳ 明朝" w:cs="ＭＳ明朝-WinCharSetFFFF-H" w:hint="eastAsia"/>
          <w:kern w:val="0"/>
          <w:szCs w:val="21"/>
        </w:rPr>
        <w:t>(</w:t>
      </w:r>
      <w:r w:rsidR="0064623D">
        <w:rPr>
          <w:rFonts w:hAnsi="ＭＳ 明朝" w:cs="ＭＳ明朝-WinCharSetFFFF-H" w:hint="eastAsia"/>
          <w:kern w:val="0"/>
          <w:szCs w:val="21"/>
        </w:rPr>
        <w:t>4</w:t>
      </w:r>
      <w:r w:rsidR="001A64E2" w:rsidRPr="004D211B">
        <w:rPr>
          <w:rFonts w:hAnsi="ＭＳ 明朝" w:cs="ＭＳ明朝-WinCharSetFFFF-H" w:hint="eastAsia"/>
          <w:kern w:val="0"/>
          <w:szCs w:val="21"/>
        </w:rPr>
        <w:t>) 参加申請書の受付</w:t>
      </w:r>
      <w:r w:rsidR="00534B8C">
        <w:rPr>
          <w:rFonts w:hAnsi="ＭＳ 明朝" w:cs="ＭＳ明朝-WinCharSetFFFF-H" w:hint="eastAsia"/>
          <w:kern w:val="0"/>
          <w:szCs w:val="21"/>
        </w:rPr>
        <w:t xml:space="preserve">　</w:t>
      </w:r>
      <w:r w:rsidR="00556FC0">
        <w:rPr>
          <w:rFonts w:hAnsi="ＭＳ 明朝" w:cs="ＭＳ明朝-WinCharSetFFFF-H" w:hint="eastAsia"/>
          <w:kern w:val="0"/>
          <w:szCs w:val="21"/>
        </w:rPr>
        <w:t xml:space="preserve">　　　　　　</w:t>
      </w:r>
      <w:r w:rsidR="00534B8C">
        <w:rPr>
          <w:rFonts w:hAnsi="ＭＳ 明朝" w:cs="ＭＳ明朝-WinCharSetFFFF-H" w:hint="eastAsia"/>
          <w:kern w:val="0"/>
          <w:szCs w:val="21"/>
        </w:rPr>
        <w:t>令和</w:t>
      </w:r>
      <w:r w:rsidR="00A14569">
        <w:rPr>
          <w:rFonts w:hAnsi="ＭＳ 明朝" w:cs="ＭＳ明朝-WinCharSetFFFF-H" w:hint="eastAsia"/>
          <w:kern w:val="0"/>
          <w:szCs w:val="21"/>
        </w:rPr>
        <w:t>７</w:t>
      </w:r>
      <w:r w:rsidR="003B688A" w:rsidRPr="004D211B">
        <w:rPr>
          <w:rFonts w:hAnsi="ＭＳ 明朝" w:cs="ＭＳ明朝-WinCharSetFFFF-H" w:hint="eastAsia"/>
          <w:kern w:val="0"/>
          <w:szCs w:val="21"/>
        </w:rPr>
        <w:t>年</w:t>
      </w:r>
      <w:r w:rsidR="00A14569">
        <w:rPr>
          <w:rFonts w:hAnsi="ＭＳ 明朝" w:cs="ＭＳ明朝-WinCharSetFFFF-H" w:hint="eastAsia"/>
          <w:kern w:val="0"/>
          <w:szCs w:val="21"/>
        </w:rPr>
        <w:t>10</w:t>
      </w:r>
      <w:r w:rsidR="003B688A" w:rsidRPr="004D211B">
        <w:rPr>
          <w:rFonts w:hAnsi="ＭＳ 明朝" w:cs="ＭＳ明朝-WinCharSetFFFF-H" w:hint="eastAsia"/>
          <w:kern w:val="0"/>
          <w:szCs w:val="21"/>
        </w:rPr>
        <w:t>月</w:t>
      </w:r>
      <w:r w:rsidR="00A14569">
        <w:rPr>
          <w:rFonts w:hAnsi="ＭＳ 明朝" w:cs="ＭＳ明朝-WinCharSetFFFF-H" w:hint="eastAsia"/>
          <w:kern w:val="0"/>
          <w:szCs w:val="21"/>
        </w:rPr>
        <w:t>2</w:t>
      </w:r>
      <w:r w:rsidR="00344114">
        <w:rPr>
          <w:rFonts w:hAnsi="ＭＳ 明朝" w:cs="ＭＳ明朝-WinCharSetFFFF-H" w:hint="eastAsia"/>
          <w:kern w:val="0"/>
          <w:szCs w:val="21"/>
        </w:rPr>
        <w:t>8</w:t>
      </w:r>
      <w:r w:rsidR="003B688A" w:rsidRPr="004D211B">
        <w:rPr>
          <w:rFonts w:hAnsi="ＭＳ 明朝" w:cs="ＭＳ明朝-WinCharSetFFFF-H" w:hint="eastAsia"/>
          <w:kern w:val="0"/>
          <w:szCs w:val="21"/>
        </w:rPr>
        <w:t>日（</w:t>
      </w:r>
      <w:r w:rsidR="00344114">
        <w:rPr>
          <w:rFonts w:hAnsi="ＭＳ 明朝" w:cs="ＭＳ明朝-WinCharSetFFFF-H" w:hint="eastAsia"/>
          <w:kern w:val="0"/>
          <w:szCs w:val="21"/>
        </w:rPr>
        <w:t>火</w:t>
      </w:r>
      <w:r w:rsidR="003B688A" w:rsidRPr="004D211B">
        <w:rPr>
          <w:rFonts w:hAnsi="ＭＳ 明朝" w:cs="ＭＳ明朝-WinCharSetFFFF-H" w:hint="eastAsia"/>
          <w:kern w:val="0"/>
          <w:szCs w:val="21"/>
        </w:rPr>
        <w:t>）まで</w:t>
      </w:r>
    </w:p>
    <w:p w14:paraId="468515B8" w14:textId="160B24C8" w:rsidR="001A64E2" w:rsidRPr="004D211B" w:rsidRDefault="001C0022" w:rsidP="001814DF">
      <w:pPr>
        <w:autoSpaceDE w:val="0"/>
        <w:autoSpaceDN w:val="0"/>
        <w:ind w:leftChars="100" w:left="448" w:hangingChars="100" w:hanging="224"/>
        <w:rPr>
          <w:rFonts w:hAnsi="ＭＳ 明朝" w:cs="ＭＳ明朝-WinCharSetFFFF-H"/>
          <w:kern w:val="0"/>
          <w:szCs w:val="21"/>
        </w:rPr>
      </w:pPr>
      <w:r>
        <w:rPr>
          <w:rFonts w:hAnsi="ＭＳ 明朝" w:cs="ＭＳ明朝-WinCharSetFFFF-H" w:hint="eastAsia"/>
          <w:kern w:val="0"/>
          <w:szCs w:val="21"/>
        </w:rPr>
        <w:t>(</w:t>
      </w:r>
      <w:r w:rsidR="0064623D">
        <w:rPr>
          <w:rFonts w:hAnsi="ＭＳ 明朝" w:cs="ＭＳ明朝-WinCharSetFFFF-H" w:hint="eastAsia"/>
          <w:kern w:val="0"/>
          <w:szCs w:val="21"/>
        </w:rPr>
        <w:t>5</w:t>
      </w:r>
      <w:r w:rsidR="001A64E2" w:rsidRPr="004D211B">
        <w:rPr>
          <w:rFonts w:hAnsi="ＭＳ 明朝" w:cs="ＭＳ明朝-WinCharSetFFFF-H" w:hint="eastAsia"/>
          <w:kern w:val="0"/>
          <w:szCs w:val="21"/>
        </w:rPr>
        <w:t xml:space="preserve">) </w:t>
      </w:r>
      <w:r w:rsidR="00A45D0D" w:rsidRPr="004D211B">
        <w:rPr>
          <w:rFonts w:hAnsi="ＭＳ 明朝" w:cs="ＭＳ明朝-WinCharSetFFFF-H" w:hint="eastAsia"/>
          <w:kern w:val="0"/>
          <w:szCs w:val="21"/>
        </w:rPr>
        <w:t>参加者の資格審査及び結果通知</w:t>
      </w:r>
      <w:r w:rsidR="003B688A" w:rsidRPr="004D211B">
        <w:rPr>
          <w:rFonts w:hAnsi="ＭＳ 明朝" w:cs="ＭＳ明朝-WinCharSetFFFF-H" w:hint="eastAsia"/>
          <w:kern w:val="0"/>
          <w:szCs w:val="21"/>
        </w:rPr>
        <w:t xml:space="preserve">　</w:t>
      </w:r>
      <w:r w:rsidR="00534B8C">
        <w:rPr>
          <w:rFonts w:hAnsi="ＭＳ 明朝" w:cs="ＭＳ明朝-WinCharSetFFFF-H" w:hint="eastAsia"/>
          <w:kern w:val="0"/>
          <w:szCs w:val="21"/>
        </w:rPr>
        <w:t>令和</w:t>
      </w:r>
      <w:r w:rsidR="00A14569">
        <w:rPr>
          <w:rFonts w:hAnsi="ＭＳ 明朝" w:cs="ＭＳ明朝-WinCharSetFFFF-H" w:hint="eastAsia"/>
          <w:kern w:val="0"/>
          <w:szCs w:val="21"/>
        </w:rPr>
        <w:t>７</w:t>
      </w:r>
      <w:r w:rsidR="00A45D0D" w:rsidRPr="004D211B">
        <w:rPr>
          <w:rFonts w:hAnsi="ＭＳ 明朝" w:cs="ＭＳ明朝-WinCharSetFFFF-H" w:hint="eastAsia"/>
          <w:kern w:val="0"/>
          <w:szCs w:val="21"/>
        </w:rPr>
        <w:t>年</w:t>
      </w:r>
      <w:r w:rsidR="00A14569">
        <w:rPr>
          <w:rFonts w:hAnsi="ＭＳ 明朝" w:cs="ＭＳ明朝-WinCharSetFFFF-H" w:hint="eastAsia"/>
          <w:kern w:val="0"/>
          <w:szCs w:val="21"/>
        </w:rPr>
        <w:t>10</w:t>
      </w:r>
      <w:r w:rsidR="00A45D0D" w:rsidRPr="004D211B">
        <w:rPr>
          <w:rFonts w:hAnsi="ＭＳ 明朝" w:cs="ＭＳ明朝-WinCharSetFFFF-H" w:hint="eastAsia"/>
          <w:kern w:val="0"/>
          <w:szCs w:val="21"/>
        </w:rPr>
        <w:t>月</w:t>
      </w:r>
      <w:r w:rsidR="00344114">
        <w:rPr>
          <w:rFonts w:hAnsi="ＭＳ 明朝" w:cs="ＭＳ明朝-WinCharSetFFFF-H" w:hint="eastAsia"/>
          <w:kern w:val="0"/>
          <w:szCs w:val="21"/>
        </w:rPr>
        <w:t>30</w:t>
      </w:r>
      <w:r w:rsidR="00A45D0D" w:rsidRPr="004D211B">
        <w:rPr>
          <w:rFonts w:hAnsi="ＭＳ 明朝" w:cs="ＭＳ明朝-WinCharSetFFFF-H" w:hint="eastAsia"/>
          <w:kern w:val="0"/>
          <w:szCs w:val="21"/>
        </w:rPr>
        <w:t>日（</w:t>
      </w:r>
      <w:r w:rsidR="00344114">
        <w:rPr>
          <w:rFonts w:hAnsi="ＭＳ 明朝" w:cs="ＭＳ明朝-WinCharSetFFFF-H" w:hint="eastAsia"/>
          <w:kern w:val="0"/>
          <w:szCs w:val="21"/>
        </w:rPr>
        <w:t>木</w:t>
      </w:r>
      <w:r w:rsidR="00A45D0D" w:rsidRPr="004D211B">
        <w:rPr>
          <w:rFonts w:hAnsi="ＭＳ 明朝" w:cs="ＭＳ明朝-WinCharSetFFFF-H" w:hint="eastAsia"/>
          <w:kern w:val="0"/>
          <w:szCs w:val="21"/>
        </w:rPr>
        <w:t>）まで</w:t>
      </w:r>
    </w:p>
    <w:p w14:paraId="7A9F19E5" w14:textId="23714F27" w:rsidR="00A45D0D" w:rsidRDefault="001C0022" w:rsidP="006C0935">
      <w:pPr>
        <w:autoSpaceDE w:val="0"/>
        <w:autoSpaceDN w:val="0"/>
        <w:ind w:leftChars="100" w:left="448" w:hangingChars="100" w:hanging="224"/>
        <w:rPr>
          <w:rFonts w:hAnsi="ＭＳ 明朝" w:cs="ＭＳ明朝-WinCharSetFFFF-H"/>
          <w:kern w:val="0"/>
          <w:szCs w:val="21"/>
        </w:rPr>
      </w:pPr>
      <w:r>
        <w:rPr>
          <w:rFonts w:hAnsi="ＭＳ 明朝" w:cs="ＭＳ明朝-WinCharSetFFFF-H" w:hint="eastAsia"/>
          <w:kern w:val="0"/>
          <w:szCs w:val="21"/>
        </w:rPr>
        <w:t>(</w:t>
      </w:r>
      <w:r w:rsidR="0064623D">
        <w:rPr>
          <w:rFonts w:hAnsi="ＭＳ 明朝" w:cs="ＭＳ明朝-WinCharSetFFFF-H" w:hint="eastAsia"/>
          <w:kern w:val="0"/>
          <w:szCs w:val="21"/>
        </w:rPr>
        <w:t>6</w:t>
      </w:r>
      <w:r w:rsidR="00A45D0D" w:rsidRPr="004D211B">
        <w:rPr>
          <w:rFonts w:hAnsi="ＭＳ 明朝" w:cs="ＭＳ明朝-WinCharSetFFFF-H" w:hint="eastAsia"/>
          <w:kern w:val="0"/>
          <w:szCs w:val="21"/>
        </w:rPr>
        <w:t xml:space="preserve">) </w:t>
      </w:r>
      <w:r w:rsidR="003B688A" w:rsidRPr="004D211B">
        <w:rPr>
          <w:rFonts w:hAnsi="ＭＳ 明朝" w:cs="ＭＳ明朝-WinCharSetFFFF-H" w:hint="eastAsia"/>
          <w:kern w:val="0"/>
          <w:szCs w:val="21"/>
        </w:rPr>
        <w:t xml:space="preserve">企画提案書の受付　</w:t>
      </w:r>
      <w:r w:rsidR="00556FC0">
        <w:rPr>
          <w:rFonts w:hAnsi="ＭＳ 明朝" w:cs="ＭＳ明朝-WinCharSetFFFF-H" w:hint="eastAsia"/>
          <w:kern w:val="0"/>
          <w:szCs w:val="21"/>
        </w:rPr>
        <w:t xml:space="preserve">　　　　　　</w:t>
      </w:r>
      <w:r w:rsidR="00534B8C">
        <w:rPr>
          <w:rFonts w:hAnsi="ＭＳ 明朝" w:cs="ＭＳ明朝-WinCharSetFFFF-H" w:hint="eastAsia"/>
          <w:kern w:val="0"/>
          <w:szCs w:val="21"/>
        </w:rPr>
        <w:t>令和</w:t>
      </w:r>
      <w:r w:rsidR="006C0935">
        <w:rPr>
          <w:rFonts w:hAnsi="ＭＳ 明朝" w:cs="ＭＳ明朝-WinCharSetFFFF-H" w:hint="eastAsia"/>
          <w:kern w:val="0"/>
          <w:szCs w:val="21"/>
        </w:rPr>
        <w:t>７</w:t>
      </w:r>
      <w:r w:rsidR="00A45D0D" w:rsidRPr="004D211B">
        <w:rPr>
          <w:rFonts w:hAnsi="ＭＳ 明朝" w:cs="ＭＳ明朝-WinCharSetFFFF-H" w:hint="eastAsia"/>
          <w:kern w:val="0"/>
          <w:szCs w:val="21"/>
        </w:rPr>
        <w:t>年</w:t>
      </w:r>
      <w:r w:rsidR="006C0935">
        <w:rPr>
          <w:rFonts w:hAnsi="ＭＳ 明朝" w:cs="ＭＳ明朝-WinCharSetFFFF-H" w:hint="eastAsia"/>
          <w:kern w:val="0"/>
          <w:szCs w:val="21"/>
        </w:rPr>
        <w:t>11</w:t>
      </w:r>
      <w:r w:rsidR="00A45D0D" w:rsidRPr="004D211B">
        <w:rPr>
          <w:rFonts w:hAnsi="ＭＳ 明朝" w:cs="ＭＳ明朝-WinCharSetFFFF-H" w:hint="eastAsia"/>
          <w:kern w:val="0"/>
          <w:szCs w:val="21"/>
        </w:rPr>
        <w:t>月</w:t>
      </w:r>
      <w:r w:rsidR="00344114">
        <w:rPr>
          <w:rFonts w:hAnsi="ＭＳ 明朝" w:cs="ＭＳ明朝-WinCharSetFFFF-H" w:hint="eastAsia"/>
          <w:kern w:val="0"/>
          <w:szCs w:val="21"/>
        </w:rPr>
        <w:t>６</w:t>
      </w:r>
      <w:r w:rsidR="00A45D0D" w:rsidRPr="004D211B">
        <w:rPr>
          <w:rFonts w:hAnsi="ＭＳ 明朝" w:cs="ＭＳ明朝-WinCharSetFFFF-H" w:hint="eastAsia"/>
          <w:kern w:val="0"/>
          <w:szCs w:val="21"/>
        </w:rPr>
        <w:t>日（</w:t>
      </w:r>
      <w:r w:rsidR="00344114">
        <w:rPr>
          <w:rFonts w:hAnsi="ＭＳ 明朝" w:cs="ＭＳ明朝-WinCharSetFFFF-H" w:hint="eastAsia"/>
          <w:kern w:val="0"/>
          <w:szCs w:val="21"/>
        </w:rPr>
        <w:t>木</w:t>
      </w:r>
      <w:r w:rsidR="00A45D0D" w:rsidRPr="004D211B">
        <w:rPr>
          <w:rFonts w:hAnsi="ＭＳ 明朝" w:cs="ＭＳ明朝-WinCharSetFFFF-H" w:hint="eastAsia"/>
          <w:kern w:val="0"/>
          <w:szCs w:val="21"/>
        </w:rPr>
        <w:t>）まで</w:t>
      </w:r>
    </w:p>
    <w:p w14:paraId="0EA284D2" w14:textId="7439D6DC" w:rsidR="0070189E" w:rsidRPr="00D62472" w:rsidRDefault="00295719" w:rsidP="006C0935">
      <w:pPr>
        <w:autoSpaceDE w:val="0"/>
        <w:autoSpaceDN w:val="0"/>
        <w:ind w:leftChars="100" w:left="448" w:hangingChars="100" w:hanging="224"/>
        <w:rPr>
          <w:rFonts w:hAnsi="ＭＳ 明朝" w:cs="ＭＳ明朝-WinCharSetFFFF-H"/>
          <w:kern w:val="0"/>
          <w:szCs w:val="21"/>
        </w:rPr>
      </w:pPr>
      <w:r w:rsidRPr="00D62472">
        <w:rPr>
          <w:rFonts w:hAnsi="ＭＳ 明朝" w:cs="ＭＳ明朝-WinCharSetFFFF-H" w:hint="eastAsia"/>
          <w:kern w:val="0"/>
          <w:szCs w:val="21"/>
        </w:rPr>
        <w:t xml:space="preserve">(7) </w:t>
      </w:r>
      <w:r w:rsidR="00464D8C" w:rsidRPr="00D62472">
        <w:rPr>
          <w:rFonts w:hAnsi="ＭＳ 明朝" w:cs="ＭＳ明朝-WinCharSetFFFF-H" w:hint="eastAsia"/>
          <w:kern w:val="0"/>
          <w:szCs w:val="21"/>
        </w:rPr>
        <w:t>書類審査結果通知</w:t>
      </w:r>
      <w:r w:rsidRPr="00D62472">
        <w:rPr>
          <w:rFonts w:hAnsi="ＭＳ 明朝" w:cs="ＭＳ明朝-WinCharSetFFFF-H" w:hint="eastAsia"/>
          <w:kern w:val="0"/>
          <w:szCs w:val="21"/>
        </w:rPr>
        <w:t>（</w:t>
      </w:r>
      <w:r w:rsidR="00C83682" w:rsidRPr="00D62472">
        <w:rPr>
          <w:rFonts w:hAnsi="ＭＳ 明朝" w:cs="ＭＳ明朝-WinCharSetFFFF-H" w:hint="eastAsia"/>
          <w:kern w:val="0"/>
          <w:szCs w:val="21"/>
        </w:rPr>
        <w:t>※</w:t>
      </w:r>
      <w:r w:rsidR="00ED2F0A" w:rsidRPr="00D62472">
        <w:rPr>
          <w:rFonts w:hAnsi="ＭＳ 明朝" w:cs="ＭＳ明朝-WinCharSetFFFF-H" w:hint="eastAsia"/>
          <w:kern w:val="0"/>
          <w:szCs w:val="21"/>
        </w:rPr>
        <w:t>企画提案書の提出を行った者</w:t>
      </w:r>
      <w:r w:rsidR="00B55A0E" w:rsidRPr="00D62472">
        <w:rPr>
          <w:rFonts w:hAnsi="ＭＳ 明朝" w:cs="ＭＳ明朝-WinCharSetFFFF-H" w:hint="eastAsia"/>
          <w:kern w:val="0"/>
          <w:szCs w:val="21"/>
        </w:rPr>
        <w:t>が</w:t>
      </w:r>
      <w:r w:rsidRPr="00D62472">
        <w:rPr>
          <w:rFonts w:hAnsi="ＭＳ 明朝" w:cs="ＭＳ明朝-WinCharSetFFFF-H" w:hint="eastAsia"/>
          <w:kern w:val="0"/>
          <w:szCs w:val="21"/>
        </w:rPr>
        <w:t>６</w:t>
      </w:r>
      <w:r w:rsidR="00B55A0E" w:rsidRPr="00D62472">
        <w:rPr>
          <w:rFonts w:hAnsi="ＭＳ 明朝" w:cs="ＭＳ明朝-WinCharSetFFFF-H" w:hint="eastAsia"/>
          <w:kern w:val="0"/>
          <w:szCs w:val="21"/>
        </w:rPr>
        <w:t>者</w:t>
      </w:r>
      <w:r w:rsidRPr="00D62472">
        <w:rPr>
          <w:rFonts w:hAnsi="ＭＳ 明朝" w:cs="ＭＳ明朝-WinCharSetFFFF-H" w:hint="eastAsia"/>
          <w:kern w:val="0"/>
          <w:szCs w:val="21"/>
        </w:rPr>
        <w:t>以上の場合</w:t>
      </w:r>
      <w:r w:rsidR="00464D8C" w:rsidRPr="00D62472">
        <w:rPr>
          <w:rFonts w:hAnsi="ＭＳ 明朝" w:cs="ＭＳ明朝-WinCharSetFFFF-H" w:hint="eastAsia"/>
          <w:kern w:val="0"/>
          <w:szCs w:val="21"/>
        </w:rPr>
        <w:t>のみ</w:t>
      </w:r>
      <w:r w:rsidRPr="00D62472">
        <w:rPr>
          <w:rFonts w:hAnsi="ＭＳ 明朝" w:cs="ＭＳ明朝-WinCharSetFFFF-H" w:hint="eastAsia"/>
          <w:kern w:val="0"/>
          <w:szCs w:val="21"/>
        </w:rPr>
        <w:t>）</w:t>
      </w:r>
    </w:p>
    <w:p w14:paraId="21CE8E82" w14:textId="5A8A0BDC" w:rsidR="00464D8C" w:rsidRPr="00D62472" w:rsidRDefault="00464D8C" w:rsidP="006C0935">
      <w:pPr>
        <w:autoSpaceDE w:val="0"/>
        <w:autoSpaceDN w:val="0"/>
        <w:ind w:leftChars="100" w:left="448" w:hangingChars="100" w:hanging="224"/>
        <w:rPr>
          <w:rFonts w:hAnsi="ＭＳ 明朝" w:cs="ＭＳ明朝-WinCharSetFFFF-H"/>
          <w:kern w:val="0"/>
          <w:szCs w:val="21"/>
        </w:rPr>
      </w:pPr>
      <w:r w:rsidRPr="00D62472">
        <w:rPr>
          <w:rFonts w:hAnsi="ＭＳ 明朝" w:cs="ＭＳ明朝-WinCharSetFFFF-H" w:hint="eastAsia"/>
          <w:kern w:val="0"/>
          <w:szCs w:val="21"/>
        </w:rPr>
        <w:t xml:space="preserve">　　　　　　　　　　　　　　　　　令和７年11月13日（木）まで</w:t>
      </w:r>
    </w:p>
    <w:p w14:paraId="44B14F2A" w14:textId="7BCE0915" w:rsidR="00A45D0D" w:rsidRPr="00D62472" w:rsidRDefault="001C0022" w:rsidP="001814DF">
      <w:pPr>
        <w:autoSpaceDE w:val="0"/>
        <w:autoSpaceDN w:val="0"/>
        <w:ind w:leftChars="100" w:left="448" w:hangingChars="100" w:hanging="224"/>
        <w:rPr>
          <w:rFonts w:hAnsi="ＭＳ 明朝" w:cs="ＭＳ明朝-WinCharSetFFFF-H"/>
          <w:kern w:val="0"/>
          <w:szCs w:val="21"/>
        </w:rPr>
      </w:pPr>
      <w:r w:rsidRPr="00D62472">
        <w:rPr>
          <w:rFonts w:hAnsi="ＭＳ 明朝" w:cs="ＭＳ明朝-WinCharSetFFFF-H" w:hint="eastAsia"/>
          <w:kern w:val="0"/>
          <w:szCs w:val="21"/>
        </w:rPr>
        <w:t>(</w:t>
      </w:r>
      <w:r w:rsidR="0070189E" w:rsidRPr="00D62472">
        <w:rPr>
          <w:rFonts w:hAnsi="ＭＳ 明朝" w:cs="ＭＳ明朝-WinCharSetFFFF-H" w:hint="eastAsia"/>
          <w:kern w:val="0"/>
          <w:szCs w:val="21"/>
        </w:rPr>
        <w:t>8</w:t>
      </w:r>
      <w:r w:rsidR="00A45D0D" w:rsidRPr="00D62472">
        <w:rPr>
          <w:rFonts w:hAnsi="ＭＳ 明朝" w:cs="ＭＳ明朝-WinCharSetFFFF-H" w:hint="eastAsia"/>
          <w:kern w:val="0"/>
          <w:szCs w:val="21"/>
        </w:rPr>
        <w:t>) プレゼンテーションの実施</w:t>
      </w:r>
      <w:r w:rsidR="003B688A" w:rsidRPr="00D62472">
        <w:rPr>
          <w:rFonts w:hAnsi="ＭＳ 明朝" w:cs="ＭＳ明朝-WinCharSetFFFF-H" w:hint="eastAsia"/>
          <w:kern w:val="0"/>
          <w:szCs w:val="21"/>
        </w:rPr>
        <w:t xml:space="preserve">　</w:t>
      </w:r>
      <w:r w:rsidR="00556FC0" w:rsidRPr="00D62472">
        <w:rPr>
          <w:rFonts w:hAnsi="ＭＳ 明朝" w:cs="ＭＳ明朝-WinCharSetFFFF-H" w:hint="eastAsia"/>
          <w:kern w:val="0"/>
          <w:szCs w:val="21"/>
        </w:rPr>
        <w:t xml:space="preserve">　　</w:t>
      </w:r>
      <w:r w:rsidR="00534B8C" w:rsidRPr="00D62472">
        <w:rPr>
          <w:rFonts w:hAnsi="ＭＳ 明朝" w:cs="ＭＳ明朝-WinCharSetFFFF-H" w:hint="eastAsia"/>
          <w:kern w:val="0"/>
          <w:szCs w:val="21"/>
        </w:rPr>
        <w:t>令和</w:t>
      </w:r>
      <w:r w:rsidR="00A14569" w:rsidRPr="00D62472">
        <w:rPr>
          <w:rFonts w:hAnsi="ＭＳ 明朝" w:cs="ＭＳ明朝-WinCharSetFFFF-H" w:hint="eastAsia"/>
          <w:kern w:val="0"/>
          <w:szCs w:val="21"/>
        </w:rPr>
        <w:t>７</w:t>
      </w:r>
      <w:r w:rsidR="003B688A" w:rsidRPr="00D62472">
        <w:rPr>
          <w:rFonts w:hAnsi="ＭＳ 明朝" w:cs="ＭＳ明朝-WinCharSetFFFF-H" w:hint="eastAsia"/>
          <w:kern w:val="0"/>
          <w:szCs w:val="21"/>
        </w:rPr>
        <w:t>年</w:t>
      </w:r>
      <w:r w:rsidR="00A14569" w:rsidRPr="00D62472">
        <w:rPr>
          <w:rFonts w:hAnsi="ＭＳ 明朝" w:cs="ＭＳ明朝-WinCharSetFFFF-H" w:hint="eastAsia"/>
          <w:kern w:val="0"/>
          <w:szCs w:val="21"/>
        </w:rPr>
        <w:t>11</w:t>
      </w:r>
      <w:r w:rsidR="003B688A" w:rsidRPr="00D62472">
        <w:rPr>
          <w:rFonts w:hAnsi="ＭＳ 明朝" w:cs="ＭＳ明朝-WinCharSetFFFF-H" w:hint="eastAsia"/>
          <w:kern w:val="0"/>
          <w:szCs w:val="21"/>
        </w:rPr>
        <w:t>月</w:t>
      </w:r>
      <w:r w:rsidR="00C43D4F" w:rsidRPr="00D62472">
        <w:rPr>
          <w:rFonts w:hAnsi="ＭＳ 明朝" w:cs="ＭＳ明朝-WinCharSetFFFF-H" w:hint="eastAsia"/>
          <w:kern w:val="0"/>
          <w:szCs w:val="21"/>
        </w:rPr>
        <w:t>21</w:t>
      </w:r>
      <w:r w:rsidR="003B688A" w:rsidRPr="00D62472">
        <w:rPr>
          <w:rFonts w:hAnsi="ＭＳ 明朝" w:cs="ＭＳ明朝-WinCharSetFFFF-H" w:hint="eastAsia"/>
          <w:kern w:val="0"/>
          <w:szCs w:val="21"/>
        </w:rPr>
        <w:t>日（</w:t>
      </w:r>
      <w:r w:rsidR="00C43D4F" w:rsidRPr="00D62472">
        <w:rPr>
          <w:rFonts w:hAnsi="ＭＳ 明朝" w:cs="ＭＳ明朝-WinCharSetFFFF-H" w:hint="eastAsia"/>
          <w:kern w:val="0"/>
          <w:szCs w:val="21"/>
        </w:rPr>
        <w:t>金</w:t>
      </w:r>
      <w:r w:rsidR="003B688A" w:rsidRPr="00D62472">
        <w:rPr>
          <w:rFonts w:hAnsi="ＭＳ 明朝" w:cs="ＭＳ明朝-WinCharSetFFFF-H" w:hint="eastAsia"/>
          <w:kern w:val="0"/>
          <w:szCs w:val="21"/>
        </w:rPr>
        <w:t>）</w:t>
      </w:r>
    </w:p>
    <w:p w14:paraId="6136EA87" w14:textId="5BAD9940" w:rsidR="00A45D0D" w:rsidRPr="00D62472" w:rsidRDefault="001C0022" w:rsidP="001814DF">
      <w:pPr>
        <w:autoSpaceDE w:val="0"/>
        <w:autoSpaceDN w:val="0"/>
        <w:ind w:leftChars="100" w:left="448" w:hangingChars="100" w:hanging="224"/>
        <w:rPr>
          <w:rFonts w:hAnsi="ＭＳ 明朝" w:cs="ＭＳ明朝-WinCharSetFFFF-H"/>
          <w:kern w:val="0"/>
          <w:szCs w:val="21"/>
        </w:rPr>
      </w:pPr>
      <w:r w:rsidRPr="00D62472">
        <w:rPr>
          <w:rFonts w:hAnsi="ＭＳ 明朝" w:cs="ＭＳ明朝-WinCharSetFFFF-H" w:hint="eastAsia"/>
          <w:kern w:val="0"/>
          <w:szCs w:val="21"/>
        </w:rPr>
        <w:t>(</w:t>
      </w:r>
      <w:r w:rsidR="0070189E" w:rsidRPr="00D62472">
        <w:rPr>
          <w:rFonts w:hAnsi="ＭＳ 明朝" w:cs="ＭＳ明朝-WinCharSetFFFF-H" w:hint="eastAsia"/>
          <w:kern w:val="0"/>
          <w:szCs w:val="21"/>
        </w:rPr>
        <w:t>9</w:t>
      </w:r>
      <w:r w:rsidR="00A45D0D" w:rsidRPr="00D62472">
        <w:rPr>
          <w:rFonts w:hAnsi="ＭＳ 明朝" w:cs="ＭＳ明朝-WinCharSetFFFF-H" w:hint="eastAsia"/>
          <w:kern w:val="0"/>
          <w:szCs w:val="21"/>
        </w:rPr>
        <w:t>)</w:t>
      </w:r>
      <w:r w:rsidRPr="00D62472">
        <w:rPr>
          <w:rFonts w:hAnsi="ＭＳ 明朝" w:cs="ＭＳ明朝-WinCharSetFFFF-H" w:hint="eastAsia"/>
          <w:kern w:val="0"/>
          <w:szCs w:val="21"/>
        </w:rPr>
        <w:t xml:space="preserve"> </w:t>
      </w:r>
      <w:r w:rsidR="00A45D0D" w:rsidRPr="00D62472">
        <w:rPr>
          <w:rFonts w:hAnsi="ＭＳ 明朝" w:hint="eastAsia"/>
          <w:szCs w:val="21"/>
        </w:rPr>
        <w:t>企画提案書及びプレゼンテーションによる提案内容の評価、</w:t>
      </w:r>
      <w:r w:rsidR="005B5ED4" w:rsidRPr="00D62472">
        <w:rPr>
          <w:rFonts w:hAnsi="ＭＳ 明朝" w:hint="eastAsia"/>
          <w:szCs w:val="21"/>
        </w:rPr>
        <w:t xml:space="preserve">優先交渉権者の決　定　　　　　　　</w:t>
      </w:r>
      <w:r w:rsidR="003B688A" w:rsidRPr="00D62472">
        <w:rPr>
          <w:rFonts w:hAnsi="ＭＳ 明朝" w:hint="eastAsia"/>
          <w:szCs w:val="21"/>
        </w:rPr>
        <w:t xml:space="preserve">　　　　　　</w:t>
      </w:r>
      <w:r w:rsidR="00556FC0" w:rsidRPr="00D62472">
        <w:rPr>
          <w:rFonts w:hAnsi="ＭＳ 明朝" w:hint="eastAsia"/>
          <w:szCs w:val="21"/>
        </w:rPr>
        <w:t xml:space="preserve">　　</w:t>
      </w:r>
      <w:r w:rsidR="00534B8C" w:rsidRPr="00D62472">
        <w:rPr>
          <w:rFonts w:hAnsi="ＭＳ 明朝" w:cs="ＭＳ明朝-WinCharSetFFFF-H" w:hint="eastAsia"/>
          <w:kern w:val="0"/>
          <w:szCs w:val="21"/>
        </w:rPr>
        <w:t>令和</w:t>
      </w:r>
      <w:r w:rsidR="00BE19A9" w:rsidRPr="00D62472">
        <w:rPr>
          <w:rFonts w:hAnsi="ＭＳ 明朝" w:cs="ＭＳ明朝-WinCharSetFFFF-H" w:hint="eastAsia"/>
          <w:kern w:val="0"/>
          <w:szCs w:val="21"/>
        </w:rPr>
        <w:t>７</w:t>
      </w:r>
      <w:r w:rsidR="00A45D0D" w:rsidRPr="00D62472">
        <w:rPr>
          <w:rFonts w:hAnsi="ＭＳ 明朝" w:cs="ＭＳ明朝-WinCharSetFFFF-H" w:hint="eastAsia"/>
          <w:kern w:val="0"/>
          <w:szCs w:val="21"/>
        </w:rPr>
        <w:t>年</w:t>
      </w:r>
      <w:r w:rsidR="00BE19A9" w:rsidRPr="00D62472">
        <w:rPr>
          <w:rFonts w:hAnsi="ＭＳ 明朝" w:cs="ＭＳ明朝-WinCharSetFFFF-H" w:hint="eastAsia"/>
          <w:kern w:val="0"/>
          <w:szCs w:val="21"/>
        </w:rPr>
        <w:t>1</w:t>
      </w:r>
      <w:r w:rsidR="00CB2932" w:rsidRPr="00D62472">
        <w:rPr>
          <w:rFonts w:hAnsi="ＭＳ 明朝" w:cs="ＭＳ明朝-WinCharSetFFFF-H" w:hint="eastAsia"/>
          <w:kern w:val="0"/>
          <w:szCs w:val="21"/>
        </w:rPr>
        <w:t>2</w:t>
      </w:r>
      <w:r w:rsidR="00A45D0D" w:rsidRPr="00D62472">
        <w:rPr>
          <w:rFonts w:hAnsi="ＭＳ 明朝" w:cs="ＭＳ明朝-WinCharSetFFFF-H" w:hint="eastAsia"/>
          <w:kern w:val="0"/>
          <w:szCs w:val="21"/>
        </w:rPr>
        <w:t>月</w:t>
      </w:r>
      <w:r w:rsidR="00CB2932" w:rsidRPr="00D62472">
        <w:rPr>
          <w:rFonts w:hAnsi="ＭＳ 明朝" w:cs="ＭＳ明朝-WinCharSetFFFF-H" w:hint="eastAsia"/>
          <w:kern w:val="0"/>
          <w:szCs w:val="21"/>
        </w:rPr>
        <w:t>上旬（予定）</w:t>
      </w:r>
    </w:p>
    <w:p w14:paraId="12D028F1" w14:textId="6DB02B4A" w:rsidR="00A45D0D" w:rsidRPr="004D211B" w:rsidRDefault="00A45D0D" w:rsidP="001814DF">
      <w:pPr>
        <w:autoSpaceDE w:val="0"/>
        <w:autoSpaceDN w:val="0"/>
        <w:ind w:leftChars="100" w:left="448" w:hangingChars="100" w:hanging="224"/>
        <w:rPr>
          <w:rFonts w:hAnsi="ＭＳ 明朝"/>
          <w:szCs w:val="21"/>
        </w:rPr>
      </w:pPr>
      <w:r w:rsidRPr="004D211B">
        <w:rPr>
          <w:rFonts w:hAnsi="ＭＳ 明朝" w:hint="eastAsia"/>
          <w:szCs w:val="21"/>
        </w:rPr>
        <w:t>(</w:t>
      </w:r>
      <w:r w:rsidR="0070189E">
        <w:rPr>
          <w:rFonts w:hAnsi="ＭＳ 明朝" w:hint="eastAsia"/>
          <w:szCs w:val="21"/>
        </w:rPr>
        <w:t>10</w:t>
      </w:r>
      <w:r w:rsidRPr="004D211B">
        <w:rPr>
          <w:rFonts w:hAnsi="ＭＳ 明朝" w:hint="eastAsia"/>
          <w:szCs w:val="21"/>
        </w:rPr>
        <w:t>)仕様の協議</w:t>
      </w:r>
      <w:r w:rsidR="0060128A">
        <w:rPr>
          <w:rFonts w:hAnsi="ＭＳ 明朝" w:hint="eastAsia"/>
          <w:szCs w:val="21"/>
        </w:rPr>
        <w:t xml:space="preserve">　　　　</w:t>
      </w:r>
      <w:r w:rsidR="003B688A" w:rsidRPr="004D211B">
        <w:rPr>
          <w:rFonts w:hAnsi="ＭＳ 明朝" w:hint="eastAsia"/>
          <w:szCs w:val="21"/>
        </w:rPr>
        <w:t xml:space="preserve">　　　</w:t>
      </w:r>
      <w:r w:rsidR="00556FC0">
        <w:rPr>
          <w:rFonts w:hAnsi="ＭＳ 明朝" w:hint="eastAsia"/>
          <w:szCs w:val="21"/>
        </w:rPr>
        <w:t xml:space="preserve">　　</w:t>
      </w:r>
      <w:r w:rsidR="003B688A" w:rsidRPr="004D211B">
        <w:rPr>
          <w:rFonts w:hAnsi="ＭＳ 明朝" w:hint="eastAsia"/>
          <w:szCs w:val="21"/>
        </w:rPr>
        <w:t xml:space="preserve">　</w:t>
      </w:r>
      <w:r w:rsidR="00534B8C">
        <w:rPr>
          <w:rFonts w:hAnsi="ＭＳ 明朝" w:cs="ＭＳ明朝-WinCharSetFFFF-H" w:hint="eastAsia"/>
          <w:kern w:val="0"/>
          <w:szCs w:val="21"/>
        </w:rPr>
        <w:t>令和</w:t>
      </w:r>
      <w:r w:rsidR="00BE19A9">
        <w:rPr>
          <w:rFonts w:hAnsi="ＭＳ 明朝" w:cs="ＭＳ明朝-WinCharSetFFFF-H" w:hint="eastAsia"/>
          <w:kern w:val="0"/>
          <w:szCs w:val="21"/>
        </w:rPr>
        <w:t>７</w:t>
      </w:r>
      <w:r w:rsidR="003B688A" w:rsidRPr="004D211B">
        <w:rPr>
          <w:rFonts w:hAnsi="ＭＳ 明朝" w:cs="ＭＳ明朝-WinCharSetFFFF-H" w:hint="eastAsia"/>
          <w:kern w:val="0"/>
          <w:szCs w:val="21"/>
        </w:rPr>
        <w:t>年</w:t>
      </w:r>
      <w:r w:rsidR="00BE19A9">
        <w:rPr>
          <w:rFonts w:hAnsi="ＭＳ 明朝" w:cs="ＭＳ明朝-WinCharSetFFFF-H" w:hint="eastAsia"/>
          <w:kern w:val="0"/>
          <w:szCs w:val="21"/>
        </w:rPr>
        <w:t>1</w:t>
      </w:r>
      <w:r w:rsidR="003D5076">
        <w:rPr>
          <w:rFonts w:hAnsi="ＭＳ 明朝" w:cs="ＭＳ明朝-WinCharSetFFFF-H" w:hint="eastAsia"/>
          <w:kern w:val="0"/>
          <w:szCs w:val="21"/>
        </w:rPr>
        <w:t>2</w:t>
      </w:r>
      <w:r w:rsidR="003B688A" w:rsidRPr="004D211B">
        <w:rPr>
          <w:rFonts w:hAnsi="ＭＳ 明朝" w:cs="ＭＳ明朝-WinCharSetFFFF-H" w:hint="eastAsia"/>
          <w:kern w:val="0"/>
          <w:szCs w:val="21"/>
        </w:rPr>
        <w:t>月</w:t>
      </w:r>
      <w:r w:rsidR="003D5076">
        <w:rPr>
          <w:rFonts w:hAnsi="ＭＳ 明朝" w:cs="ＭＳ明朝-WinCharSetFFFF-H" w:hint="eastAsia"/>
          <w:kern w:val="0"/>
          <w:szCs w:val="21"/>
        </w:rPr>
        <w:t>上旬</w:t>
      </w:r>
      <w:r w:rsidR="003B688A" w:rsidRPr="004D211B">
        <w:rPr>
          <w:rFonts w:hAnsi="ＭＳ 明朝" w:cs="ＭＳ明朝-WinCharSetFFFF-H" w:hint="eastAsia"/>
          <w:kern w:val="0"/>
          <w:szCs w:val="21"/>
        </w:rPr>
        <w:t>（予定）</w:t>
      </w:r>
    </w:p>
    <w:p w14:paraId="56BF6E9B" w14:textId="39812AC1" w:rsidR="00A45D0D" w:rsidRPr="004D211B" w:rsidRDefault="001C0022" w:rsidP="001814DF">
      <w:pPr>
        <w:autoSpaceDE w:val="0"/>
        <w:autoSpaceDN w:val="0"/>
        <w:ind w:leftChars="100" w:left="448" w:hangingChars="100" w:hanging="224"/>
        <w:rPr>
          <w:rFonts w:hAnsi="ＭＳ 明朝"/>
          <w:szCs w:val="21"/>
        </w:rPr>
      </w:pPr>
      <w:r>
        <w:rPr>
          <w:rFonts w:hAnsi="ＭＳ 明朝" w:hint="eastAsia"/>
          <w:szCs w:val="21"/>
        </w:rPr>
        <w:t>(1</w:t>
      </w:r>
      <w:r w:rsidR="0070189E">
        <w:rPr>
          <w:rFonts w:hAnsi="ＭＳ 明朝" w:hint="eastAsia"/>
          <w:szCs w:val="21"/>
        </w:rPr>
        <w:t>1</w:t>
      </w:r>
      <w:r w:rsidR="00A45D0D" w:rsidRPr="004D211B">
        <w:rPr>
          <w:rFonts w:hAnsi="ＭＳ 明朝" w:hint="eastAsia"/>
          <w:szCs w:val="21"/>
        </w:rPr>
        <w:t>)</w:t>
      </w:r>
      <w:r w:rsidR="0060128A">
        <w:rPr>
          <w:rFonts w:hAnsi="ＭＳ 明朝" w:hint="eastAsia"/>
          <w:szCs w:val="21"/>
        </w:rPr>
        <w:t>見積及び</w:t>
      </w:r>
      <w:r w:rsidR="00A45D0D" w:rsidRPr="004D211B">
        <w:rPr>
          <w:rFonts w:hAnsi="ＭＳ 明朝" w:hint="eastAsia"/>
          <w:szCs w:val="21"/>
        </w:rPr>
        <w:t>契約締結</w:t>
      </w:r>
      <w:r w:rsidR="003B688A" w:rsidRPr="004D211B">
        <w:rPr>
          <w:rFonts w:hAnsi="ＭＳ 明朝" w:hint="eastAsia"/>
          <w:szCs w:val="21"/>
        </w:rPr>
        <w:t xml:space="preserve">　　　　</w:t>
      </w:r>
      <w:r w:rsidR="00556FC0">
        <w:rPr>
          <w:rFonts w:hAnsi="ＭＳ 明朝" w:hint="eastAsia"/>
          <w:szCs w:val="21"/>
        </w:rPr>
        <w:t xml:space="preserve">　　</w:t>
      </w:r>
      <w:r w:rsidR="003B688A" w:rsidRPr="004D211B">
        <w:rPr>
          <w:rFonts w:hAnsi="ＭＳ 明朝" w:hint="eastAsia"/>
          <w:szCs w:val="21"/>
        </w:rPr>
        <w:t xml:space="preserve">　</w:t>
      </w:r>
      <w:r w:rsidR="00534B8C">
        <w:rPr>
          <w:rFonts w:hAnsi="ＭＳ 明朝" w:cs="ＭＳ明朝-WinCharSetFFFF-H" w:hint="eastAsia"/>
          <w:kern w:val="0"/>
          <w:szCs w:val="21"/>
        </w:rPr>
        <w:t>令和</w:t>
      </w:r>
      <w:r w:rsidR="00D65579">
        <w:rPr>
          <w:rFonts w:hAnsi="ＭＳ 明朝" w:cs="ＭＳ明朝-WinCharSetFFFF-H" w:hint="eastAsia"/>
          <w:kern w:val="0"/>
          <w:szCs w:val="21"/>
        </w:rPr>
        <w:t>７</w:t>
      </w:r>
      <w:r w:rsidR="00AE49AB" w:rsidRPr="004D211B">
        <w:rPr>
          <w:rFonts w:hAnsi="ＭＳ 明朝" w:cs="ＭＳ明朝-WinCharSetFFFF-H" w:hint="eastAsia"/>
          <w:kern w:val="0"/>
          <w:szCs w:val="21"/>
        </w:rPr>
        <w:t>年</w:t>
      </w:r>
      <w:r w:rsidR="00D65579">
        <w:rPr>
          <w:rFonts w:hAnsi="ＭＳ 明朝" w:cs="ＭＳ明朝-WinCharSetFFFF-H" w:hint="eastAsia"/>
          <w:kern w:val="0"/>
          <w:szCs w:val="21"/>
        </w:rPr>
        <w:t>12</w:t>
      </w:r>
      <w:r w:rsidR="00AE49AB" w:rsidRPr="004D211B">
        <w:rPr>
          <w:rFonts w:hAnsi="ＭＳ 明朝" w:cs="ＭＳ明朝-WinCharSetFFFF-H" w:hint="eastAsia"/>
          <w:kern w:val="0"/>
          <w:szCs w:val="21"/>
        </w:rPr>
        <w:t>月下旬</w:t>
      </w:r>
      <w:r w:rsidR="007A28CD">
        <w:rPr>
          <w:rFonts w:hAnsi="ＭＳ 明朝" w:cs="ＭＳ明朝-WinCharSetFFFF-H" w:hint="eastAsia"/>
          <w:kern w:val="0"/>
          <w:szCs w:val="21"/>
        </w:rPr>
        <w:t>（議決後）</w:t>
      </w:r>
      <w:r w:rsidR="00AE49AB" w:rsidRPr="004D211B">
        <w:rPr>
          <w:rFonts w:hAnsi="ＭＳ 明朝" w:cs="ＭＳ明朝-WinCharSetFFFF-H" w:hint="eastAsia"/>
          <w:kern w:val="0"/>
          <w:szCs w:val="21"/>
        </w:rPr>
        <w:t>（予定）</w:t>
      </w:r>
    </w:p>
    <w:p w14:paraId="09030DF9" w14:textId="02E00626" w:rsidR="00A45D0D" w:rsidRPr="004D211B" w:rsidRDefault="001C0022" w:rsidP="00D65579">
      <w:pPr>
        <w:autoSpaceDE w:val="0"/>
        <w:autoSpaceDN w:val="0"/>
        <w:ind w:leftChars="100" w:left="448" w:hangingChars="100" w:hanging="224"/>
        <w:rPr>
          <w:rFonts w:hAnsi="ＭＳ 明朝" w:cs="ＭＳ明朝-WinCharSetFFFF-H"/>
          <w:kern w:val="0"/>
          <w:szCs w:val="21"/>
        </w:rPr>
      </w:pPr>
      <w:r>
        <w:rPr>
          <w:rFonts w:hAnsi="ＭＳ 明朝" w:cs="ＭＳ明朝-WinCharSetFFFF-H" w:hint="eastAsia"/>
          <w:kern w:val="0"/>
          <w:szCs w:val="21"/>
        </w:rPr>
        <w:t>(1</w:t>
      </w:r>
      <w:r w:rsidR="0070189E">
        <w:rPr>
          <w:rFonts w:hAnsi="ＭＳ 明朝" w:cs="ＭＳ明朝-WinCharSetFFFF-H" w:hint="eastAsia"/>
          <w:kern w:val="0"/>
          <w:szCs w:val="21"/>
        </w:rPr>
        <w:t>2</w:t>
      </w:r>
      <w:r w:rsidR="00A45D0D" w:rsidRPr="004D211B">
        <w:rPr>
          <w:rFonts w:hAnsi="ＭＳ 明朝" w:cs="ＭＳ明朝-WinCharSetFFFF-H" w:hint="eastAsia"/>
          <w:kern w:val="0"/>
          <w:szCs w:val="21"/>
        </w:rPr>
        <w:t>)</w:t>
      </w:r>
      <w:r w:rsidR="00E86394">
        <w:rPr>
          <w:rFonts w:hAnsi="ＭＳ 明朝" w:cs="ＭＳ明朝-WinCharSetFFFF-H" w:hint="eastAsia"/>
          <w:kern w:val="0"/>
          <w:szCs w:val="21"/>
        </w:rPr>
        <w:t>事業</w:t>
      </w:r>
      <w:r w:rsidR="00A45D0D" w:rsidRPr="004D211B">
        <w:rPr>
          <w:rFonts w:hAnsi="ＭＳ 明朝" w:cs="ＭＳ明朝-WinCharSetFFFF-H" w:hint="eastAsia"/>
          <w:kern w:val="0"/>
          <w:szCs w:val="21"/>
        </w:rPr>
        <w:t>の開始</w:t>
      </w:r>
      <w:r w:rsidR="00534B8C">
        <w:rPr>
          <w:rFonts w:hAnsi="ＭＳ 明朝" w:cs="ＭＳ明朝-WinCharSetFFFF-H" w:hint="eastAsia"/>
          <w:kern w:val="0"/>
          <w:szCs w:val="21"/>
        </w:rPr>
        <w:t xml:space="preserve">　</w:t>
      </w:r>
      <w:r w:rsidR="00E0028E">
        <w:rPr>
          <w:rFonts w:hAnsi="ＭＳ 明朝" w:cs="ＭＳ明朝-WinCharSetFFFF-H" w:hint="eastAsia"/>
          <w:kern w:val="0"/>
          <w:szCs w:val="21"/>
        </w:rPr>
        <w:t xml:space="preserve">　　</w:t>
      </w:r>
      <w:r w:rsidR="00534B8C">
        <w:rPr>
          <w:rFonts w:hAnsi="ＭＳ 明朝" w:cs="ＭＳ明朝-WinCharSetFFFF-H" w:hint="eastAsia"/>
          <w:kern w:val="0"/>
          <w:szCs w:val="21"/>
        </w:rPr>
        <w:t xml:space="preserve">　　　　</w:t>
      </w:r>
      <w:r w:rsidR="00556FC0">
        <w:rPr>
          <w:rFonts w:hAnsi="ＭＳ 明朝" w:cs="ＭＳ明朝-WinCharSetFFFF-H" w:hint="eastAsia"/>
          <w:kern w:val="0"/>
          <w:szCs w:val="21"/>
        </w:rPr>
        <w:t xml:space="preserve">　　</w:t>
      </w:r>
      <w:r w:rsidR="00534B8C">
        <w:rPr>
          <w:rFonts w:hAnsi="ＭＳ 明朝" w:cs="ＭＳ明朝-WinCharSetFFFF-H" w:hint="eastAsia"/>
          <w:kern w:val="0"/>
          <w:szCs w:val="21"/>
        </w:rPr>
        <w:t xml:space="preserve">　令和</w:t>
      </w:r>
      <w:r w:rsidR="00D65579">
        <w:rPr>
          <w:rFonts w:hAnsi="ＭＳ 明朝" w:cs="ＭＳ明朝-WinCharSetFFFF-H" w:hint="eastAsia"/>
          <w:kern w:val="0"/>
          <w:szCs w:val="21"/>
        </w:rPr>
        <w:t>８</w:t>
      </w:r>
      <w:r w:rsidR="00AE49AB" w:rsidRPr="004D211B">
        <w:rPr>
          <w:rFonts w:hAnsi="ＭＳ 明朝" w:cs="ＭＳ明朝-WinCharSetFFFF-H" w:hint="eastAsia"/>
          <w:kern w:val="0"/>
          <w:szCs w:val="21"/>
        </w:rPr>
        <w:t>年４月１日</w:t>
      </w:r>
      <w:r w:rsidR="001C6E23" w:rsidRPr="004D211B">
        <w:rPr>
          <w:rFonts w:hAnsi="ＭＳ 明朝" w:cs="ＭＳ明朝-WinCharSetFFFF-H" w:hint="eastAsia"/>
          <w:kern w:val="0"/>
          <w:szCs w:val="21"/>
        </w:rPr>
        <w:t>（予定）</w:t>
      </w:r>
    </w:p>
    <w:p w14:paraId="553BBEE1" w14:textId="285EE2C0" w:rsidR="00A45D0D" w:rsidRDefault="001A64E2" w:rsidP="004C2FBA">
      <w:pPr>
        <w:autoSpaceDE w:val="0"/>
        <w:autoSpaceDN w:val="0"/>
        <w:ind w:left="224" w:hangingChars="100" w:hanging="224"/>
        <w:rPr>
          <w:rFonts w:hAnsi="ＭＳ 明朝"/>
          <w:szCs w:val="21"/>
        </w:rPr>
      </w:pPr>
      <w:r w:rsidRPr="004D211B">
        <w:rPr>
          <w:rFonts w:hAnsi="ＭＳ 明朝" w:cs="ＭＳ明朝-WinCharSetFFFF-H" w:hint="eastAsia"/>
          <w:kern w:val="0"/>
          <w:szCs w:val="21"/>
        </w:rPr>
        <w:t xml:space="preserve">２　</w:t>
      </w:r>
      <w:r w:rsidR="00A45D0D" w:rsidRPr="004D211B">
        <w:rPr>
          <w:rFonts w:hAnsi="ＭＳ 明朝" w:cs="ＭＳ明朝-WinCharSetFFFF-H" w:hint="eastAsia"/>
          <w:kern w:val="0"/>
          <w:szCs w:val="21"/>
        </w:rPr>
        <w:t>前項のスケジュールは、</w:t>
      </w:r>
      <w:r w:rsidR="001575C0" w:rsidRPr="004D211B">
        <w:rPr>
          <w:rFonts w:hAnsi="ＭＳ 明朝" w:hint="eastAsia"/>
          <w:szCs w:val="21"/>
        </w:rPr>
        <w:t>「</w:t>
      </w:r>
      <w:r w:rsidR="001575C0" w:rsidRPr="002B271A">
        <w:rPr>
          <w:rFonts w:hAnsi="ＭＳ 明朝" w:hint="eastAsia"/>
          <w:szCs w:val="21"/>
        </w:rPr>
        <w:t>長野市ふるさと納税活用事業支援業務委託事業者選定委員会</w:t>
      </w:r>
      <w:r w:rsidR="001575C0" w:rsidRPr="004D211B">
        <w:rPr>
          <w:rFonts w:hAnsi="ＭＳ 明朝" w:hint="eastAsia"/>
          <w:szCs w:val="21"/>
        </w:rPr>
        <w:t>」</w:t>
      </w:r>
      <w:r w:rsidR="008D46BE" w:rsidRPr="004D211B">
        <w:rPr>
          <w:rFonts w:hAnsi="ＭＳ 明朝" w:hint="eastAsia"/>
          <w:szCs w:val="21"/>
        </w:rPr>
        <w:t>において必要に応じて変更できるものとする。</w:t>
      </w:r>
    </w:p>
    <w:p w14:paraId="5E883BA8" w14:textId="77777777" w:rsidR="00C72602" w:rsidRPr="004D211B" w:rsidRDefault="00C72602" w:rsidP="004C2FBA">
      <w:pPr>
        <w:autoSpaceDE w:val="0"/>
        <w:autoSpaceDN w:val="0"/>
        <w:ind w:left="224" w:hangingChars="100" w:hanging="224"/>
        <w:rPr>
          <w:rFonts w:hAnsi="ＭＳ 明朝" w:cs="ＭＳ明朝-WinCharSetFFFF-H"/>
          <w:kern w:val="0"/>
          <w:szCs w:val="21"/>
        </w:rPr>
      </w:pPr>
    </w:p>
    <w:p w14:paraId="7016AB22" w14:textId="77777777" w:rsidR="002B7F6B" w:rsidRPr="004D211B" w:rsidRDefault="004C4919" w:rsidP="00CB2B20">
      <w:pPr>
        <w:autoSpaceDE w:val="0"/>
        <w:autoSpaceDN w:val="0"/>
        <w:ind w:leftChars="100" w:left="224"/>
        <w:rPr>
          <w:rFonts w:hAnsi="ＭＳ 明朝" w:cs="ＭＳ明朝-WinCharSetFFFF-H"/>
          <w:kern w:val="0"/>
          <w:szCs w:val="21"/>
        </w:rPr>
      </w:pPr>
      <w:r w:rsidRPr="004D211B">
        <w:rPr>
          <w:rFonts w:hAnsi="ＭＳ 明朝" w:cs="ＭＳ明朝-WinCharSetFFFF-H" w:hint="eastAsia"/>
          <w:kern w:val="0"/>
          <w:szCs w:val="21"/>
        </w:rPr>
        <w:t>（</w:t>
      </w:r>
      <w:r w:rsidR="0033316A" w:rsidRPr="004D211B">
        <w:rPr>
          <w:rFonts w:hAnsi="ＭＳ 明朝" w:cs="ＭＳ ゴシック" w:hint="eastAsia"/>
          <w:szCs w:val="21"/>
        </w:rPr>
        <w:t>提案者に求められる資格要件</w:t>
      </w:r>
      <w:r w:rsidRPr="004D211B">
        <w:rPr>
          <w:rFonts w:hAnsi="ＭＳ 明朝" w:cs="ＭＳ明朝-WinCharSetFFFF-H" w:hint="eastAsia"/>
          <w:kern w:val="0"/>
          <w:szCs w:val="21"/>
        </w:rPr>
        <w:t>）</w:t>
      </w:r>
    </w:p>
    <w:p w14:paraId="30B018AF" w14:textId="2E1E0FD2" w:rsidR="004C4919" w:rsidRPr="004D211B" w:rsidRDefault="00E9747A" w:rsidP="004C2FBA">
      <w:pPr>
        <w:autoSpaceDE w:val="0"/>
        <w:autoSpaceDN w:val="0"/>
        <w:adjustRightInd w:val="0"/>
        <w:ind w:left="224" w:hangingChars="100" w:hanging="224"/>
        <w:rPr>
          <w:rFonts w:hAnsi="ＭＳ 明朝" w:cs="ＭＳ ゴシック"/>
          <w:szCs w:val="21"/>
        </w:rPr>
      </w:pPr>
      <w:r>
        <w:rPr>
          <w:rFonts w:hAnsi="ＭＳ 明朝" w:cs="ＭＳ明朝-WinCharSetFFFF-H" w:hint="eastAsia"/>
          <w:kern w:val="0"/>
          <w:szCs w:val="21"/>
        </w:rPr>
        <w:t>第</w:t>
      </w:r>
      <w:r w:rsidR="00740751">
        <w:rPr>
          <w:rFonts w:hAnsi="ＭＳ 明朝" w:cs="ＭＳ明朝-WinCharSetFFFF-H" w:hint="eastAsia"/>
          <w:kern w:val="0"/>
          <w:szCs w:val="21"/>
        </w:rPr>
        <w:t>５</w:t>
      </w:r>
      <w:r w:rsidR="004C4919" w:rsidRPr="004D211B">
        <w:rPr>
          <w:rFonts w:hAnsi="ＭＳ 明朝" w:cs="ＭＳ明朝-WinCharSetFFFF-H" w:hint="eastAsia"/>
          <w:kern w:val="0"/>
          <w:szCs w:val="21"/>
        </w:rPr>
        <w:t xml:space="preserve">　</w:t>
      </w:r>
      <w:r w:rsidR="0033316A" w:rsidRPr="004D211B">
        <w:rPr>
          <w:rFonts w:hAnsi="ＭＳ 明朝" w:cs="ＭＳ 明朝" w:hint="eastAsia"/>
          <w:kern w:val="0"/>
          <w:szCs w:val="21"/>
        </w:rPr>
        <w:t>本プロポーザルの参加資格として、以下の要件をすべて満たす者</w:t>
      </w:r>
      <w:r w:rsidR="0033316A" w:rsidRPr="004D211B">
        <w:rPr>
          <w:rFonts w:hAnsi="ＭＳ 明朝" w:hint="eastAsia"/>
          <w:szCs w:val="21"/>
        </w:rPr>
        <w:t>とする。</w:t>
      </w:r>
    </w:p>
    <w:p w14:paraId="6EAFC99D" w14:textId="77777777" w:rsidR="0080562B" w:rsidRPr="004D211B" w:rsidRDefault="0080562B" w:rsidP="006C7553">
      <w:pPr>
        <w:autoSpaceDE w:val="0"/>
        <w:autoSpaceDN w:val="0"/>
        <w:ind w:leftChars="100" w:left="448" w:hangingChars="100" w:hanging="224"/>
        <w:rPr>
          <w:rFonts w:hAnsi="ＭＳ 明朝" w:cs="ＭＳ明朝-WinCharSetFFFF-H"/>
          <w:kern w:val="0"/>
          <w:szCs w:val="21"/>
        </w:rPr>
      </w:pPr>
      <w:r w:rsidRPr="004D211B">
        <w:rPr>
          <w:rFonts w:hAnsi="ＭＳ 明朝" w:cs="ＭＳ明朝-WinCharSetFFFF-H" w:hint="eastAsia"/>
          <w:kern w:val="0"/>
          <w:szCs w:val="21"/>
        </w:rPr>
        <w:t>(1) 一般的（共通）事項</w:t>
      </w:r>
    </w:p>
    <w:p w14:paraId="68D67648" w14:textId="77777777" w:rsidR="0033316A" w:rsidRPr="004D211B" w:rsidRDefault="0033316A" w:rsidP="006C7553">
      <w:pPr>
        <w:autoSpaceDE w:val="0"/>
        <w:autoSpaceDN w:val="0"/>
        <w:adjustRightInd w:val="0"/>
        <w:ind w:leftChars="200" w:left="672" w:hangingChars="100" w:hanging="224"/>
        <w:rPr>
          <w:rFonts w:hAnsi="ＭＳ 明朝" w:cs="ＭＳ明朝-WinCharSetFFFF-H"/>
          <w:color w:val="000000"/>
          <w:kern w:val="0"/>
          <w:szCs w:val="21"/>
        </w:rPr>
      </w:pPr>
      <w:r w:rsidRPr="004D211B">
        <w:rPr>
          <w:rFonts w:hAnsi="ＭＳ 明朝" w:cs="Century" w:hint="eastAsia"/>
          <w:color w:val="000000"/>
          <w:kern w:val="0"/>
          <w:szCs w:val="21"/>
        </w:rPr>
        <w:t xml:space="preserve">ア　</w:t>
      </w:r>
      <w:r w:rsidRPr="004D211B">
        <w:rPr>
          <w:rFonts w:hAnsi="ＭＳ 明朝" w:cs="ＭＳ明朝-WinCharSetFFFF-H" w:hint="eastAsia"/>
          <w:color w:val="000000"/>
          <w:kern w:val="0"/>
          <w:szCs w:val="21"/>
        </w:rPr>
        <w:t>地方自治法施行令（昭和22年政令第16号）第 167条の４の規定に該当しないこと。</w:t>
      </w:r>
    </w:p>
    <w:p w14:paraId="068497E1" w14:textId="22A1042D" w:rsidR="004664EF" w:rsidRPr="00663224" w:rsidRDefault="0033316A" w:rsidP="006C7553">
      <w:pPr>
        <w:autoSpaceDE w:val="0"/>
        <w:autoSpaceDN w:val="0"/>
        <w:adjustRightInd w:val="0"/>
        <w:ind w:leftChars="200" w:left="672" w:hangingChars="100" w:hanging="224"/>
        <w:rPr>
          <w:rFonts w:hAnsi="ＭＳ 明朝"/>
          <w:szCs w:val="21"/>
        </w:rPr>
      </w:pPr>
      <w:r w:rsidRPr="00663224">
        <w:rPr>
          <w:rFonts w:hAnsi="ＭＳ 明朝" w:cs="Century" w:hint="eastAsia"/>
          <w:kern w:val="0"/>
          <w:szCs w:val="21"/>
        </w:rPr>
        <w:t xml:space="preserve">イ　</w:t>
      </w:r>
      <w:r w:rsidRPr="00663224">
        <w:rPr>
          <w:rFonts w:hAnsi="ＭＳ 明朝" w:hint="eastAsia"/>
          <w:szCs w:val="21"/>
        </w:rPr>
        <w:t>長野市物品・製造等競争入札参加資格者名簿に登載されていること</w:t>
      </w:r>
      <w:r w:rsidR="000C19FE" w:rsidRPr="00663224">
        <w:rPr>
          <w:rFonts w:hAnsi="ＭＳ 明朝" w:hint="eastAsia"/>
          <w:szCs w:val="21"/>
        </w:rPr>
        <w:t>。</w:t>
      </w:r>
    </w:p>
    <w:p w14:paraId="27C33F8C" w14:textId="0B4E3D90" w:rsidR="0033316A" w:rsidRPr="001C0022" w:rsidRDefault="00EE0A7A" w:rsidP="006C7553">
      <w:pPr>
        <w:autoSpaceDE w:val="0"/>
        <w:autoSpaceDN w:val="0"/>
        <w:adjustRightInd w:val="0"/>
        <w:ind w:leftChars="300" w:left="671" w:firstLineChars="100" w:firstLine="224"/>
        <w:rPr>
          <w:rFonts w:hAnsi="ＭＳ 明朝" w:cs="ＭＳ明朝-WinCharSetFFFF-H"/>
          <w:kern w:val="0"/>
          <w:szCs w:val="21"/>
        </w:rPr>
      </w:pPr>
      <w:r w:rsidRPr="00EE0A7A">
        <w:rPr>
          <w:rFonts w:hAnsi="ＭＳ 明朝" w:cs="Century" w:hint="eastAsia"/>
          <w:kern w:val="0"/>
          <w:szCs w:val="21"/>
        </w:rPr>
        <w:t>なお、名簿に登載されていない者が本プロポーザルに参加することを妨げないものとするが、参加申請書の提出に併せて、長野県と市町村の入札参加資格審査共同受付窓口（長野県市町村電子調達ポータルサイト）における入札参加</w:t>
      </w:r>
      <w:r w:rsidRPr="00EE0A7A">
        <w:rPr>
          <w:rFonts w:hAnsi="ＭＳ 明朝" w:cs="Century" w:hint="eastAsia"/>
          <w:kern w:val="0"/>
          <w:szCs w:val="21"/>
        </w:rPr>
        <w:lastRenderedPageBreak/>
        <w:t>資格審査システムにて申請手続きを行うこと。</w:t>
      </w:r>
    </w:p>
    <w:p w14:paraId="0869A92B" w14:textId="77777777" w:rsidR="0033316A" w:rsidRPr="004D211B" w:rsidRDefault="0033316A" w:rsidP="006C7553">
      <w:pPr>
        <w:autoSpaceDE w:val="0"/>
        <w:autoSpaceDN w:val="0"/>
        <w:ind w:leftChars="200" w:left="672" w:hangingChars="100" w:hanging="224"/>
        <w:rPr>
          <w:rFonts w:hAnsi="ＭＳ 明朝"/>
          <w:szCs w:val="21"/>
        </w:rPr>
      </w:pPr>
      <w:r w:rsidRPr="004D211B">
        <w:rPr>
          <w:rFonts w:hAnsi="ＭＳ 明朝" w:cs="Century" w:hint="eastAsia"/>
          <w:kern w:val="0"/>
          <w:szCs w:val="21"/>
        </w:rPr>
        <w:t xml:space="preserve">ウ　</w:t>
      </w:r>
      <w:r w:rsidRPr="004D211B">
        <w:rPr>
          <w:rFonts w:hAnsi="ＭＳ 明朝" w:hint="eastAsia"/>
          <w:szCs w:val="21"/>
        </w:rPr>
        <w:t>長野市建設工事等入札参加者指名停止等措置基準（昭和</w:t>
      </w:r>
      <w:r w:rsidRPr="004D211B">
        <w:rPr>
          <w:rFonts w:hAnsi="ＭＳ 明朝"/>
          <w:szCs w:val="21"/>
        </w:rPr>
        <w:t>60</w:t>
      </w:r>
      <w:r w:rsidRPr="004D211B">
        <w:rPr>
          <w:rFonts w:hAnsi="ＭＳ 明朝" w:hint="eastAsia"/>
          <w:szCs w:val="21"/>
        </w:rPr>
        <w:t>年５月１日制定）及び長野市物品等入札参加者指名停止等措置基準（平成18年４月１日制定）に基づく指名停止の措置を受けていないこと。</w:t>
      </w:r>
    </w:p>
    <w:p w14:paraId="588B78CA" w14:textId="77777777" w:rsidR="0033316A" w:rsidRPr="004D211B" w:rsidRDefault="0033316A" w:rsidP="006C7553">
      <w:pPr>
        <w:autoSpaceDE w:val="0"/>
        <w:autoSpaceDN w:val="0"/>
        <w:adjustRightInd w:val="0"/>
        <w:ind w:leftChars="200" w:left="672" w:hangingChars="100" w:hanging="224"/>
        <w:rPr>
          <w:rFonts w:hAnsi="ＭＳ 明朝"/>
          <w:kern w:val="0"/>
          <w:szCs w:val="21"/>
        </w:rPr>
      </w:pPr>
      <w:r w:rsidRPr="004D211B">
        <w:rPr>
          <w:rFonts w:hAnsi="ＭＳ 明朝" w:cs="Century" w:hint="eastAsia"/>
          <w:color w:val="000000"/>
          <w:kern w:val="0"/>
          <w:szCs w:val="21"/>
        </w:rPr>
        <w:t xml:space="preserve">エ　</w:t>
      </w:r>
      <w:r w:rsidRPr="004D211B">
        <w:rPr>
          <w:rFonts w:hAnsi="ＭＳ 明朝" w:hint="eastAsia"/>
          <w:kern w:val="0"/>
          <w:szCs w:val="21"/>
        </w:rPr>
        <w:t>会社更生法（平成</w:t>
      </w:r>
      <w:r w:rsidRPr="004D211B">
        <w:rPr>
          <w:rFonts w:hAnsi="ＭＳ 明朝"/>
          <w:kern w:val="0"/>
          <w:szCs w:val="21"/>
        </w:rPr>
        <w:t>14</w:t>
      </w:r>
      <w:r w:rsidRPr="004D211B">
        <w:rPr>
          <w:rFonts w:hAnsi="ＭＳ 明朝" w:hint="eastAsia"/>
          <w:kern w:val="0"/>
          <w:szCs w:val="21"/>
        </w:rPr>
        <w:t>年法律第</w:t>
      </w:r>
      <w:r w:rsidRPr="004D211B">
        <w:rPr>
          <w:rFonts w:hAnsi="ＭＳ 明朝"/>
          <w:kern w:val="0"/>
          <w:szCs w:val="21"/>
        </w:rPr>
        <w:t xml:space="preserve"> 154</w:t>
      </w:r>
      <w:r w:rsidRPr="004D211B">
        <w:rPr>
          <w:rFonts w:hAnsi="ＭＳ 明朝" w:hint="eastAsia"/>
          <w:kern w:val="0"/>
          <w:szCs w:val="21"/>
        </w:rPr>
        <w:t>号）第</w:t>
      </w:r>
      <w:r w:rsidRPr="004D211B">
        <w:rPr>
          <w:rFonts w:hAnsi="ＭＳ 明朝"/>
          <w:kern w:val="0"/>
          <w:szCs w:val="21"/>
        </w:rPr>
        <w:t>17</w:t>
      </w:r>
      <w:r w:rsidRPr="004D211B">
        <w:rPr>
          <w:rFonts w:hAnsi="ＭＳ 明朝" w:hint="eastAsia"/>
          <w:kern w:val="0"/>
          <w:szCs w:val="21"/>
        </w:rPr>
        <w:t>条の規定による更生手続開始の申立て又は民事再生法（平成</w:t>
      </w:r>
      <w:r w:rsidRPr="004D211B">
        <w:rPr>
          <w:rFonts w:hAnsi="ＭＳ 明朝"/>
          <w:kern w:val="0"/>
          <w:szCs w:val="21"/>
        </w:rPr>
        <w:t>11</w:t>
      </w:r>
      <w:r w:rsidRPr="004D211B">
        <w:rPr>
          <w:rFonts w:hAnsi="ＭＳ 明朝" w:hint="eastAsia"/>
          <w:kern w:val="0"/>
          <w:szCs w:val="21"/>
        </w:rPr>
        <w:t>年法律第</w:t>
      </w:r>
      <w:r w:rsidRPr="004D211B">
        <w:rPr>
          <w:rFonts w:hAnsi="ＭＳ 明朝"/>
          <w:kern w:val="0"/>
          <w:szCs w:val="21"/>
        </w:rPr>
        <w:t xml:space="preserve"> 225</w:t>
      </w:r>
      <w:r w:rsidRPr="004D211B">
        <w:rPr>
          <w:rFonts w:hAnsi="ＭＳ 明朝" w:hint="eastAsia"/>
          <w:kern w:val="0"/>
          <w:szCs w:val="21"/>
        </w:rPr>
        <w:t>号）第</w:t>
      </w:r>
      <w:r w:rsidRPr="004D211B">
        <w:rPr>
          <w:rFonts w:hAnsi="ＭＳ 明朝"/>
          <w:kern w:val="0"/>
          <w:szCs w:val="21"/>
        </w:rPr>
        <w:t>21</w:t>
      </w:r>
      <w:r w:rsidRPr="004D211B">
        <w:rPr>
          <w:rFonts w:hAnsi="ＭＳ 明朝" w:hint="eastAsia"/>
          <w:kern w:val="0"/>
          <w:szCs w:val="21"/>
        </w:rPr>
        <w:t>条の規定による再生手続開始の申立てをされた者（更生手続又は再生手続開始の決定を受けている者を除く。）でないこと。</w:t>
      </w:r>
    </w:p>
    <w:p w14:paraId="79A5B0A0" w14:textId="77777777" w:rsidR="0033316A" w:rsidRPr="00663224" w:rsidRDefault="0033316A" w:rsidP="006C7553">
      <w:pPr>
        <w:autoSpaceDE w:val="0"/>
        <w:autoSpaceDN w:val="0"/>
        <w:adjustRightInd w:val="0"/>
        <w:ind w:leftChars="200" w:left="672" w:hangingChars="100" w:hanging="224"/>
        <w:rPr>
          <w:rFonts w:hAnsi="ＭＳ 明朝"/>
          <w:szCs w:val="21"/>
        </w:rPr>
      </w:pPr>
      <w:r w:rsidRPr="00663224">
        <w:rPr>
          <w:rFonts w:hAnsi="ＭＳ 明朝" w:hint="eastAsia"/>
          <w:szCs w:val="21"/>
        </w:rPr>
        <w:t>オ　市税その他市に納付すべき使用料、手数料等を滞納していないこと。</w:t>
      </w:r>
    </w:p>
    <w:p w14:paraId="6475E2C2" w14:textId="77777777" w:rsidR="0033316A" w:rsidRPr="004D211B" w:rsidRDefault="0033316A" w:rsidP="006C7553">
      <w:pPr>
        <w:autoSpaceDE w:val="0"/>
        <w:autoSpaceDN w:val="0"/>
        <w:ind w:leftChars="200" w:left="672" w:hangingChars="100" w:hanging="224"/>
        <w:rPr>
          <w:rFonts w:hAnsi="ＭＳ 明朝" w:cs="ＭＳ明朝"/>
          <w:kern w:val="0"/>
          <w:szCs w:val="21"/>
        </w:rPr>
      </w:pPr>
      <w:r w:rsidRPr="004D211B">
        <w:rPr>
          <w:rFonts w:hAnsi="ＭＳ 明朝" w:hint="eastAsia"/>
          <w:kern w:val="0"/>
          <w:szCs w:val="21"/>
        </w:rPr>
        <w:t xml:space="preserve">カ　</w:t>
      </w:r>
      <w:r w:rsidRPr="004D211B">
        <w:rPr>
          <w:rFonts w:hAnsi="ＭＳ 明朝" w:cs="ＭＳ明朝" w:hint="eastAsia"/>
          <w:kern w:val="0"/>
          <w:szCs w:val="21"/>
        </w:rPr>
        <w:t>長野市暴力団排除条例（平成</w:t>
      </w:r>
      <w:r w:rsidRPr="004D211B">
        <w:rPr>
          <w:rFonts w:hAnsi="ＭＳ 明朝" w:cs="ＭＳ明朝"/>
          <w:kern w:val="0"/>
          <w:szCs w:val="21"/>
        </w:rPr>
        <w:t>26</w:t>
      </w:r>
      <w:r w:rsidRPr="004D211B">
        <w:rPr>
          <w:rFonts w:hAnsi="ＭＳ 明朝" w:cs="ＭＳ明朝" w:hint="eastAsia"/>
          <w:kern w:val="0"/>
          <w:szCs w:val="21"/>
        </w:rPr>
        <w:t>年長野市条例第</w:t>
      </w:r>
      <w:r w:rsidRPr="004D211B">
        <w:rPr>
          <w:rFonts w:hAnsi="ＭＳ 明朝" w:cs="ＭＳ明朝"/>
          <w:kern w:val="0"/>
          <w:szCs w:val="21"/>
        </w:rPr>
        <w:t>40</w:t>
      </w:r>
      <w:r w:rsidRPr="004D211B">
        <w:rPr>
          <w:rFonts w:hAnsi="ＭＳ 明朝" w:cs="ＭＳ明朝" w:hint="eastAsia"/>
          <w:kern w:val="0"/>
          <w:szCs w:val="21"/>
        </w:rPr>
        <w:t>号）第２条第２号に規定する暴力団員又は同条例第６条第１項に規定する暴力団関係者でないこと。</w:t>
      </w:r>
    </w:p>
    <w:p w14:paraId="3B53859D" w14:textId="77777777" w:rsidR="0080562B" w:rsidRPr="00CA481B" w:rsidRDefault="004664EF" w:rsidP="006C7553">
      <w:pPr>
        <w:autoSpaceDE w:val="0"/>
        <w:autoSpaceDN w:val="0"/>
        <w:ind w:leftChars="100" w:left="448" w:hangingChars="100" w:hanging="224"/>
        <w:rPr>
          <w:rFonts w:hAnsi="ＭＳ 明朝" w:cs="ＭＳ明朝-WinCharSetFFFF-H"/>
          <w:kern w:val="0"/>
          <w:szCs w:val="21"/>
        </w:rPr>
      </w:pPr>
      <w:r w:rsidRPr="00CA481B">
        <w:rPr>
          <w:rFonts w:hAnsi="ＭＳ 明朝" w:cs="ＭＳ明朝-WinCharSetFFFF-H" w:hint="eastAsia"/>
          <w:kern w:val="0"/>
          <w:szCs w:val="21"/>
        </w:rPr>
        <w:t xml:space="preserve">(2) </w:t>
      </w:r>
      <w:r w:rsidR="0080562B" w:rsidRPr="00CA481B">
        <w:rPr>
          <w:rFonts w:hAnsi="ＭＳ 明朝" w:cs="ＭＳ明朝-WinCharSetFFFF-H" w:hint="eastAsia"/>
          <w:kern w:val="0"/>
          <w:szCs w:val="21"/>
        </w:rPr>
        <w:t>本事業の遂行のために必要な事項</w:t>
      </w:r>
    </w:p>
    <w:p w14:paraId="53841169" w14:textId="07BC8DE5" w:rsidR="00F71088" w:rsidRPr="00CA481B" w:rsidRDefault="004664EF" w:rsidP="00A772E3">
      <w:pPr>
        <w:autoSpaceDE w:val="0"/>
        <w:autoSpaceDN w:val="0"/>
        <w:ind w:leftChars="200" w:left="672" w:hangingChars="100" w:hanging="224"/>
        <w:rPr>
          <w:rFonts w:hAnsi="ＭＳ 明朝"/>
          <w:szCs w:val="21"/>
        </w:rPr>
      </w:pPr>
      <w:r w:rsidRPr="00CA481B">
        <w:rPr>
          <w:rFonts w:hAnsi="ＭＳ 明朝" w:cs="ＭＳ明朝-WinCharSetFFFF-H" w:hint="eastAsia"/>
          <w:kern w:val="0"/>
          <w:szCs w:val="21"/>
        </w:rPr>
        <w:t xml:space="preserve">ア　</w:t>
      </w:r>
      <w:r w:rsidR="00A632B1" w:rsidRPr="00CA481B">
        <w:rPr>
          <w:rFonts w:hAnsi="ＭＳ 明朝" w:hint="eastAsia"/>
          <w:szCs w:val="21"/>
        </w:rPr>
        <w:t>令和４</w:t>
      </w:r>
      <w:r w:rsidRPr="00CA481B">
        <w:rPr>
          <w:rFonts w:hAnsi="ＭＳ 明朝" w:hint="eastAsia"/>
          <w:szCs w:val="21"/>
        </w:rPr>
        <w:t>年４月１日以降に、本業務と</w:t>
      </w:r>
      <w:r w:rsidR="00221FB9" w:rsidRPr="00CA481B">
        <w:rPr>
          <w:rFonts w:hAnsi="ＭＳ 明朝" w:hint="eastAsia"/>
          <w:szCs w:val="21"/>
        </w:rPr>
        <w:t>種類及び</w:t>
      </w:r>
      <w:r w:rsidRPr="00CA481B">
        <w:rPr>
          <w:rFonts w:hAnsi="ＭＳ 明朝" w:hint="eastAsia"/>
          <w:szCs w:val="21"/>
        </w:rPr>
        <w:t>規模</w:t>
      </w:r>
      <w:r w:rsidR="00C438AC" w:rsidRPr="00CA481B">
        <w:rPr>
          <w:rFonts w:hAnsi="ＭＳ 明朝" w:hint="eastAsia"/>
          <w:szCs w:val="21"/>
        </w:rPr>
        <w:t>（</w:t>
      </w:r>
      <w:r w:rsidR="00A4164C" w:rsidRPr="00CA481B">
        <w:rPr>
          <w:rFonts w:hAnsi="ＭＳ 明朝" w:hint="eastAsia"/>
          <w:szCs w:val="21"/>
        </w:rPr>
        <w:t>年間のふるさと納税の</w:t>
      </w:r>
      <w:r w:rsidR="00C438AC" w:rsidRPr="00CA481B">
        <w:rPr>
          <w:rFonts w:hAnsi="ＭＳ 明朝" w:hint="eastAsia"/>
          <w:szCs w:val="21"/>
        </w:rPr>
        <w:t>寄附額</w:t>
      </w:r>
      <w:r w:rsidR="00A4164C" w:rsidRPr="00CA481B">
        <w:rPr>
          <w:rFonts w:hAnsi="ＭＳ 明朝" w:hint="eastAsia"/>
          <w:szCs w:val="21"/>
        </w:rPr>
        <w:t>が</w:t>
      </w:r>
      <w:r w:rsidR="00C438AC" w:rsidRPr="00CA481B">
        <w:rPr>
          <w:rFonts w:hAnsi="ＭＳ 明朝" w:hint="eastAsia"/>
          <w:szCs w:val="21"/>
        </w:rPr>
        <w:t>10億円以上）</w:t>
      </w:r>
      <w:r w:rsidR="00221FB9" w:rsidRPr="00CA481B">
        <w:rPr>
          <w:rFonts w:hAnsi="ＭＳ 明朝" w:hint="eastAsia"/>
          <w:szCs w:val="21"/>
        </w:rPr>
        <w:t>をほぼ同じくする契約を</w:t>
      </w:r>
      <w:r w:rsidR="004B25BB" w:rsidRPr="00CA481B">
        <w:rPr>
          <w:rFonts w:hAnsi="ＭＳ 明朝" w:hint="eastAsia"/>
          <w:szCs w:val="21"/>
        </w:rPr>
        <w:t>地方公共団体と</w:t>
      </w:r>
      <w:r w:rsidR="00221FB9" w:rsidRPr="00CA481B">
        <w:rPr>
          <w:rFonts w:hAnsi="ＭＳ 明朝" w:hint="eastAsia"/>
          <w:szCs w:val="21"/>
        </w:rPr>
        <w:t>締結し、誠実に履行した（１年以上の運営）</w:t>
      </w:r>
      <w:r w:rsidRPr="00CA481B">
        <w:rPr>
          <w:rFonts w:hAnsi="ＭＳ 明朝" w:hint="eastAsia"/>
          <w:szCs w:val="21"/>
        </w:rPr>
        <w:t>実績を有していること。</w:t>
      </w:r>
    </w:p>
    <w:p w14:paraId="7255D06B" w14:textId="2D728148" w:rsidR="00C72602" w:rsidRDefault="00304263" w:rsidP="00304263">
      <w:pPr>
        <w:autoSpaceDE w:val="0"/>
        <w:autoSpaceDN w:val="0"/>
        <w:ind w:leftChars="200" w:left="672" w:hangingChars="100" w:hanging="224"/>
        <w:rPr>
          <w:rFonts w:hAnsi="ＭＳ 明朝"/>
          <w:szCs w:val="21"/>
        </w:rPr>
      </w:pPr>
      <w:r w:rsidRPr="00CA481B">
        <w:rPr>
          <w:rFonts w:hAnsi="ＭＳ 明朝" w:hint="eastAsia"/>
          <w:szCs w:val="21"/>
        </w:rPr>
        <w:t>イ　個人情報の保護に関する法令等を遵守するとともに、提供</w:t>
      </w:r>
      <w:r w:rsidR="00780CA5">
        <w:rPr>
          <w:rFonts w:hAnsi="ＭＳ 明朝" w:hint="eastAsia"/>
          <w:szCs w:val="21"/>
        </w:rPr>
        <w:t>する</w:t>
      </w:r>
      <w:r w:rsidRPr="00CA481B">
        <w:rPr>
          <w:rFonts w:hAnsi="ＭＳ 明朝" w:hint="eastAsia"/>
          <w:szCs w:val="21"/>
        </w:rPr>
        <w:t>システムのセキュリティ対策を講じる教育及び技術を有していること。</w:t>
      </w:r>
    </w:p>
    <w:p w14:paraId="1B47D2E7" w14:textId="77777777" w:rsidR="00304263" w:rsidRPr="004D211B" w:rsidRDefault="00304263" w:rsidP="00304263">
      <w:pPr>
        <w:autoSpaceDE w:val="0"/>
        <w:autoSpaceDN w:val="0"/>
        <w:ind w:leftChars="200" w:left="672" w:hangingChars="100" w:hanging="224"/>
        <w:rPr>
          <w:rFonts w:hAnsi="ＭＳ 明朝"/>
          <w:szCs w:val="21"/>
        </w:rPr>
      </w:pPr>
    </w:p>
    <w:p w14:paraId="693BC48D" w14:textId="77777777" w:rsidR="008B767C" w:rsidRPr="004D211B" w:rsidRDefault="008B767C" w:rsidP="00CB2B20">
      <w:pPr>
        <w:autoSpaceDE w:val="0"/>
        <w:autoSpaceDN w:val="0"/>
        <w:adjustRightInd w:val="0"/>
        <w:ind w:leftChars="100" w:left="224"/>
        <w:rPr>
          <w:rFonts w:hAnsi="ＭＳ 明朝" w:cs="ＭＳ明朝-WinCharSetFFFF-H"/>
          <w:kern w:val="0"/>
          <w:szCs w:val="21"/>
        </w:rPr>
      </w:pPr>
      <w:r w:rsidRPr="004D211B">
        <w:rPr>
          <w:rFonts w:hAnsi="ＭＳ 明朝" w:cs="ＭＳ明朝-WinCharSetFFFF-H" w:hint="eastAsia"/>
          <w:kern w:val="0"/>
          <w:szCs w:val="21"/>
        </w:rPr>
        <w:t>（質疑及び回答）</w:t>
      </w:r>
    </w:p>
    <w:p w14:paraId="34F0440B" w14:textId="2294BC3C" w:rsidR="00EE078E" w:rsidRPr="004D211B" w:rsidRDefault="00E9747A" w:rsidP="004C2FBA">
      <w:pPr>
        <w:autoSpaceDE w:val="0"/>
        <w:autoSpaceDN w:val="0"/>
        <w:adjustRightInd w:val="0"/>
        <w:ind w:left="224" w:hangingChars="100" w:hanging="224"/>
        <w:rPr>
          <w:rFonts w:hAnsi="ＭＳ 明朝" w:cs="ＭＳ明朝-WinCharSetFFFF-H"/>
          <w:kern w:val="0"/>
          <w:szCs w:val="21"/>
        </w:rPr>
      </w:pPr>
      <w:r>
        <w:rPr>
          <w:rFonts w:hAnsi="ＭＳ 明朝" w:cs="ＭＳ明朝-WinCharSetFFFF-H" w:hint="eastAsia"/>
          <w:kern w:val="0"/>
          <w:szCs w:val="21"/>
        </w:rPr>
        <w:t>第</w:t>
      </w:r>
      <w:r w:rsidR="00740751">
        <w:rPr>
          <w:rFonts w:hAnsi="ＭＳ 明朝" w:cs="ＭＳ明朝-WinCharSetFFFF-H" w:hint="eastAsia"/>
          <w:kern w:val="0"/>
          <w:szCs w:val="21"/>
        </w:rPr>
        <w:t>６</w:t>
      </w:r>
      <w:r w:rsidR="00EE078E" w:rsidRPr="004D211B">
        <w:rPr>
          <w:rFonts w:hAnsi="ＭＳ 明朝" w:cs="ＭＳ明朝-WinCharSetFFFF-H" w:hint="eastAsia"/>
          <w:kern w:val="0"/>
          <w:szCs w:val="21"/>
        </w:rPr>
        <w:t xml:space="preserve">　</w:t>
      </w:r>
      <w:r w:rsidR="008B767C" w:rsidRPr="004D211B">
        <w:rPr>
          <w:rFonts w:hAnsi="ＭＳ 明朝" w:cs="ＭＳ明朝-WinCharSetFFFF-H" w:hint="eastAsia"/>
          <w:kern w:val="0"/>
          <w:szCs w:val="21"/>
        </w:rPr>
        <w:t>質疑及び回答</w:t>
      </w:r>
      <w:r w:rsidR="00526FA9" w:rsidRPr="004D211B">
        <w:rPr>
          <w:rFonts w:hAnsi="ＭＳ 明朝" w:cs="ＭＳ明朝-WinCharSetFFFF-H" w:hint="eastAsia"/>
          <w:kern w:val="0"/>
          <w:szCs w:val="21"/>
        </w:rPr>
        <w:t>は</w:t>
      </w:r>
      <w:r w:rsidR="00526FA9" w:rsidRPr="004D211B">
        <w:rPr>
          <w:rFonts w:hAnsi="ＭＳ 明朝" w:hint="eastAsia"/>
          <w:szCs w:val="21"/>
        </w:rPr>
        <w:t>次のとおりとする。</w:t>
      </w:r>
    </w:p>
    <w:p w14:paraId="006F2647" w14:textId="77777777" w:rsidR="008B767C" w:rsidRPr="004D211B" w:rsidRDefault="008B767C" w:rsidP="006C7553">
      <w:pPr>
        <w:autoSpaceDE w:val="0"/>
        <w:autoSpaceDN w:val="0"/>
        <w:adjustRightInd w:val="0"/>
        <w:ind w:leftChars="100" w:left="448" w:hangingChars="100" w:hanging="224"/>
        <w:rPr>
          <w:rFonts w:hAnsi="ＭＳ 明朝" w:cs="ＭＳ明朝-WinCharSetFFFF-H"/>
          <w:kern w:val="0"/>
          <w:szCs w:val="21"/>
        </w:rPr>
      </w:pPr>
      <w:r w:rsidRPr="004D211B">
        <w:rPr>
          <w:rFonts w:hAnsi="ＭＳ 明朝" w:cs="ＭＳ明朝-WinCharSetFFFF-H" w:hint="eastAsia"/>
          <w:kern w:val="0"/>
          <w:szCs w:val="21"/>
        </w:rPr>
        <w:t>(1) 受付方法</w:t>
      </w:r>
    </w:p>
    <w:p w14:paraId="431C21D2" w14:textId="6772B023" w:rsidR="008B767C" w:rsidRPr="004D211B" w:rsidRDefault="008B767C" w:rsidP="006C7553">
      <w:pPr>
        <w:autoSpaceDE w:val="0"/>
        <w:autoSpaceDN w:val="0"/>
        <w:adjustRightInd w:val="0"/>
        <w:ind w:leftChars="200" w:left="448" w:firstLineChars="100" w:firstLine="224"/>
        <w:rPr>
          <w:rFonts w:hAnsi="ＭＳ 明朝"/>
          <w:szCs w:val="21"/>
        </w:rPr>
      </w:pPr>
      <w:r w:rsidRPr="004D211B">
        <w:rPr>
          <w:rFonts w:hAnsi="ＭＳ 明朝" w:hint="eastAsia"/>
          <w:szCs w:val="21"/>
        </w:rPr>
        <w:t>本プロポーザルの実施（本</w:t>
      </w:r>
      <w:r w:rsidR="00F323A1">
        <w:rPr>
          <w:rFonts w:hAnsi="ＭＳ 明朝" w:hint="eastAsia"/>
          <w:szCs w:val="21"/>
        </w:rPr>
        <w:t>実施要領及び仕様書の内容）に関する質問については、質問書</w:t>
      </w:r>
      <w:r w:rsidR="00F323A1" w:rsidRPr="00BC4720">
        <w:rPr>
          <w:rFonts w:hAnsi="ＭＳ 明朝" w:hint="eastAsia"/>
          <w:szCs w:val="21"/>
        </w:rPr>
        <w:t>（様式１</w:t>
      </w:r>
      <w:r w:rsidRPr="00BC4720">
        <w:rPr>
          <w:rFonts w:hAnsi="ＭＳ 明朝" w:hint="eastAsia"/>
          <w:szCs w:val="21"/>
        </w:rPr>
        <w:t>）</w:t>
      </w:r>
      <w:r w:rsidRPr="004D211B">
        <w:rPr>
          <w:rFonts w:hAnsi="ＭＳ 明朝" w:hint="eastAsia"/>
          <w:szCs w:val="21"/>
        </w:rPr>
        <w:t>を電子メールに添付し「</w:t>
      </w:r>
      <w:r w:rsidR="004C6B88" w:rsidRPr="004D211B">
        <w:rPr>
          <w:rFonts w:hAnsi="ＭＳ 明朝" w:hint="eastAsia"/>
          <w:szCs w:val="21"/>
        </w:rPr>
        <w:t>第1</w:t>
      </w:r>
      <w:r w:rsidR="00FA2BD2">
        <w:rPr>
          <w:rFonts w:hAnsi="ＭＳ 明朝" w:hint="eastAsia"/>
          <w:szCs w:val="21"/>
        </w:rPr>
        <w:t>5</w:t>
      </w:r>
      <w:r w:rsidR="004C6B88" w:rsidRPr="004D211B">
        <w:rPr>
          <w:rFonts w:hAnsi="ＭＳ 明朝" w:hint="eastAsia"/>
          <w:szCs w:val="21"/>
        </w:rPr>
        <w:t xml:space="preserve">　</w:t>
      </w:r>
      <w:r w:rsidRPr="004D211B">
        <w:rPr>
          <w:rFonts w:hAnsi="ＭＳ 明朝" w:hint="eastAsia"/>
          <w:szCs w:val="21"/>
        </w:rPr>
        <w:t>事務局」</w:t>
      </w:r>
      <w:r w:rsidR="00555120">
        <w:rPr>
          <w:rFonts w:hAnsi="ＭＳ 明朝" w:hint="eastAsia"/>
          <w:szCs w:val="21"/>
        </w:rPr>
        <w:t>宛て</w:t>
      </w:r>
      <w:r w:rsidRPr="004D211B">
        <w:rPr>
          <w:rFonts w:hAnsi="ＭＳ 明朝" w:hint="eastAsia"/>
          <w:szCs w:val="21"/>
        </w:rPr>
        <w:t>に送信したうえ、着信確認の電話連絡をすること。</w:t>
      </w:r>
    </w:p>
    <w:p w14:paraId="294A5FB1" w14:textId="77777777" w:rsidR="008B767C" w:rsidRPr="004D211B" w:rsidRDefault="008B767C" w:rsidP="006C7553">
      <w:pPr>
        <w:pStyle w:val="Default"/>
        <w:ind w:leftChars="100" w:left="448" w:hangingChars="100" w:hanging="224"/>
        <w:jc w:val="both"/>
        <w:rPr>
          <w:rFonts w:hAnsi="ＭＳ 明朝"/>
          <w:sz w:val="21"/>
          <w:szCs w:val="21"/>
        </w:rPr>
      </w:pPr>
      <w:r w:rsidRPr="004D211B">
        <w:rPr>
          <w:rFonts w:hAnsi="ＭＳ 明朝" w:hint="eastAsia"/>
          <w:sz w:val="21"/>
          <w:szCs w:val="21"/>
        </w:rPr>
        <w:t>(2) 受付期間</w:t>
      </w:r>
    </w:p>
    <w:p w14:paraId="2545C58C" w14:textId="0866F36C" w:rsidR="008B767C" w:rsidRPr="004D211B" w:rsidRDefault="00534B8C" w:rsidP="006C7553">
      <w:pPr>
        <w:autoSpaceDE w:val="0"/>
        <w:autoSpaceDN w:val="0"/>
        <w:adjustRightInd w:val="0"/>
        <w:ind w:leftChars="200" w:left="448" w:firstLineChars="100" w:firstLine="224"/>
        <w:rPr>
          <w:rFonts w:hAnsi="ＭＳ 明朝"/>
          <w:szCs w:val="21"/>
        </w:rPr>
      </w:pPr>
      <w:r w:rsidRPr="00645855">
        <w:rPr>
          <w:rFonts w:hAnsi="ＭＳ 明朝" w:hint="eastAsia"/>
          <w:szCs w:val="21"/>
        </w:rPr>
        <w:t>令和</w:t>
      </w:r>
      <w:r w:rsidR="000E33E3" w:rsidRPr="00645855">
        <w:rPr>
          <w:rFonts w:hAnsi="ＭＳ 明朝" w:hint="eastAsia"/>
          <w:szCs w:val="21"/>
        </w:rPr>
        <w:t>７</w:t>
      </w:r>
      <w:r w:rsidR="008B767C" w:rsidRPr="00645855">
        <w:rPr>
          <w:rFonts w:hAnsi="ＭＳ 明朝" w:hint="eastAsia"/>
          <w:szCs w:val="21"/>
        </w:rPr>
        <w:t>年</w:t>
      </w:r>
      <w:r w:rsidR="000E33E3" w:rsidRPr="00645855">
        <w:rPr>
          <w:rFonts w:hAnsi="ＭＳ 明朝" w:hint="eastAsia"/>
          <w:szCs w:val="21"/>
        </w:rPr>
        <w:t>10</w:t>
      </w:r>
      <w:r w:rsidR="008B767C" w:rsidRPr="00645855">
        <w:rPr>
          <w:rFonts w:hAnsi="ＭＳ 明朝" w:hint="eastAsia"/>
          <w:szCs w:val="21"/>
        </w:rPr>
        <w:t>月</w:t>
      </w:r>
      <w:r w:rsidR="00645855" w:rsidRPr="00645855">
        <w:rPr>
          <w:rFonts w:hAnsi="ＭＳ 明朝" w:hint="eastAsia"/>
          <w:szCs w:val="21"/>
        </w:rPr>
        <w:t>14</w:t>
      </w:r>
      <w:r w:rsidR="008B767C" w:rsidRPr="00645855">
        <w:rPr>
          <w:rFonts w:hAnsi="ＭＳ 明朝" w:hint="eastAsia"/>
          <w:szCs w:val="21"/>
        </w:rPr>
        <w:t>日</w:t>
      </w:r>
      <w:r w:rsidR="001C121C" w:rsidRPr="00645855">
        <w:rPr>
          <w:rFonts w:hAnsi="ＭＳ 明朝" w:hint="eastAsia"/>
          <w:szCs w:val="21"/>
        </w:rPr>
        <w:t>（</w:t>
      </w:r>
      <w:r w:rsidR="00645855" w:rsidRPr="00645855">
        <w:rPr>
          <w:rFonts w:hAnsi="ＭＳ 明朝" w:hint="eastAsia"/>
          <w:szCs w:val="21"/>
        </w:rPr>
        <w:t>火</w:t>
      </w:r>
      <w:r w:rsidR="001C121C" w:rsidRPr="00645855">
        <w:rPr>
          <w:rFonts w:hAnsi="ＭＳ 明朝" w:hint="eastAsia"/>
          <w:szCs w:val="21"/>
        </w:rPr>
        <w:t>）</w:t>
      </w:r>
      <w:r w:rsidR="008B767C" w:rsidRPr="004D211B">
        <w:rPr>
          <w:rFonts w:hAnsi="ＭＳ 明朝" w:hint="eastAsia"/>
          <w:szCs w:val="21"/>
        </w:rPr>
        <w:t>から</w:t>
      </w:r>
      <w:r>
        <w:rPr>
          <w:rFonts w:hAnsi="ＭＳ 明朝" w:hint="eastAsia"/>
          <w:szCs w:val="21"/>
        </w:rPr>
        <w:t>令和</w:t>
      </w:r>
      <w:r w:rsidR="00457966">
        <w:rPr>
          <w:rFonts w:hAnsi="ＭＳ 明朝" w:hint="eastAsia"/>
          <w:szCs w:val="21"/>
        </w:rPr>
        <w:t>７</w:t>
      </w:r>
      <w:r w:rsidR="008B767C" w:rsidRPr="004D211B">
        <w:rPr>
          <w:rFonts w:hAnsi="ＭＳ 明朝" w:hint="eastAsia"/>
          <w:szCs w:val="21"/>
        </w:rPr>
        <w:t>年</w:t>
      </w:r>
      <w:r w:rsidR="00457966">
        <w:rPr>
          <w:rFonts w:hAnsi="ＭＳ 明朝" w:hint="eastAsia"/>
          <w:szCs w:val="21"/>
        </w:rPr>
        <w:t>10</w:t>
      </w:r>
      <w:r w:rsidR="008B767C" w:rsidRPr="004D211B">
        <w:rPr>
          <w:rFonts w:hAnsi="ＭＳ 明朝" w:hint="eastAsia"/>
          <w:szCs w:val="21"/>
        </w:rPr>
        <w:t>月</w:t>
      </w:r>
      <w:r w:rsidR="00645855">
        <w:rPr>
          <w:rFonts w:hAnsi="ＭＳ 明朝" w:hint="eastAsia"/>
          <w:szCs w:val="21"/>
        </w:rPr>
        <w:t>21</w:t>
      </w:r>
      <w:r w:rsidR="008B767C" w:rsidRPr="004D211B">
        <w:rPr>
          <w:rFonts w:hAnsi="ＭＳ 明朝" w:hint="eastAsia"/>
          <w:szCs w:val="21"/>
        </w:rPr>
        <w:t>日（</w:t>
      </w:r>
      <w:r w:rsidR="00645855">
        <w:rPr>
          <w:rFonts w:hAnsi="ＭＳ 明朝" w:hint="eastAsia"/>
          <w:szCs w:val="21"/>
        </w:rPr>
        <w:t>火</w:t>
      </w:r>
      <w:r w:rsidR="008B767C" w:rsidRPr="004D211B">
        <w:rPr>
          <w:rFonts w:hAnsi="ＭＳ 明朝" w:hint="eastAsia"/>
          <w:szCs w:val="21"/>
        </w:rPr>
        <w:t>）午後５時まで</w:t>
      </w:r>
    </w:p>
    <w:p w14:paraId="00B840D6" w14:textId="77777777" w:rsidR="008B767C" w:rsidRPr="004D211B" w:rsidRDefault="008B767C" w:rsidP="006C7553">
      <w:pPr>
        <w:pStyle w:val="Default"/>
        <w:ind w:leftChars="100" w:left="448" w:hangingChars="100" w:hanging="224"/>
        <w:jc w:val="both"/>
        <w:rPr>
          <w:rFonts w:hAnsi="ＭＳ 明朝" w:cs="Times New Roman"/>
          <w:color w:val="auto"/>
          <w:kern w:val="2"/>
          <w:sz w:val="21"/>
          <w:szCs w:val="21"/>
        </w:rPr>
      </w:pPr>
      <w:r w:rsidRPr="004D211B">
        <w:rPr>
          <w:rFonts w:hAnsi="ＭＳ 明朝" w:hint="eastAsia"/>
          <w:sz w:val="21"/>
          <w:szCs w:val="21"/>
        </w:rPr>
        <w:t>(3) 回答方法</w:t>
      </w:r>
    </w:p>
    <w:p w14:paraId="379C1554" w14:textId="77777777" w:rsidR="008B767C" w:rsidRDefault="008B767C" w:rsidP="006C7553">
      <w:pPr>
        <w:autoSpaceDE w:val="0"/>
        <w:autoSpaceDN w:val="0"/>
        <w:adjustRightInd w:val="0"/>
        <w:ind w:leftChars="200" w:left="448" w:firstLineChars="100" w:firstLine="224"/>
        <w:rPr>
          <w:rFonts w:hAnsi="ＭＳ 明朝"/>
          <w:szCs w:val="21"/>
        </w:rPr>
      </w:pPr>
      <w:r w:rsidRPr="00095E32">
        <w:rPr>
          <w:rFonts w:hAnsi="ＭＳ 明朝" w:hint="eastAsia"/>
          <w:szCs w:val="21"/>
        </w:rPr>
        <w:t>質問書（様式</w:t>
      </w:r>
      <w:r w:rsidR="00F323A1" w:rsidRPr="00095E32">
        <w:rPr>
          <w:rFonts w:hAnsi="ＭＳ 明朝" w:hint="eastAsia"/>
          <w:szCs w:val="21"/>
        </w:rPr>
        <w:t>１</w:t>
      </w:r>
      <w:r w:rsidRPr="00095E32">
        <w:rPr>
          <w:rFonts w:hAnsi="ＭＳ 明朝" w:hint="eastAsia"/>
          <w:szCs w:val="21"/>
        </w:rPr>
        <w:t>）</w:t>
      </w:r>
      <w:r w:rsidRPr="004D211B">
        <w:rPr>
          <w:rFonts w:hAnsi="ＭＳ 明朝" w:hint="eastAsia"/>
          <w:szCs w:val="21"/>
        </w:rPr>
        <w:t>に記載されたメールアドレス</w:t>
      </w:r>
      <w:r w:rsidR="00555120">
        <w:rPr>
          <w:rFonts w:hAnsi="ＭＳ 明朝" w:hint="eastAsia"/>
          <w:szCs w:val="21"/>
        </w:rPr>
        <w:t>宛て</w:t>
      </w:r>
      <w:r w:rsidRPr="004D211B">
        <w:rPr>
          <w:rFonts w:hAnsi="ＭＳ 明朝" w:hint="eastAsia"/>
          <w:szCs w:val="21"/>
        </w:rPr>
        <w:t>に電子メールで回答する。</w:t>
      </w:r>
    </w:p>
    <w:p w14:paraId="2DE40ABB" w14:textId="4A6B59F3" w:rsidR="00BC4720" w:rsidRPr="004D211B" w:rsidRDefault="00BC4720" w:rsidP="00BC4720">
      <w:pPr>
        <w:autoSpaceDE w:val="0"/>
        <w:autoSpaceDN w:val="0"/>
        <w:adjustRightInd w:val="0"/>
        <w:ind w:leftChars="200" w:left="448" w:firstLineChars="100" w:firstLine="224"/>
        <w:rPr>
          <w:rFonts w:hAnsi="ＭＳ 明朝"/>
          <w:szCs w:val="21"/>
        </w:rPr>
      </w:pPr>
      <w:r w:rsidRPr="00BC4720">
        <w:rPr>
          <w:rFonts w:hAnsi="ＭＳ 明朝" w:hint="eastAsia"/>
          <w:szCs w:val="21"/>
        </w:rPr>
        <w:t>なお、質疑及び回答については市ホームページ</w:t>
      </w:r>
      <w:r w:rsidR="00EA0121">
        <w:rPr>
          <w:rFonts w:hAnsi="ＭＳ 明朝" w:hint="eastAsia"/>
          <w:szCs w:val="21"/>
        </w:rPr>
        <w:t>へ</w:t>
      </w:r>
      <w:r w:rsidRPr="00BC4720">
        <w:rPr>
          <w:rFonts w:hAnsi="ＭＳ 明朝" w:hint="eastAsia"/>
          <w:szCs w:val="21"/>
        </w:rPr>
        <w:t>掲載する。</w:t>
      </w:r>
    </w:p>
    <w:p w14:paraId="79EB0B35" w14:textId="77777777" w:rsidR="008B767C" w:rsidRPr="004D211B" w:rsidRDefault="008B767C" w:rsidP="006C7553">
      <w:pPr>
        <w:pStyle w:val="Default"/>
        <w:ind w:leftChars="100" w:left="448" w:hangingChars="100" w:hanging="224"/>
        <w:jc w:val="both"/>
        <w:rPr>
          <w:rFonts w:hAnsi="ＭＳ 明朝"/>
          <w:sz w:val="21"/>
          <w:szCs w:val="21"/>
        </w:rPr>
      </w:pPr>
      <w:r w:rsidRPr="004D211B">
        <w:rPr>
          <w:rFonts w:hAnsi="ＭＳ 明朝" w:hint="eastAsia"/>
          <w:sz w:val="21"/>
          <w:szCs w:val="21"/>
        </w:rPr>
        <w:t>(4) 回答日</w:t>
      </w:r>
    </w:p>
    <w:p w14:paraId="4919F7CD" w14:textId="78BBEF23" w:rsidR="008B767C" w:rsidRPr="004D211B" w:rsidRDefault="00534B8C" w:rsidP="006C7553">
      <w:pPr>
        <w:autoSpaceDE w:val="0"/>
        <w:autoSpaceDN w:val="0"/>
        <w:adjustRightInd w:val="0"/>
        <w:ind w:leftChars="200" w:left="448" w:firstLineChars="100" w:firstLine="224"/>
        <w:rPr>
          <w:rFonts w:hAnsi="ＭＳ 明朝"/>
          <w:szCs w:val="21"/>
        </w:rPr>
      </w:pPr>
      <w:r>
        <w:rPr>
          <w:rFonts w:hAnsi="ＭＳ 明朝" w:hint="eastAsia"/>
          <w:szCs w:val="21"/>
        </w:rPr>
        <w:t>令和</w:t>
      </w:r>
      <w:r w:rsidR="00457966">
        <w:rPr>
          <w:rFonts w:hAnsi="ＭＳ 明朝" w:hint="eastAsia"/>
          <w:szCs w:val="21"/>
        </w:rPr>
        <w:t>７</w:t>
      </w:r>
      <w:r w:rsidR="008B767C" w:rsidRPr="004D211B">
        <w:rPr>
          <w:rFonts w:hAnsi="ＭＳ 明朝" w:hint="eastAsia"/>
          <w:szCs w:val="21"/>
        </w:rPr>
        <w:t>年</w:t>
      </w:r>
      <w:r w:rsidR="00457966">
        <w:rPr>
          <w:rFonts w:hAnsi="ＭＳ 明朝" w:hint="eastAsia"/>
          <w:szCs w:val="21"/>
        </w:rPr>
        <w:t>10</w:t>
      </w:r>
      <w:r w:rsidR="008B767C" w:rsidRPr="004D211B">
        <w:rPr>
          <w:rFonts w:hAnsi="ＭＳ 明朝" w:hint="eastAsia"/>
          <w:szCs w:val="21"/>
        </w:rPr>
        <w:t>月</w:t>
      </w:r>
      <w:r w:rsidR="00457966">
        <w:rPr>
          <w:rFonts w:hAnsi="ＭＳ 明朝" w:hint="eastAsia"/>
          <w:szCs w:val="21"/>
        </w:rPr>
        <w:t>2</w:t>
      </w:r>
      <w:r w:rsidR="00645855">
        <w:rPr>
          <w:rFonts w:hAnsi="ＭＳ 明朝" w:hint="eastAsia"/>
          <w:szCs w:val="21"/>
        </w:rPr>
        <w:t>4</w:t>
      </w:r>
      <w:r w:rsidR="008B767C" w:rsidRPr="004D211B">
        <w:rPr>
          <w:rFonts w:hAnsi="ＭＳ 明朝" w:hint="eastAsia"/>
          <w:szCs w:val="21"/>
        </w:rPr>
        <w:t>日</w:t>
      </w:r>
      <w:r w:rsidR="001C121C" w:rsidRPr="004D211B">
        <w:rPr>
          <w:rFonts w:hAnsi="ＭＳ 明朝" w:hint="eastAsia"/>
          <w:szCs w:val="21"/>
        </w:rPr>
        <w:t>（</w:t>
      </w:r>
      <w:r w:rsidR="00645855">
        <w:rPr>
          <w:rFonts w:hAnsi="ＭＳ 明朝" w:hint="eastAsia"/>
          <w:szCs w:val="21"/>
        </w:rPr>
        <w:t>金</w:t>
      </w:r>
      <w:r w:rsidR="001C121C" w:rsidRPr="004D211B">
        <w:rPr>
          <w:rFonts w:hAnsi="ＭＳ 明朝" w:hint="eastAsia"/>
          <w:szCs w:val="21"/>
        </w:rPr>
        <w:t>）</w:t>
      </w:r>
      <w:r w:rsidR="008B767C" w:rsidRPr="004D211B">
        <w:rPr>
          <w:rFonts w:hAnsi="ＭＳ 明朝" w:hint="eastAsia"/>
          <w:szCs w:val="21"/>
        </w:rPr>
        <w:t>まで</w:t>
      </w:r>
    </w:p>
    <w:p w14:paraId="04443D95" w14:textId="77777777" w:rsidR="008B767C" w:rsidRPr="004D211B" w:rsidRDefault="008B767C" w:rsidP="006C7553">
      <w:pPr>
        <w:pStyle w:val="Default"/>
        <w:ind w:leftChars="100" w:left="448" w:hangingChars="100" w:hanging="224"/>
        <w:jc w:val="both"/>
        <w:rPr>
          <w:rFonts w:hAnsi="ＭＳ 明朝"/>
          <w:sz w:val="21"/>
          <w:szCs w:val="21"/>
        </w:rPr>
      </w:pPr>
      <w:r w:rsidRPr="004D211B">
        <w:rPr>
          <w:rFonts w:hAnsi="ＭＳ 明朝" w:hint="eastAsia"/>
          <w:sz w:val="21"/>
          <w:szCs w:val="21"/>
        </w:rPr>
        <w:t>(5) その他</w:t>
      </w:r>
    </w:p>
    <w:p w14:paraId="657673A5" w14:textId="2D3C652D" w:rsidR="008B767C" w:rsidRPr="009D0074" w:rsidRDefault="008B767C" w:rsidP="009D0074">
      <w:pPr>
        <w:pStyle w:val="Default"/>
        <w:ind w:leftChars="200" w:left="672" w:hangingChars="100" w:hanging="224"/>
        <w:jc w:val="both"/>
        <w:rPr>
          <w:rFonts w:hAnsi="ＭＳ 明朝"/>
          <w:color w:val="auto"/>
          <w:sz w:val="21"/>
          <w:szCs w:val="21"/>
        </w:rPr>
      </w:pPr>
      <w:r w:rsidRPr="004D211B">
        <w:rPr>
          <w:rFonts w:hAnsi="ＭＳ 明朝" w:hint="eastAsia"/>
          <w:color w:val="auto"/>
          <w:sz w:val="21"/>
          <w:szCs w:val="21"/>
        </w:rPr>
        <w:t xml:space="preserve">ア　</w:t>
      </w:r>
      <w:r w:rsidR="00064AF8" w:rsidRPr="004D211B">
        <w:rPr>
          <w:rFonts w:hAnsi="ＭＳ 明朝" w:cs="ＭＳ明朝-WinCharSetFFFF-H" w:hint="eastAsia"/>
          <w:color w:val="auto"/>
          <w:sz w:val="21"/>
          <w:szCs w:val="21"/>
        </w:rPr>
        <w:t>電話並びに口頭による質問、</w:t>
      </w:r>
      <w:r w:rsidRPr="004D211B">
        <w:rPr>
          <w:rFonts w:hAnsi="ＭＳ 明朝" w:hint="eastAsia"/>
          <w:color w:val="auto"/>
          <w:sz w:val="21"/>
          <w:szCs w:val="21"/>
        </w:rPr>
        <w:t>指定の様式によらない質問書及び受付期間を過ぎた質問書は、受け付けない。</w:t>
      </w:r>
    </w:p>
    <w:p w14:paraId="0C3F7396" w14:textId="456BF89B" w:rsidR="00064AF8" w:rsidRDefault="009D0074" w:rsidP="00F953B3">
      <w:pPr>
        <w:autoSpaceDE w:val="0"/>
        <w:autoSpaceDN w:val="0"/>
        <w:adjustRightInd w:val="0"/>
        <w:ind w:leftChars="200" w:left="672" w:hangingChars="100" w:hanging="224"/>
        <w:rPr>
          <w:rFonts w:hAnsi="ＭＳ 明朝"/>
          <w:szCs w:val="21"/>
        </w:rPr>
      </w:pPr>
      <w:r>
        <w:rPr>
          <w:rFonts w:hAnsi="ＭＳ 明朝" w:hint="eastAsia"/>
          <w:szCs w:val="21"/>
        </w:rPr>
        <w:t>イ</w:t>
      </w:r>
      <w:r w:rsidR="008B767C" w:rsidRPr="004D211B">
        <w:rPr>
          <w:rFonts w:hAnsi="ＭＳ 明朝" w:hint="eastAsia"/>
          <w:szCs w:val="21"/>
        </w:rPr>
        <w:t xml:space="preserve">　質問書の内容について不明な点等がある場合は、質問者に対し事務局から電話等で確認を行う。</w:t>
      </w:r>
    </w:p>
    <w:p w14:paraId="10616801" w14:textId="77777777" w:rsidR="00C72602" w:rsidRPr="004D211B" w:rsidRDefault="00C72602" w:rsidP="00F953B3">
      <w:pPr>
        <w:autoSpaceDE w:val="0"/>
        <w:autoSpaceDN w:val="0"/>
        <w:adjustRightInd w:val="0"/>
        <w:ind w:leftChars="200" w:left="672" w:hangingChars="100" w:hanging="224"/>
        <w:rPr>
          <w:rFonts w:hAnsi="ＭＳ 明朝" w:cs="ＭＳ明朝-WinCharSetFFFF-H"/>
          <w:color w:val="0070C0"/>
          <w:kern w:val="0"/>
          <w:szCs w:val="21"/>
        </w:rPr>
      </w:pPr>
    </w:p>
    <w:p w14:paraId="7941F185" w14:textId="77777777" w:rsidR="008D46BE" w:rsidRPr="004D211B" w:rsidRDefault="008D46BE" w:rsidP="00CB2B20">
      <w:pPr>
        <w:autoSpaceDE w:val="0"/>
        <w:autoSpaceDN w:val="0"/>
        <w:adjustRightInd w:val="0"/>
        <w:ind w:leftChars="100" w:left="224"/>
        <w:rPr>
          <w:rFonts w:hAnsi="ＭＳ 明朝" w:cs="ＭＳ明朝-WinCharSetFFFF-H"/>
          <w:color w:val="0070C0"/>
          <w:kern w:val="0"/>
          <w:szCs w:val="21"/>
        </w:rPr>
      </w:pPr>
      <w:r w:rsidRPr="004D211B">
        <w:rPr>
          <w:rFonts w:hAnsi="ＭＳ 明朝" w:hint="eastAsia"/>
          <w:szCs w:val="21"/>
        </w:rPr>
        <w:t>（参加申請書の提出）</w:t>
      </w:r>
    </w:p>
    <w:p w14:paraId="71DB65B6" w14:textId="68C2FF32" w:rsidR="00EE078E" w:rsidRPr="004D211B" w:rsidRDefault="00E9747A" w:rsidP="004C2FBA">
      <w:pPr>
        <w:autoSpaceDE w:val="0"/>
        <w:autoSpaceDN w:val="0"/>
        <w:ind w:left="224" w:hangingChars="100" w:hanging="224"/>
        <w:rPr>
          <w:rFonts w:hAnsi="ＭＳ 明朝"/>
          <w:szCs w:val="21"/>
        </w:rPr>
      </w:pPr>
      <w:r>
        <w:rPr>
          <w:rFonts w:hAnsi="ＭＳ 明朝" w:hint="eastAsia"/>
          <w:szCs w:val="21"/>
        </w:rPr>
        <w:t>第</w:t>
      </w:r>
      <w:r w:rsidR="00740751">
        <w:rPr>
          <w:rFonts w:hAnsi="ＭＳ 明朝" w:hint="eastAsia"/>
          <w:szCs w:val="21"/>
        </w:rPr>
        <w:t>７</w:t>
      </w:r>
      <w:r w:rsidR="00EE078E" w:rsidRPr="004D211B">
        <w:rPr>
          <w:rFonts w:hAnsi="ＭＳ 明朝" w:hint="eastAsia"/>
          <w:szCs w:val="21"/>
        </w:rPr>
        <w:t xml:space="preserve">　</w:t>
      </w:r>
      <w:r w:rsidR="00526FA9" w:rsidRPr="004D211B">
        <w:rPr>
          <w:rFonts w:hAnsi="ＭＳ 明朝" w:hint="eastAsia"/>
          <w:szCs w:val="21"/>
        </w:rPr>
        <w:t>参加申請書等の提出は、次のとおりとする。</w:t>
      </w:r>
    </w:p>
    <w:p w14:paraId="08D9F4A0" w14:textId="77777777" w:rsidR="00D50C83" w:rsidRPr="004D211B" w:rsidRDefault="00D50C83" w:rsidP="00F953B3">
      <w:pPr>
        <w:pStyle w:val="Default"/>
        <w:ind w:leftChars="100" w:left="448" w:hangingChars="100" w:hanging="224"/>
        <w:jc w:val="both"/>
        <w:rPr>
          <w:rFonts w:hAnsi="ＭＳ 明朝"/>
          <w:sz w:val="21"/>
          <w:szCs w:val="21"/>
        </w:rPr>
      </w:pPr>
      <w:r w:rsidRPr="004D211B">
        <w:rPr>
          <w:rFonts w:hAnsi="ＭＳ 明朝" w:hint="eastAsia"/>
          <w:sz w:val="21"/>
          <w:szCs w:val="21"/>
        </w:rPr>
        <w:t xml:space="preserve">(1) </w:t>
      </w:r>
      <w:r w:rsidRPr="000D6C28">
        <w:rPr>
          <w:rFonts w:hAnsi="ＭＳ 明朝" w:hint="eastAsia"/>
          <w:sz w:val="21"/>
          <w:szCs w:val="21"/>
        </w:rPr>
        <w:t>提出書類</w:t>
      </w:r>
    </w:p>
    <w:p w14:paraId="2C8A5B31" w14:textId="77777777" w:rsidR="00D50C83" w:rsidRDefault="00D50C83" w:rsidP="00F953B3">
      <w:pPr>
        <w:pStyle w:val="Default"/>
        <w:ind w:leftChars="200" w:left="672" w:hangingChars="100" w:hanging="224"/>
        <w:jc w:val="both"/>
        <w:rPr>
          <w:rFonts w:hAnsi="ＭＳ 明朝"/>
          <w:sz w:val="21"/>
          <w:szCs w:val="21"/>
        </w:rPr>
      </w:pPr>
      <w:r w:rsidRPr="004D211B">
        <w:rPr>
          <w:rFonts w:hAnsi="ＭＳ 明朝" w:hint="eastAsia"/>
          <w:sz w:val="21"/>
          <w:szCs w:val="21"/>
        </w:rPr>
        <w:t xml:space="preserve">ア　</w:t>
      </w:r>
      <w:r w:rsidRPr="000F4B70">
        <w:rPr>
          <w:rFonts w:hAnsi="ＭＳ 明朝" w:hint="eastAsia"/>
          <w:sz w:val="21"/>
          <w:szCs w:val="21"/>
        </w:rPr>
        <w:t>参加申請書（様式</w:t>
      </w:r>
      <w:r w:rsidR="00F323A1" w:rsidRPr="000F4B70">
        <w:rPr>
          <w:rFonts w:hAnsi="ＭＳ 明朝" w:hint="eastAsia"/>
          <w:sz w:val="21"/>
          <w:szCs w:val="21"/>
        </w:rPr>
        <w:t>２</w:t>
      </w:r>
      <w:r w:rsidRPr="000F4B70">
        <w:rPr>
          <w:rFonts w:hAnsi="ＭＳ 明朝" w:hint="eastAsia"/>
          <w:sz w:val="21"/>
          <w:szCs w:val="21"/>
        </w:rPr>
        <w:t>）</w:t>
      </w:r>
      <w:r w:rsidRPr="004D211B">
        <w:rPr>
          <w:rFonts w:hAnsi="ＭＳ 明朝"/>
          <w:sz w:val="21"/>
          <w:szCs w:val="21"/>
        </w:rPr>
        <w:t xml:space="preserve"> </w:t>
      </w:r>
    </w:p>
    <w:p w14:paraId="6C74B072" w14:textId="73554935" w:rsidR="00643660" w:rsidRDefault="00643660" w:rsidP="00F953B3">
      <w:pPr>
        <w:pStyle w:val="Default"/>
        <w:ind w:leftChars="200" w:left="672" w:hangingChars="100" w:hanging="224"/>
        <w:jc w:val="both"/>
        <w:rPr>
          <w:rFonts w:hAnsi="ＭＳ 明朝"/>
          <w:sz w:val="21"/>
          <w:szCs w:val="21"/>
        </w:rPr>
      </w:pPr>
      <w:r>
        <w:rPr>
          <w:rFonts w:hAnsi="ＭＳ 明朝" w:hint="eastAsia"/>
          <w:sz w:val="21"/>
          <w:szCs w:val="21"/>
        </w:rPr>
        <w:lastRenderedPageBreak/>
        <w:t xml:space="preserve">イ　</w:t>
      </w:r>
      <w:r w:rsidRPr="00643660">
        <w:rPr>
          <w:rFonts w:hAnsi="ＭＳ 明朝" w:hint="eastAsia"/>
          <w:sz w:val="21"/>
          <w:szCs w:val="21"/>
        </w:rPr>
        <w:t>事業所概要調書</w:t>
      </w:r>
      <w:r w:rsidR="007A2B11">
        <w:rPr>
          <w:rFonts w:hAnsi="ＭＳ 明朝" w:hint="eastAsia"/>
          <w:sz w:val="21"/>
          <w:szCs w:val="21"/>
        </w:rPr>
        <w:t>（</w:t>
      </w:r>
      <w:r>
        <w:rPr>
          <w:rFonts w:hAnsi="ＭＳ 明朝" w:hint="eastAsia"/>
          <w:sz w:val="21"/>
          <w:szCs w:val="21"/>
        </w:rPr>
        <w:t>様式３</w:t>
      </w:r>
      <w:r w:rsidR="007A2B11">
        <w:rPr>
          <w:rFonts w:hAnsi="ＭＳ 明朝" w:hint="eastAsia"/>
          <w:sz w:val="21"/>
          <w:szCs w:val="21"/>
        </w:rPr>
        <w:t>）</w:t>
      </w:r>
    </w:p>
    <w:p w14:paraId="3B098E1F" w14:textId="7D105DF6" w:rsidR="00EB1DA6" w:rsidRPr="008821C0" w:rsidRDefault="00EB1DA6" w:rsidP="008710E6">
      <w:pPr>
        <w:pStyle w:val="Default"/>
        <w:ind w:leftChars="200" w:left="672" w:hangingChars="100" w:hanging="224"/>
        <w:jc w:val="both"/>
        <w:rPr>
          <w:rFonts w:hAnsi="ＭＳ 明朝"/>
          <w:sz w:val="21"/>
          <w:szCs w:val="21"/>
        </w:rPr>
      </w:pPr>
      <w:r w:rsidRPr="008821C0">
        <w:rPr>
          <w:rFonts w:hAnsi="ＭＳ 明朝" w:hint="eastAsia"/>
          <w:sz w:val="21"/>
          <w:szCs w:val="21"/>
        </w:rPr>
        <w:t>ウ</w:t>
      </w:r>
      <w:r w:rsidR="008710E6" w:rsidRPr="008821C0">
        <w:rPr>
          <w:rFonts w:hAnsi="ＭＳ 明朝" w:hint="eastAsia"/>
          <w:sz w:val="21"/>
          <w:szCs w:val="21"/>
        </w:rPr>
        <w:t xml:space="preserve">　</w:t>
      </w:r>
      <w:r w:rsidR="0091309A">
        <w:rPr>
          <w:rFonts w:hAnsi="ＭＳ 明朝" w:hint="eastAsia"/>
          <w:sz w:val="21"/>
          <w:szCs w:val="21"/>
        </w:rPr>
        <w:t>上記イ</w:t>
      </w:r>
      <w:r w:rsidR="008710E6" w:rsidRPr="008821C0">
        <w:rPr>
          <w:rFonts w:hAnsi="ＭＳ 明朝" w:hint="eastAsia"/>
          <w:sz w:val="21"/>
          <w:szCs w:val="21"/>
        </w:rPr>
        <w:t>の</w:t>
      </w:r>
      <w:r w:rsidRPr="008821C0">
        <w:rPr>
          <w:rFonts w:hAnsi="ＭＳ 明朝" w:hint="eastAsia"/>
          <w:sz w:val="21"/>
          <w:szCs w:val="21"/>
        </w:rPr>
        <w:t>「</w:t>
      </w:r>
      <w:r w:rsidR="008710E6" w:rsidRPr="008821C0">
        <w:rPr>
          <w:rFonts w:hAnsi="ＭＳ 明朝" w:hint="eastAsia"/>
          <w:sz w:val="21"/>
          <w:szCs w:val="21"/>
        </w:rPr>
        <w:t>主な</w:t>
      </w:r>
      <w:r w:rsidRPr="008821C0">
        <w:rPr>
          <w:rFonts w:hAnsi="ＭＳ 明朝" w:hint="eastAsia"/>
          <w:sz w:val="21"/>
          <w:szCs w:val="21"/>
        </w:rPr>
        <w:t>事業実績」</w:t>
      </w:r>
      <w:r w:rsidRPr="00D62472">
        <w:rPr>
          <w:rFonts w:hAnsi="ＭＳ 明朝" w:hint="eastAsia"/>
          <w:color w:val="auto"/>
          <w:sz w:val="21"/>
          <w:szCs w:val="21"/>
        </w:rPr>
        <w:t>に</w:t>
      </w:r>
      <w:r w:rsidR="008F53A4" w:rsidRPr="00D62472">
        <w:rPr>
          <w:rFonts w:hAnsi="ＭＳ 明朝" w:hint="eastAsia"/>
          <w:color w:val="auto"/>
          <w:sz w:val="21"/>
          <w:szCs w:val="21"/>
        </w:rPr>
        <w:t>関して、</w:t>
      </w:r>
      <w:r w:rsidR="008821C0" w:rsidRPr="00D62472">
        <w:rPr>
          <w:rFonts w:hAnsi="ＭＳ 明朝" w:hint="eastAsia"/>
          <w:color w:val="auto"/>
          <w:sz w:val="21"/>
          <w:szCs w:val="21"/>
        </w:rPr>
        <w:t>受注していることが分かる</w:t>
      </w:r>
      <w:r w:rsidR="00680BDA" w:rsidRPr="00D62472">
        <w:rPr>
          <w:rFonts w:hAnsi="ＭＳ 明朝" w:hint="eastAsia"/>
          <w:color w:val="auto"/>
          <w:sz w:val="21"/>
          <w:szCs w:val="21"/>
        </w:rPr>
        <w:t>契約書・特記仕様書等の写し</w:t>
      </w:r>
      <w:r w:rsidR="00533BE3" w:rsidRPr="00D62472">
        <w:rPr>
          <w:rFonts w:hAnsi="ＭＳ 明朝" w:hint="eastAsia"/>
          <w:color w:val="auto"/>
          <w:sz w:val="21"/>
          <w:szCs w:val="21"/>
        </w:rPr>
        <w:t>（金額等の情報を公開できない場合、マスキングをしたものも可能とする）</w:t>
      </w:r>
      <w:r w:rsidR="001A66D9" w:rsidRPr="00D62472">
        <w:rPr>
          <w:rFonts w:hAnsi="ＭＳ 明朝" w:hint="eastAsia"/>
          <w:color w:val="auto"/>
          <w:sz w:val="21"/>
          <w:szCs w:val="21"/>
        </w:rPr>
        <w:t>又は</w:t>
      </w:r>
      <w:r w:rsidR="00F9784C" w:rsidRPr="00D62472">
        <w:rPr>
          <w:rFonts w:hAnsi="ＭＳ 明朝" w:hint="eastAsia"/>
          <w:color w:val="auto"/>
          <w:sz w:val="21"/>
          <w:szCs w:val="21"/>
        </w:rPr>
        <w:t>地方自治体のホームページの掲載内容等</w:t>
      </w:r>
      <w:r w:rsidR="001A66D9" w:rsidRPr="00D62472">
        <w:rPr>
          <w:rFonts w:hAnsi="ＭＳ 明朝" w:hint="eastAsia"/>
          <w:color w:val="auto"/>
          <w:sz w:val="21"/>
          <w:szCs w:val="21"/>
        </w:rPr>
        <w:t>の</w:t>
      </w:r>
      <w:r w:rsidR="008821C0" w:rsidRPr="00D62472">
        <w:rPr>
          <w:rFonts w:hAnsi="ＭＳ 明朝" w:hint="eastAsia"/>
          <w:color w:val="auto"/>
          <w:sz w:val="21"/>
          <w:szCs w:val="21"/>
        </w:rPr>
        <w:t>書類</w:t>
      </w:r>
    </w:p>
    <w:p w14:paraId="696EFC45" w14:textId="651B8803" w:rsidR="00ED56FF" w:rsidRDefault="00EB1DA6" w:rsidP="00F953B3">
      <w:pPr>
        <w:pStyle w:val="Default"/>
        <w:ind w:leftChars="200" w:left="672" w:hangingChars="100" w:hanging="224"/>
        <w:jc w:val="both"/>
        <w:rPr>
          <w:rFonts w:hAnsi="ＭＳ 明朝"/>
          <w:sz w:val="21"/>
          <w:szCs w:val="21"/>
        </w:rPr>
      </w:pPr>
      <w:r>
        <w:rPr>
          <w:rFonts w:hAnsi="ＭＳ 明朝" w:hint="eastAsia"/>
          <w:sz w:val="21"/>
          <w:szCs w:val="21"/>
        </w:rPr>
        <w:t>エ</w:t>
      </w:r>
      <w:r w:rsidR="00ED56FF">
        <w:rPr>
          <w:rFonts w:hAnsi="ＭＳ 明朝" w:hint="eastAsia"/>
          <w:sz w:val="21"/>
          <w:szCs w:val="21"/>
        </w:rPr>
        <w:t xml:space="preserve">　誓約書（様式４）</w:t>
      </w:r>
    </w:p>
    <w:p w14:paraId="1CC29C4A" w14:textId="0A88AC12" w:rsidR="00D76A93" w:rsidRPr="004D211B" w:rsidRDefault="00D76A93" w:rsidP="00D76A93">
      <w:pPr>
        <w:pStyle w:val="Default"/>
        <w:ind w:leftChars="200" w:left="672" w:hangingChars="100" w:hanging="224"/>
        <w:rPr>
          <w:rFonts w:hAnsi="ＭＳ 明朝"/>
          <w:sz w:val="21"/>
          <w:szCs w:val="21"/>
        </w:rPr>
      </w:pPr>
      <w:r w:rsidRPr="00B03E7F">
        <w:rPr>
          <w:rFonts w:hAnsi="ＭＳ 明朝" w:hint="eastAsia"/>
          <w:sz w:val="21"/>
          <w:szCs w:val="21"/>
        </w:rPr>
        <w:t>オ　参考見積書（様式５）</w:t>
      </w:r>
    </w:p>
    <w:p w14:paraId="51424217" w14:textId="0C8D10A5" w:rsidR="00FC155A" w:rsidRPr="00FC155A" w:rsidRDefault="00D76A93" w:rsidP="00FC155A">
      <w:pPr>
        <w:pStyle w:val="Default"/>
        <w:ind w:leftChars="200" w:left="672" w:hangingChars="100" w:hanging="224"/>
        <w:rPr>
          <w:rFonts w:hAnsi="ＭＳ 明朝"/>
          <w:sz w:val="21"/>
          <w:szCs w:val="21"/>
        </w:rPr>
      </w:pPr>
      <w:r>
        <w:rPr>
          <w:rFonts w:hAnsi="ＭＳ 明朝" w:hint="eastAsia"/>
          <w:sz w:val="21"/>
          <w:szCs w:val="21"/>
        </w:rPr>
        <w:t>カ</w:t>
      </w:r>
      <w:r w:rsidR="00FC155A">
        <w:rPr>
          <w:rFonts w:hAnsi="ＭＳ 明朝" w:hint="eastAsia"/>
          <w:sz w:val="21"/>
          <w:szCs w:val="21"/>
        </w:rPr>
        <w:t xml:space="preserve">　</w:t>
      </w:r>
      <w:r w:rsidR="00FC155A" w:rsidRPr="00FC155A">
        <w:rPr>
          <w:rFonts w:hAnsi="ＭＳ 明朝" w:hint="eastAsia"/>
          <w:sz w:val="21"/>
          <w:szCs w:val="21"/>
        </w:rPr>
        <w:t>定款（法人格を有しない場合は、運営規約に相当するもの）</w:t>
      </w:r>
    </w:p>
    <w:p w14:paraId="54495855" w14:textId="14550C7A" w:rsidR="00FC155A" w:rsidRPr="00FC155A" w:rsidRDefault="00D76A93" w:rsidP="00FC155A">
      <w:pPr>
        <w:pStyle w:val="Default"/>
        <w:ind w:leftChars="200" w:left="672" w:hangingChars="100" w:hanging="224"/>
        <w:rPr>
          <w:rFonts w:hAnsi="ＭＳ 明朝"/>
          <w:sz w:val="21"/>
          <w:szCs w:val="21"/>
        </w:rPr>
      </w:pPr>
      <w:r>
        <w:rPr>
          <w:rFonts w:hAnsi="ＭＳ 明朝" w:hint="eastAsia"/>
          <w:sz w:val="21"/>
          <w:szCs w:val="21"/>
        </w:rPr>
        <w:t>キ</w:t>
      </w:r>
      <w:r w:rsidR="00FC155A">
        <w:rPr>
          <w:rFonts w:hAnsi="ＭＳ 明朝" w:hint="eastAsia"/>
          <w:sz w:val="21"/>
          <w:szCs w:val="21"/>
        </w:rPr>
        <w:t xml:space="preserve">　</w:t>
      </w:r>
      <w:r w:rsidR="00FC155A" w:rsidRPr="00FC155A">
        <w:rPr>
          <w:rFonts w:hAnsi="ＭＳ 明朝" w:hint="eastAsia"/>
          <w:sz w:val="21"/>
          <w:szCs w:val="21"/>
        </w:rPr>
        <w:t>履歴事項全部証明書（法人格を有しない場合は、目的、名称、所在地、資産の総額、代表者の指名及び住所を記載した書類）</w:t>
      </w:r>
    </w:p>
    <w:p w14:paraId="3A548561" w14:textId="5AEEA016" w:rsidR="00FC155A" w:rsidRPr="00FC155A" w:rsidRDefault="00D76A93" w:rsidP="00FC155A">
      <w:pPr>
        <w:pStyle w:val="Default"/>
        <w:ind w:leftChars="200" w:left="672" w:hangingChars="100" w:hanging="224"/>
        <w:rPr>
          <w:rFonts w:hAnsi="ＭＳ 明朝"/>
          <w:sz w:val="21"/>
          <w:szCs w:val="21"/>
        </w:rPr>
      </w:pPr>
      <w:r>
        <w:rPr>
          <w:rFonts w:hAnsi="ＭＳ 明朝" w:hint="eastAsia"/>
          <w:sz w:val="21"/>
          <w:szCs w:val="21"/>
        </w:rPr>
        <w:t>ク</w:t>
      </w:r>
      <w:r w:rsidR="00FC155A">
        <w:rPr>
          <w:rFonts w:hAnsi="ＭＳ 明朝" w:hint="eastAsia"/>
          <w:sz w:val="21"/>
          <w:szCs w:val="21"/>
        </w:rPr>
        <w:t xml:space="preserve">　</w:t>
      </w:r>
      <w:r w:rsidR="00FC155A" w:rsidRPr="00FC155A">
        <w:rPr>
          <w:rFonts w:hAnsi="ＭＳ 明朝" w:hint="eastAsia"/>
          <w:sz w:val="21"/>
          <w:szCs w:val="21"/>
        </w:rPr>
        <w:t>市税の滞納がないことを証明する</w:t>
      </w:r>
      <w:r w:rsidR="0090257E">
        <w:rPr>
          <w:rFonts w:hAnsi="ＭＳ 明朝" w:hint="eastAsia"/>
          <w:sz w:val="21"/>
          <w:szCs w:val="21"/>
        </w:rPr>
        <w:t>納税証明書</w:t>
      </w:r>
      <w:r w:rsidR="00FC155A" w:rsidRPr="00FC155A">
        <w:rPr>
          <w:rFonts w:hAnsi="ＭＳ 明朝" w:hint="eastAsia"/>
          <w:sz w:val="21"/>
          <w:szCs w:val="21"/>
        </w:rPr>
        <w:t>（写し可。直近３カ月以内のもの。</w:t>
      </w:r>
      <w:r w:rsidR="0090257E">
        <w:rPr>
          <w:rFonts w:hAnsi="ＭＳ 明朝" w:hint="eastAsia"/>
          <w:sz w:val="21"/>
          <w:szCs w:val="21"/>
        </w:rPr>
        <w:t>長野</w:t>
      </w:r>
      <w:r w:rsidR="00FC155A" w:rsidRPr="00FC155A">
        <w:rPr>
          <w:rFonts w:hAnsi="ＭＳ 明朝" w:hint="eastAsia"/>
          <w:sz w:val="21"/>
          <w:szCs w:val="21"/>
        </w:rPr>
        <w:t>市税の納付義務がない場合は不要）</w:t>
      </w:r>
    </w:p>
    <w:p w14:paraId="72537429" w14:textId="2B1D396C" w:rsidR="00FC155A" w:rsidRPr="00FC155A" w:rsidRDefault="00D76A93" w:rsidP="00FC155A">
      <w:pPr>
        <w:pStyle w:val="Default"/>
        <w:ind w:leftChars="200" w:left="672" w:hangingChars="100" w:hanging="224"/>
        <w:rPr>
          <w:rFonts w:hAnsi="ＭＳ 明朝"/>
          <w:sz w:val="21"/>
          <w:szCs w:val="21"/>
        </w:rPr>
      </w:pPr>
      <w:r>
        <w:rPr>
          <w:rFonts w:hAnsi="ＭＳ 明朝" w:hint="eastAsia"/>
          <w:sz w:val="21"/>
          <w:szCs w:val="21"/>
        </w:rPr>
        <w:t>ケ</w:t>
      </w:r>
      <w:r w:rsidR="00FC155A">
        <w:rPr>
          <w:rFonts w:hAnsi="ＭＳ 明朝" w:hint="eastAsia"/>
          <w:sz w:val="21"/>
          <w:szCs w:val="21"/>
        </w:rPr>
        <w:t xml:space="preserve">　</w:t>
      </w:r>
      <w:r w:rsidR="00ED40E2">
        <w:rPr>
          <w:rFonts w:hAnsi="ＭＳ 明朝" w:hint="eastAsia"/>
          <w:sz w:val="21"/>
          <w:szCs w:val="21"/>
        </w:rPr>
        <w:t>法人においては、</w:t>
      </w:r>
      <w:r w:rsidR="00FC155A" w:rsidRPr="00FC155A">
        <w:rPr>
          <w:rFonts w:hAnsi="ＭＳ 明朝" w:hint="eastAsia"/>
          <w:sz w:val="21"/>
          <w:szCs w:val="21"/>
        </w:rPr>
        <w:t>直近２期分の事業報告書、貸借対照表及び損益計算書（又はこれらに類する書類）</w:t>
      </w:r>
    </w:p>
    <w:p w14:paraId="71240C99" w14:textId="5B06C2F3" w:rsidR="00D50C83" w:rsidRDefault="000C7530" w:rsidP="00D76A93">
      <w:pPr>
        <w:pStyle w:val="Default"/>
        <w:ind w:leftChars="200" w:left="672" w:hangingChars="100" w:hanging="224"/>
        <w:rPr>
          <w:rFonts w:hAnsi="ＭＳ 明朝"/>
          <w:sz w:val="21"/>
          <w:szCs w:val="21"/>
        </w:rPr>
      </w:pPr>
      <w:r w:rsidRPr="000C7530">
        <w:rPr>
          <w:rFonts w:hAnsi="ＭＳ 明朝" w:hint="eastAsia"/>
          <w:sz w:val="21"/>
          <w:szCs w:val="21"/>
        </w:rPr>
        <w:t>※令和７・８・９年度物品・製造等競争入札参加資格者名簿に登録されている場合、キ</w:t>
      </w:r>
      <w:r w:rsidR="003232B8">
        <w:rPr>
          <w:rFonts w:hAnsi="ＭＳ 明朝" w:hint="eastAsia"/>
          <w:sz w:val="21"/>
          <w:szCs w:val="21"/>
        </w:rPr>
        <w:t>・ク</w:t>
      </w:r>
      <w:r w:rsidR="00D76A93">
        <w:rPr>
          <w:rFonts w:hAnsi="ＭＳ 明朝" w:hint="eastAsia"/>
          <w:sz w:val="21"/>
          <w:szCs w:val="21"/>
        </w:rPr>
        <w:t>・ケ</w:t>
      </w:r>
      <w:r w:rsidRPr="000C7530">
        <w:rPr>
          <w:rFonts w:hAnsi="ＭＳ 明朝" w:hint="eastAsia"/>
          <w:sz w:val="21"/>
          <w:szCs w:val="21"/>
        </w:rPr>
        <w:t>は不要</w:t>
      </w:r>
    </w:p>
    <w:p w14:paraId="03CA745C" w14:textId="363D9945" w:rsidR="00E93A0F" w:rsidRDefault="00D76A93" w:rsidP="00C51F2F">
      <w:pPr>
        <w:pStyle w:val="Default"/>
        <w:ind w:leftChars="200" w:left="672" w:rightChars="-3" w:right="-7" w:hangingChars="100" w:hanging="224"/>
        <w:rPr>
          <w:rFonts w:hAnsi="ＭＳ 明朝"/>
          <w:sz w:val="21"/>
          <w:szCs w:val="21"/>
        </w:rPr>
      </w:pPr>
      <w:r w:rsidRPr="00772963">
        <w:rPr>
          <w:rFonts w:hAnsi="ＭＳ 明朝" w:hint="eastAsia"/>
          <w:sz w:val="21"/>
          <w:szCs w:val="21"/>
        </w:rPr>
        <w:t>コ</w:t>
      </w:r>
      <w:r w:rsidR="00E93A0F" w:rsidRPr="00772963">
        <w:rPr>
          <w:rFonts w:hAnsi="ＭＳ 明朝" w:hint="eastAsia"/>
          <w:sz w:val="21"/>
          <w:szCs w:val="21"/>
        </w:rPr>
        <w:t xml:space="preserve">　第</w:t>
      </w:r>
      <w:r w:rsidR="001401F3">
        <w:rPr>
          <w:rFonts w:hAnsi="ＭＳ 明朝" w:hint="eastAsia"/>
          <w:sz w:val="21"/>
          <w:szCs w:val="21"/>
        </w:rPr>
        <w:t>５</w:t>
      </w:r>
      <w:r w:rsidR="00E93A0F" w:rsidRPr="00772963">
        <w:rPr>
          <w:rFonts w:hAnsi="ＭＳ 明朝" w:hint="eastAsia"/>
          <w:sz w:val="21"/>
          <w:szCs w:val="21"/>
        </w:rPr>
        <w:t>「</w:t>
      </w:r>
      <w:r w:rsidR="003B4B50" w:rsidRPr="00772963">
        <w:rPr>
          <w:rFonts w:hAnsi="ＭＳ 明朝" w:hint="eastAsia"/>
          <w:sz w:val="21"/>
          <w:szCs w:val="21"/>
        </w:rPr>
        <w:t>提案者に求められる資格要件</w:t>
      </w:r>
      <w:r w:rsidR="00E93A0F" w:rsidRPr="00772963">
        <w:rPr>
          <w:rFonts w:hAnsi="ＭＳ 明朝" w:hint="eastAsia"/>
          <w:sz w:val="21"/>
          <w:szCs w:val="21"/>
        </w:rPr>
        <w:t>」(2)</w:t>
      </w:r>
      <w:r w:rsidR="00C51F2F" w:rsidRPr="00772963">
        <w:rPr>
          <w:rFonts w:hAnsi="ＭＳ 明朝" w:hint="eastAsia"/>
          <w:sz w:val="21"/>
          <w:szCs w:val="21"/>
        </w:rPr>
        <w:t xml:space="preserve"> </w:t>
      </w:r>
      <w:r w:rsidR="006A5CCB" w:rsidRPr="00772963">
        <w:rPr>
          <w:rFonts w:hAnsi="ＭＳ 明朝" w:hint="eastAsia"/>
          <w:sz w:val="21"/>
          <w:szCs w:val="21"/>
        </w:rPr>
        <w:t>イ</w:t>
      </w:r>
      <w:r w:rsidR="00E93A0F" w:rsidRPr="00772963">
        <w:rPr>
          <w:rFonts w:hAnsi="ＭＳ 明朝" w:hint="eastAsia"/>
          <w:sz w:val="21"/>
          <w:szCs w:val="21"/>
        </w:rPr>
        <w:t>を満たすことを示す書類（プライバシーマーク等を認証取得している場合は証書の写し、情報セキュリティ方針等を定めている場合は内容が分かるもの）</w:t>
      </w:r>
    </w:p>
    <w:p w14:paraId="0F04340F" w14:textId="77777777" w:rsidR="00D50C83" w:rsidRPr="004D211B" w:rsidRDefault="00E907C7" w:rsidP="00F953B3">
      <w:pPr>
        <w:pStyle w:val="Default"/>
        <w:ind w:leftChars="100" w:left="448" w:hangingChars="100" w:hanging="224"/>
        <w:jc w:val="both"/>
        <w:rPr>
          <w:rFonts w:hAnsi="ＭＳ 明朝"/>
          <w:sz w:val="21"/>
          <w:szCs w:val="21"/>
        </w:rPr>
      </w:pPr>
      <w:r w:rsidRPr="004D211B">
        <w:rPr>
          <w:rFonts w:hAnsi="ＭＳ 明朝" w:hint="eastAsia"/>
          <w:sz w:val="21"/>
          <w:szCs w:val="21"/>
        </w:rPr>
        <w:t xml:space="preserve">(2) </w:t>
      </w:r>
      <w:r w:rsidR="00D50C83" w:rsidRPr="004D211B">
        <w:rPr>
          <w:rFonts w:hAnsi="ＭＳ 明朝" w:hint="eastAsia"/>
          <w:sz w:val="21"/>
          <w:szCs w:val="21"/>
        </w:rPr>
        <w:t>提出期間</w:t>
      </w:r>
    </w:p>
    <w:p w14:paraId="2F4DDB46" w14:textId="1AE03D74" w:rsidR="00D50C83" w:rsidRPr="004D211B" w:rsidRDefault="00534B8C" w:rsidP="00027060">
      <w:pPr>
        <w:pStyle w:val="Default"/>
        <w:ind w:leftChars="200" w:left="448" w:firstLineChars="100" w:firstLine="224"/>
        <w:jc w:val="both"/>
        <w:rPr>
          <w:rFonts w:hAnsi="ＭＳ 明朝"/>
          <w:sz w:val="21"/>
          <w:szCs w:val="21"/>
        </w:rPr>
      </w:pPr>
      <w:r>
        <w:rPr>
          <w:rFonts w:hAnsi="ＭＳ 明朝" w:hint="eastAsia"/>
          <w:sz w:val="21"/>
          <w:szCs w:val="21"/>
        </w:rPr>
        <w:t>令和</w:t>
      </w:r>
      <w:r w:rsidR="00027060">
        <w:rPr>
          <w:rFonts w:hAnsi="ＭＳ 明朝" w:hint="eastAsia"/>
          <w:sz w:val="21"/>
          <w:szCs w:val="21"/>
        </w:rPr>
        <w:t>７</w:t>
      </w:r>
      <w:r w:rsidR="00D50C83" w:rsidRPr="004D211B">
        <w:rPr>
          <w:rFonts w:hAnsi="ＭＳ 明朝" w:hint="eastAsia"/>
          <w:sz w:val="21"/>
          <w:szCs w:val="21"/>
        </w:rPr>
        <w:t>年</w:t>
      </w:r>
      <w:r w:rsidR="00027060">
        <w:rPr>
          <w:rFonts w:hAnsi="ＭＳ 明朝" w:hint="eastAsia"/>
          <w:sz w:val="21"/>
          <w:szCs w:val="21"/>
        </w:rPr>
        <w:t>10</w:t>
      </w:r>
      <w:r w:rsidR="00D50C83" w:rsidRPr="004D211B">
        <w:rPr>
          <w:rFonts w:hAnsi="ＭＳ 明朝" w:hint="eastAsia"/>
          <w:sz w:val="21"/>
          <w:szCs w:val="21"/>
        </w:rPr>
        <w:t>月</w:t>
      </w:r>
      <w:r w:rsidR="00027060">
        <w:rPr>
          <w:rFonts w:hAnsi="ＭＳ 明朝" w:hint="eastAsia"/>
          <w:sz w:val="21"/>
          <w:szCs w:val="21"/>
        </w:rPr>
        <w:t>2</w:t>
      </w:r>
      <w:r w:rsidR="00645855">
        <w:rPr>
          <w:rFonts w:hAnsi="ＭＳ 明朝" w:hint="eastAsia"/>
          <w:sz w:val="21"/>
          <w:szCs w:val="21"/>
        </w:rPr>
        <w:t>8</w:t>
      </w:r>
      <w:r w:rsidR="00D50C83" w:rsidRPr="004D211B">
        <w:rPr>
          <w:rFonts w:hAnsi="ＭＳ 明朝" w:hint="eastAsia"/>
          <w:sz w:val="21"/>
          <w:szCs w:val="21"/>
        </w:rPr>
        <w:t>日（</w:t>
      </w:r>
      <w:r w:rsidR="00645855">
        <w:rPr>
          <w:rFonts w:hAnsi="ＭＳ 明朝" w:hint="eastAsia"/>
          <w:sz w:val="21"/>
          <w:szCs w:val="21"/>
        </w:rPr>
        <w:t>火</w:t>
      </w:r>
      <w:r w:rsidR="00D50C83" w:rsidRPr="004D211B">
        <w:rPr>
          <w:rFonts w:hAnsi="ＭＳ 明朝" w:hint="eastAsia"/>
          <w:sz w:val="21"/>
          <w:szCs w:val="21"/>
        </w:rPr>
        <w:t>）</w:t>
      </w:r>
      <w:r w:rsidR="00E907C7" w:rsidRPr="004D211B">
        <w:rPr>
          <w:rFonts w:hAnsi="ＭＳ 明朝" w:hint="eastAsia"/>
          <w:sz w:val="21"/>
          <w:szCs w:val="21"/>
        </w:rPr>
        <w:t>まで</w:t>
      </w:r>
    </w:p>
    <w:p w14:paraId="58E1CC44" w14:textId="27A23B52" w:rsidR="00D50C83" w:rsidRPr="004D211B" w:rsidRDefault="00D50C83" w:rsidP="00F953B3">
      <w:pPr>
        <w:autoSpaceDE w:val="0"/>
        <w:autoSpaceDN w:val="0"/>
        <w:ind w:leftChars="200" w:left="448" w:firstLineChars="100" w:firstLine="224"/>
        <w:rPr>
          <w:rFonts w:hAnsi="ＭＳ 明朝"/>
          <w:szCs w:val="21"/>
        </w:rPr>
      </w:pPr>
      <w:r w:rsidRPr="004D211B">
        <w:rPr>
          <w:rFonts w:hAnsi="ＭＳ 明朝" w:hint="eastAsia"/>
          <w:szCs w:val="21"/>
        </w:rPr>
        <w:t>受付時間は、</w:t>
      </w:r>
      <w:r w:rsidR="00E907C7" w:rsidRPr="004D211B">
        <w:rPr>
          <w:rFonts w:hAnsi="ＭＳ 明朝" w:hint="eastAsia"/>
          <w:szCs w:val="21"/>
        </w:rPr>
        <w:t>午前</w:t>
      </w:r>
      <w:r w:rsidRPr="004D211B">
        <w:rPr>
          <w:rFonts w:hAnsi="ＭＳ 明朝" w:hint="eastAsia"/>
          <w:szCs w:val="21"/>
        </w:rPr>
        <w:t>９時から</w:t>
      </w:r>
      <w:r w:rsidR="00E907C7" w:rsidRPr="004D211B">
        <w:rPr>
          <w:rFonts w:hAnsi="ＭＳ 明朝" w:hint="eastAsia"/>
          <w:szCs w:val="21"/>
        </w:rPr>
        <w:t>午後５</w:t>
      </w:r>
      <w:r w:rsidRPr="004D211B">
        <w:rPr>
          <w:rFonts w:hAnsi="ＭＳ 明朝" w:hint="eastAsia"/>
          <w:szCs w:val="21"/>
        </w:rPr>
        <w:t>時</w:t>
      </w:r>
      <w:r w:rsidR="00E907C7" w:rsidRPr="004D211B">
        <w:rPr>
          <w:rFonts w:hAnsi="ＭＳ 明朝" w:hint="eastAsia"/>
          <w:szCs w:val="21"/>
        </w:rPr>
        <w:t>まで</w:t>
      </w:r>
      <w:r w:rsidRPr="004D211B">
        <w:rPr>
          <w:rFonts w:hAnsi="ＭＳ 明朝" w:hint="eastAsia"/>
          <w:szCs w:val="21"/>
        </w:rPr>
        <w:t>（ただし、</w:t>
      </w:r>
      <w:r w:rsidR="00E907C7" w:rsidRPr="004D211B">
        <w:rPr>
          <w:rFonts w:hAnsi="ＭＳ 明朝" w:hint="eastAsia"/>
          <w:szCs w:val="21"/>
        </w:rPr>
        <w:t>正午</w:t>
      </w:r>
      <w:r w:rsidRPr="004D211B">
        <w:rPr>
          <w:rFonts w:hAnsi="ＭＳ 明朝" w:hint="eastAsia"/>
          <w:szCs w:val="21"/>
        </w:rPr>
        <w:t>から</w:t>
      </w:r>
      <w:r w:rsidR="00E907C7" w:rsidRPr="004D211B">
        <w:rPr>
          <w:rFonts w:hAnsi="ＭＳ 明朝" w:hint="eastAsia"/>
          <w:szCs w:val="21"/>
        </w:rPr>
        <w:t>午後１</w:t>
      </w:r>
      <w:r w:rsidRPr="004D211B">
        <w:rPr>
          <w:rFonts w:hAnsi="ＭＳ 明朝" w:hint="eastAsia"/>
          <w:szCs w:val="21"/>
        </w:rPr>
        <w:t>時までを除く</w:t>
      </w:r>
      <w:r w:rsidR="003212EB" w:rsidRPr="004D211B">
        <w:rPr>
          <w:rFonts w:hAnsi="ＭＳ 明朝" w:hint="eastAsia"/>
          <w:szCs w:val="21"/>
        </w:rPr>
        <w:t>。）</w:t>
      </w:r>
      <w:r w:rsidR="000C5F0C">
        <w:rPr>
          <w:rFonts w:hAnsi="ＭＳ 明朝" w:hint="eastAsia"/>
          <w:szCs w:val="21"/>
        </w:rPr>
        <w:t>また、</w:t>
      </w:r>
      <w:r w:rsidR="000C5F0C" w:rsidRPr="004D211B">
        <w:rPr>
          <w:rFonts w:hAnsi="ＭＳ 明朝" w:hint="eastAsia"/>
          <w:szCs w:val="21"/>
        </w:rPr>
        <w:t>土日、祝日を除く。</w:t>
      </w:r>
    </w:p>
    <w:p w14:paraId="6966439D" w14:textId="72BE8424" w:rsidR="00D50C83" w:rsidRPr="004D211B" w:rsidRDefault="00E907C7" w:rsidP="00F953B3">
      <w:pPr>
        <w:pStyle w:val="Default"/>
        <w:ind w:leftChars="100" w:left="448" w:hangingChars="100" w:hanging="224"/>
        <w:jc w:val="both"/>
        <w:rPr>
          <w:rFonts w:hAnsi="ＭＳ 明朝"/>
          <w:sz w:val="21"/>
          <w:szCs w:val="21"/>
        </w:rPr>
      </w:pPr>
      <w:r w:rsidRPr="004D211B">
        <w:rPr>
          <w:rFonts w:hAnsi="ＭＳ 明朝" w:hint="eastAsia"/>
          <w:sz w:val="21"/>
          <w:szCs w:val="21"/>
        </w:rPr>
        <w:t xml:space="preserve">(3) </w:t>
      </w:r>
      <w:r w:rsidR="00D50C83" w:rsidRPr="004D211B">
        <w:rPr>
          <w:rFonts w:hAnsi="ＭＳ 明朝" w:hint="eastAsia"/>
          <w:sz w:val="21"/>
          <w:szCs w:val="21"/>
        </w:rPr>
        <w:t>提出部数</w:t>
      </w:r>
      <w:r w:rsidR="004F44EE">
        <w:rPr>
          <w:rFonts w:hAnsi="ＭＳ 明朝" w:hint="eastAsia"/>
          <w:sz w:val="21"/>
          <w:szCs w:val="21"/>
        </w:rPr>
        <w:t xml:space="preserve">　</w:t>
      </w:r>
      <w:r w:rsidR="00D50C83" w:rsidRPr="004D211B">
        <w:rPr>
          <w:rFonts w:hAnsi="ＭＳ 明朝" w:hint="eastAsia"/>
          <w:sz w:val="21"/>
          <w:szCs w:val="21"/>
        </w:rPr>
        <w:t>各１部</w:t>
      </w:r>
    </w:p>
    <w:p w14:paraId="133CC1FE" w14:textId="55ED797F" w:rsidR="00D50C83" w:rsidRPr="004D211B" w:rsidRDefault="00E907C7" w:rsidP="00F953B3">
      <w:pPr>
        <w:pStyle w:val="Default"/>
        <w:ind w:leftChars="100" w:left="448" w:hangingChars="100" w:hanging="224"/>
        <w:jc w:val="both"/>
        <w:rPr>
          <w:rFonts w:hAnsi="ＭＳ 明朝"/>
          <w:sz w:val="21"/>
          <w:szCs w:val="21"/>
        </w:rPr>
      </w:pPr>
      <w:r w:rsidRPr="004D211B">
        <w:rPr>
          <w:rFonts w:hAnsi="ＭＳ 明朝" w:hint="eastAsia"/>
          <w:sz w:val="21"/>
          <w:szCs w:val="21"/>
        </w:rPr>
        <w:t xml:space="preserve">(4) </w:t>
      </w:r>
      <w:r w:rsidR="00D50C83" w:rsidRPr="004D211B">
        <w:rPr>
          <w:rFonts w:hAnsi="ＭＳ 明朝" w:hint="eastAsia"/>
          <w:sz w:val="21"/>
          <w:szCs w:val="21"/>
        </w:rPr>
        <w:t>提出場所</w:t>
      </w:r>
      <w:r w:rsidR="00D50C83" w:rsidRPr="004D211B">
        <w:rPr>
          <w:rFonts w:hAnsi="ＭＳ 明朝"/>
          <w:sz w:val="21"/>
          <w:szCs w:val="21"/>
        </w:rPr>
        <w:t xml:space="preserve"> </w:t>
      </w:r>
      <w:r w:rsidR="00D50C83" w:rsidRPr="004D211B">
        <w:rPr>
          <w:rFonts w:hAnsi="ＭＳ 明朝" w:hint="eastAsia"/>
          <w:sz w:val="21"/>
          <w:szCs w:val="21"/>
        </w:rPr>
        <w:t>「</w:t>
      </w:r>
      <w:r w:rsidR="004C6B88" w:rsidRPr="004D211B">
        <w:rPr>
          <w:rFonts w:hAnsi="ＭＳ 明朝" w:hint="eastAsia"/>
          <w:sz w:val="21"/>
          <w:szCs w:val="21"/>
        </w:rPr>
        <w:t>第</w:t>
      </w:r>
      <w:r w:rsidR="00156245" w:rsidRPr="004D211B">
        <w:rPr>
          <w:rFonts w:hAnsi="ＭＳ 明朝" w:hint="eastAsia"/>
          <w:sz w:val="21"/>
          <w:szCs w:val="21"/>
        </w:rPr>
        <w:t>1</w:t>
      </w:r>
      <w:r w:rsidR="00FA2BD2">
        <w:rPr>
          <w:rFonts w:hAnsi="ＭＳ 明朝" w:hint="eastAsia"/>
          <w:sz w:val="21"/>
          <w:szCs w:val="21"/>
        </w:rPr>
        <w:t>5</w:t>
      </w:r>
      <w:r w:rsidR="00156245" w:rsidRPr="004D211B">
        <w:rPr>
          <w:rFonts w:hAnsi="ＭＳ 明朝" w:hint="eastAsia"/>
          <w:sz w:val="21"/>
          <w:szCs w:val="21"/>
        </w:rPr>
        <w:t xml:space="preserve">　</w:t>
      </w:r>
      <w:r w:rsidR="00D50C83" w:rsidRPr="004D211B">
        <w:rPr>
          <w:rFonts w:hAnsi="ＭＳ 明朝" w:hint="eastAsia"/>
          <w:sz w:val="21"/>
          <w:szCs w:val="21"/>
        </w:rPr>
        <w:t>事務局」と同じ</w:t>
      </w:r>
    </w:p>
    <w:p w14:paraId="1CEAEC97" w14:textId="77777777" w:rsidR="00D50C83" w:rsidRPr="004D211B" w:rsidRDefault="00E907C7" w:rsidP="00F953B3">
      <w:pPr>
        <w:pStyle w:val="Default"/>
        <w:ind w:leftChars="100" w:left="448" w:hangingChars="100" w:hanging="224"/>
        <w:jc w:val="both"/>
        <w:rPr>
          <w:rFonts w:hAnsi="ＭＳ 明朝"/>
          <w:sz w:val="21"/>
          <w:szCs w:val="21"/>
        </w:rPr>
      </w:pPr>
      <w:r w:rsidRPr="004D211B">
        <w:rPr>
          <w:rFonts w:hAnsi="ＭＳ 明朝" w:hint="eastAsia"/>
          <w:sz w:val="21"/>
          <w:szCs w:val="21"/>
        </w:rPr>
        <w:t xml:space="preserve">(5) </w:t>
      </w:r>
      <w:r w:rsidR="00D50C83" w:rsidRPr="004D211B">
        <w:rPr>
          <w:rFonts w:hAnsi="ＭＳ 明朝" w:hint="eastAsia"/>
          <w:sz w:val="21"/>
          <w:szCs w:val="21"/>
        </w:rPr>
        <w:t>提出方法</w:t>
      </w:r>
    </w:p>
    <w:p w14:paraId="7B8322FC" w14:textId="167B35FA" w:rsidR="00D50C83" w:rsidRPr="004D211B" w:rsidRDefault="00D50C83" w:rsidP="00F953B3">
      <w:pPr>
        <w:pStyle w:val="Default"/>
        <w:ind w:leftChars="200" w:left="448" w:firstLineChars="100" w:firstLine="224"/>
        <w:jc w:val="both"/>
        <w:rPr>
          <w:rFonts w:hAnsi="ＭＳ 明朝"/>
          <w:sz w:val="21"/>
          <w:szCs w:val="21"/>
        </w:rPr>
      </w:pPr>
      <w:r w:rsidRPr="004D211B">
        <w:rPr>
          <w:rFonts w:hAnsi="ＭＳ 明朝" w:hint="eastAsia"/>
          <w:sz w:val="21"/>
          <w:szCs w:val="21"/>
        </w:rPr>
        <w:t>持参</w:t>
      </w:r>
      <w:r w:rsidR="00555120">
        <w:rPr>
          <w:rFonts w:hAnsi="ＭＳ 明朝" w:hint="eastAsia"/>
          <w:sz w:val="21"/>
          <w:szCs w:val="21"/>
        </w:rPr>
        <w:t>又は</w:t>
      </w:r>
      <w:r w:rsidRPr="004D211B">
        <w:rPr>
          <w:rFonts w:hAnsi="ＭＳ 明朝" w:hint="eastAsia"/>
          <w:sz w:val="21"/>
          <w:szCs w:val="21"/>
        </w:rPr>
        <w:t>郵送</w:t>
      </w:r>
      <w:r w:rsidR="00027060">
        <w:rPr>
          <w:rFonts w:hAnsi="ＭＳ 明朝" w:hint="eastAsia"/>
          <w:sz w:val="21"/>
          <w:szCs w:val="21"/>
        </w:rPr>
        <w:t>に</w:t>
      </w:r>
      <w:r w:rsidRPr="004D211B">
        <w:rPr>
          <w:rFonts w:hAnsi="ＭＳ 明朝" w:hint="eastAsia"/>
          <w:sz w:val="21"/>
          <w:szCs w:val="21"/>
        </w:rPr>
        <w:t>より提出すること。ただし、郵送の場合においては、本市への送達が証明できる書留等によるものとし、</w:t>
      </w:r>
      <w:r w:rsidR="00A66206">
        <w:rPr>
          <w:rFonts w:hAnsi="ＭＳ 明朝" w:hint="eastAsia"/>
          <w:sz w:val="21"/>
          <w:szCs w:val="21"/>
        </w:rPr>
        <w:t>提出期限までに事務局に到達したもの</w:t>
      </w:r>
      <w:r w:rsidRPr="004D211B">
        <w:rPr>
          <w:rFonts w:hAnsi="ＭＳ 明朝" w:hint="eastAsia"/>
          <w:sz w:val="21"/>
          <w:szCs w:val="21"/>
        </w:rPr>
        <w:t>を有効とする。</w:t>
      </w:r>
    </w:p>
    <w:p w14:paraId="70E21E59" w14:textId="77777777" w:rsidR="00D50C83" w:rsidRPr="004D211B" w:rsidRDefault="00E907C7" w:rsidP="00F953B3">
      <w:pPr>
        <w:pStyle w:val="Default"/>
        <w:ind w:leftChars="100" w:left="448" w:hangingChars="100" w:hanging="224"/>
        <w:jc w:val="both"/>
        <w:rPr>
          <w:rFonts w:hAnsi="ＭＳ 明朝"/>
          <w:sz w:val="21"/>
          <w:szCs w:val="21"/>
        </w:rPr>
      </w:pPr>
      <w:r w:rsidRPr="004D211B">
        <w:rPr>
          <w:rFonts w:hAnsi="ＭＳ 明朝" w:hint="eastAsia"/>
          <w:sz w:val="21"/>
          <w:szCs w:val="21"/>
        </w:rPr>
        <w:t xml:space="preserve">(6) </w:t>
      </w:r>
      <w:r w:rsidR="00D50C83" w:rsidRPr="004D211B">
        <w:rPr>
          <w:rFonts w:hAnsi="ＭＳ 明朝" w:hint="eastAsia"/>
          <w:sz w:val="21"/>
          <w:szCs w:val="21"/>
        </w:rPr>
        <w:t>その他</w:t>
      </w:r>
    </w:p>
    <w:p w14:paraId="2DB31F77" w14:textId="79F43864" w:rsidR="00D50C83" w:rsidRDefault="00D50C83" w:rsidP="00F953B3">
      <w:pPr>
        <w:autoSpaceDE w:val="0"/>
        <w:autoSpaceDN w:val="0"/>
        <w:ind w:leftChars="200" w:left="448" w:firstLineChars="100" w:firstLine="224"/>
        <w:rPr>
          <w:rFonts w:hAnsi="ＭＳ 明朝"/>
          <w:szCs w:val="21"/>
        </w:rPr>
      </w:pPr>
      <w:r w:rsidRPr="004B1EA9">
        <w:rPr>
          <w:rFonts w:hAnsi="ＭＳ 明朝" w:hint="eastAsia"/>
          <w:kern w:val="0"/>
          <w:szCs w:val="21"/>
        </w:rPr>
        <w:t>指定の様式</w:t>
      </w:r>
      <w:r w:rsidR="00E907C7" w:rsidRPr="004B1EA9">
        <w:rPr>
          <w:rFonts w:hAnsi="ＭＳ 明朝" w:hint="eastAsia"/>
          <w:kern w:val="0"/>
          <w:szCs w:val="21"/>
        </w:rPr>
        <w:t>によらない</w:t>
      </w:r>
      <w:r w:rsidRPr="004B1EA9">
        <w:rPr>
          <w:rFonts w:hAnsi="ＭＳ 明朝" w:hint="eastAsia"/>
          <w:kern w:val="0"/>
          <w:szCs w:val="21"/>
        </w:rPr>
        <w:t>もの</w:t>
      </w:r>
      <w:r w:rsidR="003B4A19" w:rsidRPr="004B1EA9">
        <w:rPr>
          <w:rFonts w:hAnsi="ＭＳ 明朝" w:hint="eastAsia"/>
          <w:kern w:val="0"/>
          <w:szCs w:val="21"/>
        </w:rPr>
        <w:t>、</w:t>
      </w:r>
      <w:r w:rsidRPr="004B1EA9">
        <w:rPr>
          <w:rFonts w:hAnsi="ＭＳ 明朝" w:hint="eastAsia"/>
          <w:kern w:val="0"/>
          <w:szCs w:val="21"/>
        </w:rPr>
        <w:t>必要書類が整っていないもの</w:t>
      </w:r>
      <w:r w:rsidR="003B4A19" w:rsidRPr="004B1EA9">
        <w:rPr>
          <w:rFonts w:hAnsi="ＭＳ 明朝" w:hint="eastAsia"/>
          <w:kern w:val="0"/>
          <w:szCs w:val="21"/>
        </w:rPr>
        <w:t>及び</w:t>
      </w:r>
      <w:r w:rsidRPr="004B1EA9">
        <w:rPr>
          <w:rFonts w:hAnsi="ＭＳ 明朝" w:hint="eastAsia"/>
          <w:kern w:val="0"/>
          <w:szCs w:val="21"/>
        </w:rPr>
        <w:t>提出期間を</w:t>
      </w:r>
      <w:r w:rsidRPr="004D211B">
        <w:rPr>
          <w:rFonts w:hAnsi="ＭＳ 明朝" w:hint="eastAsia"/>
          <w:szCs w:val="21"/>
        </w:rPr>
        <w:t>過ぎたものは、一切受け付けない。</w:t>
      </w:r>
    </w:p>
    <w:p w14:paraId="3381BB9A" w14:textId="77777777" w:rsidR="00C72602" w:rsidRPr="004D211B" w:rsidRDefault="00C72602" w:rsidP="00F953B3">
      <w:pPr>
        <w:autoSpaceDE w:val="0"/>
        <w:autoSpaceDN w:val="0"/>
        <w:ind w:leftChars="200" w:left="448" w:firstLineChars="100" w:firstLine="224"/>
        <w:rPr>
          <w:rFonts w:hAnsi="ＭＳ 明朝"/>
          <w:szCs w:val="21"/>
        </w:rPr>
      </w:pPr>
    </w:p>
    <w:p w14:paraId="4BCAD7B2" w14:textId="77777777" w:rsidR="00E907C7" w:rsidRPr="004D211B" w:rsidRDefault="00E907C7" w:rsidP="00CB2B20">
      <w:pPr>
        <w:autoSpaceDE w:val="0"/>
        <w:autoSpaceDN w:val="0"/>
        <w:ind w:leftChars="100" w:left="224"/>
        <w:rPr>
          <w:rFonts w:hAnsi="ＭＳ 明朝"/>
          <w:szCs w:val="21"/>
        </w:rPr>
      </w:pPr>
      <w:r w:rsidRPr="004D211B">
        <w:rPr>
          <w:rFonts w:hAnsi="ＭＳ 明朝" w:hint="eastAsia"/>
          <w:szCs w:val="21"/>
        </w:rPr>
        <w:t>（参加資格の審査及び結果通知）</w:t>
      </w:r>
    </w:p>
    <w:p w14:paraId="3FC19BBC" w14:textId="7305B72F" w:rsidR="00EE078E" w:rsidRDefault="00EE078E" w:rsidP="00F953B3">
      <w:pPr>
        <w:autoSpaceDE w:val="0"/>
        <w:autoSpaceDN w:val="0"/>
        <w:ind w:left="224" w:hangingChars="100" w:hanging="224"/>
        <w:rPr>
          <w:rFonts w:hAnsi="ＭＳ 明朝"/>
          <w:szCs w:val="21"/>
        </w:rPr>
      </w:pPr>
      <w:r w:rsidRPr="004D211B">
        <w:rPr>
          <w:rFonts w:hAnsi="ＭＳ 明朝" w:hint="eastAsia"/>
          <w:szCs w:val="21"/>
        </w:rPr>
        <w:t>第</w:t>
      </w:r>
      <w:r w:rsidR="00740751">
        <w:rPr>
          <w:rFonts w:hAnsi="ＭＳ 明朝" w:hint="eastAsia"/>
          <w:szCs w:val="21"/>
        </w:rPr>
        <w:t>８</w:t>
      </w:r>
      <w:r w:rsidRPr="004D211B">
        <w:rPr>
          <w:rFonts w:hAnsi="ＭＳ 明朝" w:hint="eastAsia"/>
          <w:szCs w:val="21"/>
        </w:rPr>
        <w:t xml:space="preserve">　</w:t>
      </w:r>
      <w:r w:rsidR="00E907C7" w:rsidRPr="004D211B">
        <w:rPr>
          <w:rFonts w:hAnsi="ＭＳ 明朝" w:hint="eastAsia"/>
          <w:szCs w:val="21"/>
        </w:rPr>
        <w:t>参加申請書を提出した者には、資格要件のすべてを満たしているか否かを審査し、</w:t>
      </w:r>
      <w:r w:rsidR="00534B8C">
        <w:rPr>
          <w:rFonts w:hAnsi="ＭＳ 明朝" w:hint="eastAsia"/>
          <w:szCs w:val="21"/>
        </w:rPr>
        <w:t>令和</w:t>
      </w:r>
      <w:r w:rsidR="00027060">
        <w:rPr>
          <w:rFonts w:hAnsi="ＭＳ 明朝" w:hint="eastAsia"/>
          <w:szCs w:val="21"/>
        </w:rPr>
        <w:t>７</w:t>
      </w:r>
      <w:r w:rsidR="00E907C7" w:rsidRPr="004D211B">
        <w:rPr>
          <w:rFonts w:hAnsi="ＭＳ 明朝" w:hint="eastAsia"/>
          <w:szCs w:val="21"/>
        </w:rPr>
        <w:t>年</w:t>
      </w:r>
      <w:r w:rsidR="00027060">
        <w:rPr>
          <w:rFonts w:hAnsi="ＭＳ 明朝" w:hint="eastAsia"/>
          <w:szCs w:val="21"/>
        </w:rPr>
        <w:t>10</w:t>
      </w:r>
      <w:r w:rsidR="00E907C7" w:rsidRPr="004D211B">
        <w:rPr>
          <w:rFonts w:hAnsi="ＭＳ 明朝" w:hint="eastAsia"/>
          <w:szCs w:val="21"/>
        </w:rPr>
        <w:t>月</w:t>
      </w:r>
      <w:r w:rsidR="00645855">
        <w:rPr>
          <w:rFonts w:hAnsi="ＭＳ 明朝" w:hint="eastAsia"/>
          <w:szCs w:val="21"/>
        </w:rPr>
        <w:t>30</w:t>
      </w:r>
      <w:r w:rsidR="00E907C7" w:rsidRPr="004D211B">
        <w:rPr>
          <w:rFonts w:hAnsi="ＭＳ 明朝" w:hint="eastAsia"/>
          <w:szCs w:val="21"/>
        </w:rPr>
        <w:t>日（</w:t>
      </w:r>
      <w:r w:rsidR="00645855">
        <w:rPr>
          <w:rFonts w:hAnsi="ＭＳ 明朝" w:hint="eastAsia"/>
          <w:szCs w:val="21"/>
        </w:rPr>
        <w:t>木</w:t>
      </w:r>
      <w:r w:rsidR="00E907C7" w:rsidRPr="004D211B">
        <w:rPr>
          <w:rFonts w:hAnsi="ＭＳ 明朝" w:hint="eastAsia"/>
          <w:szCs w:val="21"/>
        </w:rPr>
        <w:t>）までに参加申請書</w:t>
      </w:r>
      <w:r w:rsidR="00E907C7" w:rsidRPr="00FD554E">
        <w:rPr>
          <w:rFonts w:hAnsi="ＭＳ 明朝" w:hint="eastAsia"/>
          <w:szCs w:val="21"/>
        </w:rPr>
        <w:t>（様式</w:t>
      </w:r>
      <w:r w:rsidR="00851DCF">
        <w:rPr>
          <w:rFonts w:hAnsi="ＭＳ 明朝" w:hint="eastAsia"/>
          <w:szCs w:val="21"/>
        </w:rPr>
        <w:t>２</w:t>
      </w:r>
      <w:r w:rsidR="00E907C7" w:rsidRPr="00FD554E">
        <w:rPr>
          <w:rFonts w:hAnsi="ＭＳ 明朝" w:hint="eastAsia"/>
          <w:szCs w:val="21"/>
        </w:rPr>
        <w:t>）に記載</w:t>
      </w:r>
      <w:r w:rsidR="00A66206">
        <w:rPr>
          <w:rFonts w:hAnsi="ＭＳ 明朝" w:hint="eastAsia"/>
          <w:szCs w:val="21"/>
        </w:rPr>
        <w:t>された</w:t>
      </w:r>
      <w:r w:rsidR="00E907C7" w:rsidRPr="004D211B">
        <w:rPr>
          <w:rFonts w:hAnsi="ＭＳ 明朝" w:hint="eastAsia"/>
          <w:szCs w:val="21"/>
        </w:rPr>
        <w:t>メールアドレス</w:t>
      </w:r>
      <w:r w:rsidR="00555120">
        <w:rPr>
          <w:rFonts w:hAnsi="ＭＳ 明朝" w:hint="eastAsia"/>
          <w:szCs w:val="21"/>
        </w:rPr>
        <w:t>宛て</w:t>
      </w:r>
      <w:r w:rsidR="00E907C7" w:rsidRPr="004D211B">
        <w:rPr>
          <w:rFonts w:hAnsi="ＭＳ 明朝" w:hint="eastAsia"/>
          <w:szCs w:val="21"/>
        </w:rPr>
        <w:t>に審査結果等を電子メールで回答する。</w:t>
      </w:r>
    </w:p>
    <w:p w14:paraId="0531EC28" w14:textId="77777777" w:rsidR="00C72602" w:rsidRPr="004D211B" w:rsidRDefault="00C72602" w:rsidP="00F953B3">
      <w:pPr>
        <w:autoSpaceDE w:val="0"/>
        <w:autoSpaceDN w:val="0"/>
        <w:ind w:left="224" w:hangingChars="100" w:hanging="224"/>
        <w:rPr>
          <w:rFonts w:hAnsi="ＭＳ 明朝"/>
          <w:szCs w:val="21"/>
        </w:rPr>
      </w:pPr>
    </w:p>
    <w:p w14:paraId="01804D7F" w14:textId="77777777" w:rsidR="001B7128" w:rsidRPr="004D211B" w:rsidRDefault="001B7128" w:rsidP="00CB2B20">
      <w:pPr>
        <w:autoSpaceDE w:val="0"/>
        <w:autoSpaceDN w:val="0"/>
        <w:ind w:leftChars="100" w:left="224"/>
        <w:rPr>
          <w:rFonts w:hAnsi="ＭＳ 明朝"/>
          <w:szCs w:val="21"/>
        </w:rPr>
      </w:pPr>
      <w:r w:rsidRPr="004D211B">
        <w:rPr>
          <w:rFonts w:hAnsi="ＭＳ 明朝" w:hint="eastAsia"/>
          <w:szCs w:val="21"/>
        </w:rPr>
        <w:t>（企画提案書の作成要領）</w:t>
      </w:r>
    </w:p>
    <w:p w14:paraId="3229BE94" w14:textId="1A3CC7EA" w:rsidR="001B7128" w:rsidRPr="004D211B" w:rsidRDefault="001B04BC" w:rsidP="004C2FBA">
      <w:pPr>
        <w:pStyle w:val="Default"/>
        <w:ind w:left="224" w:hangingChars="100" w:hanging="224"/>
        <w:jc w:val="both"/>
        <w:rPr>
          <w:rFonts w:hAnsi="ＭＳ 明朝"/>
          <w:sz w:val="21"/>
          <w:szCs w:val="21"/>
        </w:rPr>
      </w:pPr>
      <w:r>
        <w:rPr>
          <w:rFonts w:hAnsi="ＭＳ 明朝" w:hint="eastAsia"/>
          <w:sz w:val="21"/>
          <w:szCs w:val="21"/>
        </w:rPr>
        <w:t>第</w:t>
      </w:r>
      <w:r w:rsidR="00740751">
        <w:rPr>
          <w:rFonts w:hAnsi="ＭＳ 明朝" w:hint="eastAsia"/>
          <w:sz w:val="21"/>
          <w:szCs w:val="21"/>
        </w:rPr>
        <w:t>９</w:t>
      </w:r>
      <w:r w:rsidR="00EE078E" w:rsidRPr="004D211B">
        <w:rPr>
          <w:rFonts w:hAnsi="ＭＳ 明朝" w:hint="eastAsia"/>
          <w:sz w:val="21"/>
          <w:szCs w:val="21"/>
        </w:rPr>
        <w:t xml:space="preserve">　</w:t>
      </w:r>
      <w:r w:rsidR="001B7128" w:rsidRPr="004D211B">
        <w:rPr>
          <w:rFonts w:hAnsi="ＭＳ 明朝" w:hint="eastAsia"/>
          <w:sz w:val="21"/>
          <w:szCs w:val="21"/>
        </w:rPr>
        <w:t>企画提案書の様式等は、次のとおりとする。</w:t>
      </w:r>
    </w:p>
    <w:p w14:paraId="06810B83" w14:textId="77777777" w:rsidR="008A47D8" w:rsidRPr="004D211B" w:rsidRDefault="008A47D8" w:rsidP="00F953B3">
      <w:pPr>
        <w:pStyle w:val="Default"/>
        <w:ind w:leftChars="100" w:left="448" w:hangingChars="100" w:hanging="224"/>
        <w:jc w:val="both"/>
        <w:rPr>
          <w:rFonts w:hAnsi="ＭＳ 明朝"/>
          <w:sz w:val="21"/>
          <w:szCs w:val="21"/>
        </w:rPr>
      </w:pPr>
      <w:r w:rsidRPr="004D211B">
        <w:rPr>
          <w:rFonts w:hAnsi="ＭＳ 明朝" w:hint="eastAsia"/>
          <w:sz w:val="21"/>
          <w:szCs w:val="21"/>
        </w:rPr>
        <w:t>(1) 様式等の形式</w:t>
      </w:r>
    </w:p>
    <w:p w14:paraId="1FA3541B" w14:textId="6C1C5F2B" w:rsidR="008A47D8" w:rsidRPr="004D211B" w:rsidRDefault="008A47D8" w:rsidP="0051318E">
      <w:pPr>
        <w:pStyle w:val="Default"/>
        <w:ind w:leftChars="200" w:left="2238" w:hangingChars="800" w:hanging="1790"/>
        <w:jc w:val="both"/>
        <w:rPr>
          <w:rFonts w:hAnsi="ＭＳ 明朝"/>
          <w:sz w:val="21"/>
          <w:szCs w:val="21"/>
        </w:rPr>
      </w:pPr>
      <w:r w:rsidRPr="004D211B">
        <w:rPr>
          <w:rFonts w:hAnsi="ＭＳ 明朝" w:hint="eastAsia"/>
          <w:sz w:val="21"/>
          <w:szCs w:val="21"/>
        </w:rPr>
        <w:t>ア　サイズ　      Ａ４判用紙（</w:t>
      </w:r>
      <w:r w:rsidR="0051318E">
        <w:rPr>
          <w:rFonts w:hAnsi="ＭＳ 明朝" w:hint="eastAsia"/>
          <w:sz w:val="21"/>
          <w:szCs w:val="21"/>
        </w:rPr>
        <w:t>用紙の向きは縦・横いずれも可、</w:t>
      </w:r>
      <w:r w:rsidR="00811D19">
        <w:rPr>
          <w:rFonts w:hAnsi="ＭＳ 明朝" w:hint="eastAsia"/>
          <w:sz w:val="21"/>
          <w:szCs w:val="21"/>
        </w:rPr>
        <w:t>Ａ３</w:t>
      </w:r>
      <w:r w:rsidR="0098184B" w:rsidRPr="004D211B">
        <w:rPr>
          <w:rFonts w:hAnsi="ＭＳ 明朝" w:hint="eastAsia"/>
          <w:sz w:val="21"/>
          <w:szCs w:val="21"/>
        </w:rPr>
        <w:t>判</w:t>
      </w:r>
      <w:r w:rsidR="00811D19">
        <w:rPr>
          <w:rFonts w:hAnsi="ＭＳ 明朝" w:hint="eastAsia"/>
          <w:sz w:val="21"/>
          <w:szCs w:val="21"/>
        </w:rPr>
        <w:t>折込使</w:t>
      </w:r>
      <w:r w:rsidR="00811D19">
        <w:rPr>
          <w:rFonts w:hAnsi="ＭＳ 明朝" w:hint="eastAsia"/>
          <w:sz w:val="21"/>
          <w:szCs w:val="21"/>
        </w:rPr>
        <w:lastRenderedPageBreak/>
        <w:t>用可</w:t>
      </w:r>
      <w:r w:rsidRPr="004D211B">
        <w:rPr>
          <w:rFonts w:hAnsi="ＭＳ 明朝" w:hint="eastAsia"/>
          <w:sz w:val="21"/>
          <w:szCs w:val="21"/>
        </w:rPr>
        <w:t>）</w:t>
      </w:r>
    </w:p>
    <w:p w14:paraId="57DE51C8" w14:textId="77777777" w:rsidR="008A47D8" w:rsidRPr="004D211B" w:rsidRDefault="008A47D8" w:rsidP="00F953B3">
      <w:pPr>
        <w:pStyle w:val="Default"/>
        <w:ind w:leftChars="200" w:left="672" w:hangingChars="100" w:hanging="224"/>
        <w:jc w:val="both"/>
        <w:rPr>
          <w:rFonts w:hAnsi="ＭＳ 明朝"/>
          <w:sz w:val="21"/>
          <w:szCs w:val="21"/>
        </w:rPr>
      </w:pPr>
      <w:r w:rsidRPr="004D211B">
        <w:rPr>
          <w:rFonts w:hAnsi="ＭＳ 明朝" w:hint="eastAsia"/>
          <w:sz w:val="21"/>
          <w:szCs w:val="21"/>
        </w:rPr>
        <w:t>イ　文字方向      横書き（図表等に含まれる文字を除く。）</w:t>
      </w:r>
    </w:p>
    <w:p w14:paraId="06F4502C" w14:textId="77777777" w:rsidR="008A47D8" w:rsidRPr="004D211B" w:rsidRDefault="008A47D8" w:rsidP="00F953B3">
      <w:pPr>
        <w:pStyle w:val="Default"/>
        <w:ind w:leftChars="200" w:left="672" w:hangingChars="100" w:hanging="224"/>
        <w:jc w:val="both"/>
        <w:rPr>
          <w:rFonts w:hAnsi="ＭＳ 明朝"/>
          <w:sz w:val="21"/>
          <w:szCs w:val="21"/>
        </w:rPr>
      </w:pPr>
      <w:r w:rsidRPr="004D211B">
        <w:rPr>
          <w:rFonts w:hAnsi="ＭＳ 明朝" w:hint="eastAsia"/>
          <w:sz w:val="21"/>
          <w:szCs w:val="21"/>
        </w:rPr>
        <w:t>ウ　印刷方法　　　両面、左綴じ、カラー印刷</w:t>
      </w:r>
    </w:p>
    <w:p w14:paraId="65B44FFE" w14:textId="77777777" w:rsidR="008A47D8" w:rsidRPr="004D211B" w:rsidRDefault="008A47D8" w:rsidP="00F953B3">
      <w:pPr>
        <w:pStyle w:val="Default"/>
        <w:ind w:leftChars="200" w:left="672" w:hangingChars="100" w:hanging="224"/>
        <w:jc w:val="both"/>
        <w:rPr>
          <w:rFonts w:hAnsi="ＭＳ 明朝"/>
          <w:sz w:val="21"/>
          <w:szCs w:val="21"/>
        </w:rPr>
      </w:pPr>
      <w:r w:rsidRPr="004D211B">
        <w:rPr>
          <w:rFonts w:hAnsi="ＭＳ 明朝" w:hint="eastAsia"/>
          <w:sz w:val="21"/>
          <w:szCs w:val="21"/>
        </w:rPr>
        <w:t xml:space="preserve">エ　文字ポイント　</w:t>
      </w:r>
      <w:r w:rsidRPr="004D211B">
        <w:rPr>
          <w:rFonts w:hAnsi="ＭＳ 明朝"/>
          <w:sz w:val="21"/>
          <w:szCs w:val="21"/>
        </w:rPr>
        <w:t>10.5</w:t>
      </w:r>
      <w:r w:rsidRPr="004D211B">
        <w:rPr>
          <w:rFonts w:hAnsi="ＭＳ 明朝" w:hint="eastAsia"/>
          <w:sz w:val="21"/>
          <w:szCs w:val="21"/>
        </w:rPr>
        <w:t>ポイント以上とする（図表等に含まれる文字を除く。）</w:t>
      </w:r>
      <w:r w:rsidRPr="004D211B">
        <w:rPr>
          <w:rFonts w:hAnsi="ＭＳ 明朝"/>
          <w:sz w:val="21"/>
          <w:szCs w:val="21"/>
        </w:rPr>
        <w:t xml:space="preserve"> </w:t>
      </w:r>
    </w:p>
    <w:p w14:paraId="516DC353" w14:textId="77777777" w:rsidR="008A47D8" w:rsidRPr="004D211B" w:rsidRDefault="008A47D8" w:rsidP="00F953B3">
      <w:pPr>
        <w:pStyle w:val="Default"/>
        <w:ind w:leftChars="200" w:left="672" w:hangingChars="100" w:hanging="224"/>
        <w:jc w:val="both"/>
        <w:rPr>
          <w:rFonts w:hAnsi="ＭＳ 明朝"/>
          <w:sz w:val="21"/>
          <w:szCs w:val="21"/>
        </w:rPr>
      </w:pPr>
      <w:r w:rsidRPr="004D211B">
        <w:rPr>
          <w:rFonts w:hAnsi="ＭＳ 明朝" w:hint="eastAsia"/>
          <w:sz w:val="21"/>
          <w:szCs w:val="21"/>
        </w:rPr>
        <w:t>オ　ページ番号　　表紙及び目次を除き、ページ番号を付すこと</w:t>
      </w:r>
    </w:p>
    <w:p w14:paraId="7AEB313F" w14:textId="0890A8D6" w:rsidR="008A47D8" w:rsidRPr="00D62472" w:rsidRDefault="008A47D8" w:rsidP="00F953B3">
      <w:pPr>
        <w:pStyle w:val="Default"/>
        <w:ind w:leftChars="200" w:left="672" w:hangingChars="100" w:hanging="224"/>
        <w:jc w:val="both"/>
        <w:rPr>
          <w:rFonts w:hAnsi="ＭＳ 明朝"/>
          <w:color w:val="auto"/>
          <w:sz w:val="21"/>
          <w:szCs w:val="21"/>
        </w:rPr>
      </w:pPr>
      <w:r w:rsidRPr="004D211B">
        <w:rPr>
          <w:rFonts w:hAnsi="ＭＳ 明朝" w:hint="eastAsia"/>
          <w:sz w:val="21"/>
          <w:szCs w:val="21"/>
        </w:rPr>
        <w:t>カ　ページ数　　　表紙及</w:t>
      </w:r>
      <w:r w:rsidRPr="00D62472">
        <w:rPr>
          <w:rFonts w:hAnsi="ＭＳ 明朝" w:hint="eastAsia"/>
          <w:color w:val="auto"/>
          <w:sz w:val="21"/>
          <w:szCs w:val="21"/>
        </w:rPr>
        <w:t>び目次を除き、</w:t>
      </w:r>
      <w:r w:rsidR="001637EC" w:rsidRPr="00D62472">
        <w:rPr>
          <w:rFonts w:hAnsi="ＭＳ 明朝" w:hint="eastAsia"/>
          <w:color w:val="auto"/>
          <w:sz w:val="21"/>
          <w:szCs w:val="21"/>
        </w:rPr>
        <w:t>3</w:t>
      </w:r>
      <w:r w:rsidRPr="00D62472">
        <w:rPr>
          <w:rFonts w:hAnsi="ＭＳ 明朝"/>
          <w:color w:val="auto"/>
          <w:sz w:val="21"/>
          <w:szCs w:val="21"/>
        </w:rPr>
        <w:t>0</w:t>
      </w:r>
      <w:r w:rsidRPr="00D62472">
        <w:rPr>
          <w:rFonts w:hAnsi="ＭＳ 明朝" w:hint="eastAsia"/>
          <w:color w:val="auto"/>
          <w:sz w:val="21"/>
          <w:szCs w:val="21"/>
        </w:rPr>
        <w:t>ページ以内とする</w:t>
      </w:r>
    </w:p>
    <w:p w14:paraId="2BCD45E2" w14:textId="77777777" w:rsidR="008A47D8" w:rsidRPr="00D62472" w:rsidRDefault="008A47D8" w:rsidP="00F953B3">
      <w:pPr>
        <w:pStyle w:val="Default"/>
        <w:ind w:leftChars="200" w:left="672" w:hangingChars="100" w:hanging="224"/>
        <w:jc w:val="both"/>
        <w:rPr>
          <w:rFonts w:hAnsi="ＭＳ 明朝"/>
          <w:color w:val="auto"/>
          <w:sz w:val="21"/>
          <w:szCs w:val="21"/>
        </w:rPr>
      </w:pPr>
      <w:r w:rsidRPr="00D62472">
        <w:rPr>
          <w:rFonts w:hAnsi="ＭＳ 明朝" w:hint="eastAsia"/>
          <w:color w:val="auto"/>
          <w:sz w:val="21"/>
          <w:szCs w:val="21"/>
        </w:rPr>
        <w:t>キ　その他　　　　文字の書体、文字色、字間及び行間は指定しない</w:t>
      </w:r>
    </w:p>
    <w:p w14:paraId="7CFEBCA6" w14:textId="77777777" w:rsidR="008A47D8" w:rsidRPr="00D62472" w:rsidRDefault="008A47D8" w:rsidP="00F953B3">
      <w:pPr>
        <w:pStyle w:val="Default"/>
        <w:ind w:leftChars="100" w:left="448" w:hangingChars="100" w:hanging="224"/>
        <w:jc w:val="both"/>
        <w:rPr>
          <w:rFonts w:hAnsi="ＭＳ 明朝"/>
          <w:color w:val="auto"/>
          <w:sz w:val="21"/>
          <w:szCs w:val="21"/>
        </w:rPr>
      </w:pPr>
      <w:r w:rsidRPr="00D62472">
        <w:rPr>
          <w:rFonts w:hAnsi="ＭＳ 明朝" w:hint="eastAsia"/>
          <w:color w:val="auto"/>
          <w:sz w:val="21"/>
          <w:szCs w:val="21"/>
        </w:rPr>
        <w:t>(2) 体裁</w:t>
      </w:r>
    </w:p>
    <w:p w14:paraId="53982C6E" w14:textId="77777777" w:rsidR="008A47D8" w:rsidRPr="00D62472" w:rsidRDefault="008A47D8" w:rsidP="00F953B3">
      <w:pPr>
        <w:pStyle w:val="Default"/>
        <w:ind w:leftChars="200" w:left="672" w:hangingChars="100" w:hanging="224"/>
        <w:jc w:val="both"/>
        <w:rPr>
          <w:rFonts w:hAnsi="ＭＳ 明朝"/>
          <w:color w:val="auto"/>
          <w:sz w:val="21"/>
          <w:szCs w:val="21"/>
        </w:rPr>
      </w:pPr>
      <w:r w:rsidRPr="00D62472">
        <w:rPr>
          <w:rFonts w:hAnsi="ＭＳ 明朝" w:hint="eastAsia"/>
          <w:color w:val="auto"/>
          <w:sz w:val="21"/>
          <w:szCs w:val="21"/>
        </w:rPr>
        <w:t>ア　表紙</w:t>
      </w:r>
    </w:p>
    <w:p w14:paraId="0FED692E" w14:textId="775E1C12" w:rsidR="008A47D8" w:rsidRPr="004D211B" w:rsidRDefault="008A47D8" w:rsidP="00F953B3">
      <w:pPr>
        <w:pStyle w:val="Default"/>
        <w:ind w:leftChars="300" w:left="895" w:hangingChars="100" w:hanging="224"/>
        <w:jc w:val="both"/>
        <w:outlineLvl w:val="0"/>
        <w:rPr>
          <w:rFonts w:hAnsi="ＭＳ 明朝"/>
          <w:sz w:val="21"/>
          <w:szCs w:val="21"/>
        </w:rPr>
      </w:pPr>
      <w:r w:rsidRPr="004D211B">
        <w:rPr>
          <w:rFonts w:hAnsi="ＭＳ 明朝" w:hint="eastAsia"/>
          <w:sz w:val="21"/>
          <w:szCs w:val="21"/>
        </w:rPr>
        <w:t>(ｱ) 題名（「</w:t>
      </w:r>
      <w:r w:rsidR="00294EDB" w:rsidRPr="00294EDB">
        <w:rPr>
          <w:rFonts w:hAnsi="ＭＳ 明朝" w:hint="eastAsia"/>
          <w:sz w:val="21"/>
          <w:szCs w:val="21"/>
        </w:rPr>
        <w:t>長野市ふるさと納税活用事業支援業務委託</w:t>
      </w:r>
      <w:r w:rsidRPr="004D211B">
        <w:rPr>
          <w:rFonts w:hAnsi="ＭＳ 明朝" w:hint="eastAsia"/>
          <w:sz w:val="21"/>
          <w:szCs w:val="21"/>
        </w:rPr>
        <w:t>企画提案書」）を記載</w:t>
      </w:r>
    </w:p>
    <w:p w14:paraId="21E8CECC" w14:textId="77777777" w:rsidR="008A47D8" w:rsidRPr="004D211B" w:rsidRDefault="008A47D8" w:rsidP="00F953B3">
      <w:pPr>
        <w:pStyle w:val="Default"/>
        <w:ind w:leftChars="300" w:left="895" w:hangingChars="100" w:hanging="224"/>
        <w:jc w:val="both"/>
        <w:rPr>
          <w:rFonts w:hAnsi="ＭＳ 明朝"/>
          <w:sz w:val="21"/>
          <w:szCs w:val="21"/>
        </w:rPr>
      </w:pPr>
      <w:r w:rsidRPr="004D211B">
        <w:rPr>
          <w:rFonts w:hAnsi="ＭＳ 明朝" w:hint="eastAsia"/>
          <w:sz w:val="21"/>
          <w:szCs w:val="21"/>
        </w:rPr>
        <w:t>(ｲ) 作成年月日（</w:t>
      </w:r>
      <w:r w:rsidR="00534B8C">
        <w:rPr>
          <w:rFonts w:hAnsi="ＭＳ 明朝" w:hint="eastAsia"/>
          <w:sz w:val="21"/>
          <w:szCs w:val="21"/>
        </w:rPr>
        <w:t>令和</w:t>
      </w:r>
      <w:r w:rsidR="00156245" w:rsidRPr="004D211B">
        <w:rPr>
          <w:rFonts w:hAnsi="ＭＳ 明朝" w:hint="eastAsia"/>
          <w:sz w:val="21"/>
          <w:szCs w:val="21"/>
        </w:rPr>
        <w:t>○</w:t>
      </w:r>
      <w:r w:rsidRPr="004D211B">
        <w:rPr>
          <w:rFonts w:hAnsi="ＭＳ 明朝" w:hint="eastAsia"/>
          <w:sz w:val="21"/>
          <w:szCs w:val="21"/>
        </w:rPr>
        <w:t>年○月○日）を記載</w:t>
      </w:r>
    </w:p>
    <w:p w14:paraId="7B522DB7" w14:textId="2FCC8988" w:rsidR="008A47D8" w:rsidRPr="004D211B" w:rsidRDefault="008A47D8" w:rsidP="00F953B3">
      <w:pPr>
        <w:pStyle w:val="Default"/>
        <w:ind w:leftChars="300" w:left="895" w:hangingChars="100" w:hanging="224"/>
        <w:jc w:val="both"/>
        <w:outlineLvl w:val="0"/>
        <w:rPr>
          <w:rFonts w:hAnsi="ＭＳ 明朝"/>
          <w:sz w:val="21"/>
          <w:szCs w:val="21"/>
        </w:rPr>
      </w:pPr>
      <w:r w:rsidRPr="004D211B">
        <w:rPr>
          <w:rFonts w:hAnsi="ＭＳ 明朝" w:hint="eastAsia"/>
          <w:sz w:val="21"/>
          <w:szCs w:val="21"/>
        </w:rPr>
        <w:t>(ｳ) 法人名称を記載すること</w:t>
      </w:r>
      <w:r w:rsidR="00A94A54">
        <w:rPr>
          <w:rFonts w:hAnsi="ＭＳ 明朝" w:hint="eastAsia"/>
          <w:sz w:val="21"/>
          <w:szCs w:val="21"/>
        </w:rPr>
        <w:t>。</w:t>
      </w:r>
    </w:p>
    <w:p w14:paraId="1AB0BBDF" w14:textId="77777777" w:rsidR="008A47D8" w:rsidRPr="004D211B" w:rsidRDefault="008A47D8" w:rsidP="00F953B3">
      <w:pPr>
        <w:pStyle w:val="Default"/>
        <w:ind w:leftChars="200" w:left="672" w:hangingChars="100" w:hanging="224"/>
        <w:jc w:val="both"/>
        <w:rPr>
          <w:rFonts w:hAnsi="ＭＳ 明朝"/>
          <w:sz w:val="21"/>
          <w:szCs w:val="21"/>
        </w:rPr>
      </w:pPr>
      <w:r w:rsidRPr="004D211B">
        <w:rPr>
          <w:rFonts w:hAnsi="ＭＳ 明朝" w:hint="eastAsia"/>
          <w:sz w:val="21"/>
          <w:szCs w:val="21"/>
        </w:rPr>
        <w:t>イ　目次</w:t>
      </w:r>
    </w:p>
    <w:p w14:paraId="09240D31" w14:textId="77777777" w:rsidR="008A47D8" w:rsidRPr="004D211B" w:rsidRDefault="008A47D8" w:rsidP="00F953B3">
      <w:pPr>
        <w:pStyle w:val="Default"/>
        <w:ind w:leftChars="400" w:left="1119" w:hangingChars="100" w:hanging="224"/>
        <w:jc w:val="both"/>
        <w:rPr>
          <w:rFonts w:hAnsi="ＭＳ 明朝"/>
          <w:sz w:val="21"/>
          <w:szCs w:val="21"/>
        </w:rPr>
      </w:pPr>
      <w:r w:rsidRPr="004D211B">
        <w:rPr>
          <w:rFonts w:hAnsi="ＭＳ 明朝" w:hint="eastAsia"/>
          <w:sz w:val="21"/>
          <w:szCs w:val="21"/>
        </w:rPr>
        <w:t>表紙の次ページに目次を付すこと。</w:t>
      </w:r>
    </w:p>
    <w:p w14:paraId="471AC699" w14:textId="77777777" w:rsidR="00232F8F" w:rsidRPr="004D211B" w:rsidRDefault="00232F8F" w:rsidP="00F953B3">
      <w:pPr>
        <w:pStyle w:val="Default"/>
        <w:ind w:leftChars="200" w:left="672" w:hangingChars="100" w:hanging="224"/>
        <w:jc w:val="both"/>
        <w:rPr>
          <w:rFonts w:hAnsi="ＭＳ 明朝"/>
          <w:sz w:val="21"/>
          <w:szCs w:val="21"/>
        </w:rPr>
      </w:pPr>
      <w:r w:rsidRPr="004D211B">
        <w:rPr>
          <w:rFonts w:hAnsi="ＭＳ 明朝" w:hint="eastAsia"/>
          <w:sz w:val="21"/>
          <w:szCs w:val="21"/>
        </w:rPr>
        <w:t>ウ　製本方法</w:t>
      </w:r>
    </w:p>
    <w:p w14:paraId="6941C574" w14:textId="77777777" w:rsidR="00232F8F" w:rsidRPr="004D211B" w:rsidRDefault="00232F8F" w:rsidP="00F953B3">
      <w:pPr>
        <w:pStyle w:val="Default"/>
        <w:ind w:leftChars="400" w:left="1119" w:hangingChars="100" w:hanging="224"/>
        <w:jc w:val="both"/>
        <w:rPr>
          <w:rFonts w:hAnsi="ＭＳ 明朝"/>
          <w:sz w:val="21"/>
          <w:szCs w:val="21"/>
        </w:rPr>
      </w:pPr>
      <w:r w:rsidRPr="004D211B">
        <w:rPr>
          <w:rFonts w:hAnsi="ＭＳ 明朝" w:hint="eastAsia"/>
          <w:sz w:val="21"/>
          <w:szCs w:val="21"/>
        </w:rPr>
        <w:t>表紙、目次、企画提案内容を１部ごとに一冊のファイルに綴じること。</w:t>
      </w:r>
    </w:p>
    <w:p w14:paraId="1B40E63C" w14:textId="77777777" w:rsidR="008A47D8" w:rsidRPr="004D211B" w:rsidRDefault="00232F8F" w:rsidP="00F953B3">
      <w:pPr>
        <w:pStyle w:val="Default"/>
        <w:ind w:leftChars="100" w:left="448" w:hangingChars="100" w:hanging="224"/>
        <w:jc w:val="both"/>
        <w:rPr>
          <w:rFonts w:hAnsi="ＭＳ 明朝"/>
          <w:sz w:val="21"/>
          <w:szCs w:val="21"/>
        </w:rPr>
      </w:pPr>
      <w:r w:rsidRPr="004D211B">
        <w:rPr>
          <w:rFonts w:hAnsi="ＭＳ 明朝" w:hint="eastAsia"/>
          <w:sz w:val="21"/>
          <w:szCs w:val="21"/>
        </w:rPr>
        <w:t xml:space="preserve">(3) </w:t>
      </w:r>
      <w:r w:rsidR="008A47D8" w:rsidRPr="004D211B">
        <w:rPr>
          <w:rFonts w:hAnsi="ＭＳ 明朝" w:hint="eastAsia"/>
          <w:sz w:val="21"/>
          <w:szCs w:val="21"/>
        </w:rPr>
        <w:t>企画提案内容</w:t>
      </w:r>
    </w:p>
    <w:p w14:paraId="23CD3F46" w14:textId="77777777" w:rsidR="008A47D8" w:rsidRPr="004D211B" w:rsidRDefault="00526FA9" w:rsidP="00F953B3">
      <w:pPr>
        <w:pStyle w:val="Default"/>
        <w:ind w:leftChars="200" w:left="448" w:firstLineChars="100" w:firstLine="224"/>
        <w:jc w:val="both"/>
        <w:rPr>
          <w:rFonts w:hAnsi="ＭＳ 明朝"/>
          <w:sz w:val="21"/>
          <w:szCs w:val="21"/>
        </w:rPr>
      </w:pPr>
      <w:r w:rsidRPr="00823B3E">
        <w:rPr>
          <w:rFonts w:hAnsi="ＭＳ 明朝" w:hint="eastAsia"/>
          <w:sz w:val="21"/>
          <w:szCs w:val="21"/>
        </w:rPr>
        <w:t>「別表１」</w:t>
      </w:r>
      <w:r w:rsidR="008A47D8" w:rsidRPr="00823B3E">
        <w:rPr>
          <w:rFonts w:hAnsi="ＭＳ 明朝" w:hint="eastAsia"/>
          <w:sz w:val="21"/>
          <w:szCs w:val="21"/>
        </w:rPr>
        <w:t>の企画</w:t>
      </w:r>
      <w:r w:rsidR="008A47D8" w:rsidRPr="004D211B">
        <w:rPr>
          <w:rFonts w:hAnsi="ＭＳ 明朝" w:hint="eastAsia"/>
          <w:sz w:val="21"/>
          <w:szCs w:val="21"/>
        </w:rPr>
        <w:t>提案項目一覧に記載する提案項目について、提案内容を記載すること。</w:t>
      </w:r>
    </w:p>
    <w:p w14:paraId="3D10991C" w14:textId="77777777" w:rsidR="00C72602" w:rsidRDefault="00C72602" w:rsidP="00CB2B20">
      <w:pPr>
        <w:autoSpaceDE w:val="0"/>
        <w:autoSpaceDN w:val="0"/>
        <w:ind w:leftChars="100" w:left="224"/>
        <w:rPr>
          <w:rFonts w:hAnsi="ＭＳ 明朝"/>
          <w:szCs w:val="21"/>
        </w:rPr>
      </w:pPr>
    </w:p>
    <w:p w14:paraId="515027F7" w14:textId="673D7DD1" w:rsidR="001B7128" w:rsidRPr="004D211B" w:rsidRDefault="001B7128" w:rsidP="00CB2B20">
      <w:pPr>
        <w:autoSpaceDE w:val="0"/>
        <w:autoSpaceDN w:val="0"/>
        <w:ind w:leftChars="100" w:left="224"/>
        <w:rPr>
          <w:rFonts w:hAnsi="ＭＳ 明朝"/>
          <w:szCs w:val="21"/>
        </w:rPr>
      </w:pPr>
      <w:r w:rsidRPr="004D211B">
        <w:rPr>
          <w:rFonts w:hAnsi="ＭＳ 明朝" w:hint="eastAsia"/>
          <w:szCs w:val="21"/>
        </w:rPr>
        <w:t>（企画提案書の提出）</w:t>
      </w:r>
    </w:p>
    <w:p w14:paraId="0B1A20DA" w14:textId="00517C91" w:rsidR="00EE078E" w:rsidRPr="004D211B" w:rsidRDefault="00EE078E" w:rsidP="004C2FBA">
      <w:pPr>
        <w:autoSpaceDE w:val="0"/>
        <w:autoSpaceDN w:val="0"/>
        <w:ind w:left="224" w:hangingChars="100" w:hanging="224"/>
        <w:rPr>
          <w:rFonts w:hAnsi="ＭＳ 明朝"/>
          <w:szCs w:val="21"/>
        </w:rPr>
      </w:pPr>
      <w:r w:rsidRPr="004D211B">
        <w:rPr>
          <w:rFonts w:hAnsi="ＭＳ 明朝" w:hint="eastAsia"/>
          <w:szCs w:val="21"/>
        </w:rPr>
        <w:t>第</w:t>
      </w:r>
      <w:r w:rsidR="001B04BC">
        <w:rPr>
          <w:rFonts w:hAnsi="ＭＳ 明朝" w:hint="eastAsia"/>
          <w:szCs w:val="21"/>
        </w:rPr>
        <w:t>1</w:t>
      </w:r>
      <w:r w:rsidR="00740751">
        <w:rPr>
          <w:rFonts w:hAnsi="ＭＳ 明朝" w:hint="eastAsia"/>
          <w:szCs w:val="21"/>
        </w:rPr>
        <w:t>0</w:t>
      </w:r>
      <w:r w:rsidRPr="004D211B">
        <w:rPr>
          <w:rFonts w:hAnsi="ＭＳ 明朝" w:hint="eastAsia"/>
          <w:szCs w:val="21"/>
        </w:rPr>
        <w:t xml:space="preserve">　企画提案書の提出</w:t>
      </w:r>
      <w:r w:rsidR="00CC24C1" w:rsidRPr="004D211B">
        <w:rPr>
          <w:rFonts w:hAnsi="ＭＳ 明朝" w:hint="eastAsia"/>
          <w:szCs w:val="21"/>
        </w:rPr>
        <w:t>は、次のとおりとする。</w:t>
      </w:r>
    </w:p>
    <w:p w14:paraId="046AF0D0" w14:textId="77777777" w:rsidR="001B7128" w:rsidRPr="004D211B" w:rsidRDefault="001B7128" w:rsidP="00F953B3">
      <w:pPr>
        <w:pStyle w:val="Default"/>
        <w:ind w:leftChars="100" w:left="448" w:hangingChars="100" w:hanging="224"/>
        <w:jc w:val="both"/>
        <w:rPr>
          <w:rFonts w:hAnsi="ＭＳ 明朝"/>
          <w:sz w:val="21"/>
          <w:szCs w:val="21"/>
        </w:rPr>
      </w:pPr>
      <w:r w:rsidRPr="004D211B">
        <w:rPr>
          <w:rFonts w:hAnsi="ＭＳ 明朝" w:hint="eastAsia"/>
          <w:sz w:val="21"/>
          <w:szCs w:val="21"/>
        </w:rPr>
        <w:t>(1) 提出部数</w:t>
      </w:r>
    </w:p>
    <w:p w14:paraId="15A51616" w14:textId="77777777" w:rsidR="001B7128" w:rsidRPr="004D211B" w:rsidRDefault="001B7128" w:rsidP="00F953B3">
      <w:pPr>
        <w:pStyle w:val="Default"/>
        <w:ind w:leftChars="200" w:left="672" w:hangingChars="100" w:hanging="224"/>
        <w:jc w:val="both"/>
        <w:rPr>
          <w:rFonts w:hAnsi="ＭＳ 明朝"/>
          <w:sz w:val="21"/>
          <w:szCs w:val="21"/>
        </w:rPr>
      </w:pPr>
      <w:r w:rsidRPr="004D211B">
        <w:rPr>
          <w:rFonts w:hAnsi="ＭＳ 明朝" w:hint="eastAsia"/>
          <w:sz w:val="21"/>
          <w:szCs w:val="21"/>
        </w:rPr>
        <w:t>ア　企画提案書（正本）</w:t>
      </w:r>
      <w:r w:rsidRPr="004D211B">
        <w:rPr>
          <w:rFonts w:hAnsi="ＭＳ 明朝"/>
          <w:sz w:val="21"/>
          <w:szCs w:val="21"/>
        </w:rPr>
        <w:t xml:space="preserve"> </w:t>
      </w:r>
      <w:r w:rsidRPr="004D211B">
        <w:rPr>
          <w:rFonts w:hAnsi="ＭＳ 明朝" w:hint="eastAsia"/>
          <w:sz w:val="21"/>
          <w:szCs w:val="21"/>
        </w:rPr>
        <w:t>１部</w:t>
      </w:r>
    </w:p>
    <w:p w14:paraId="794CF825" w14:textId="68B6AD28" w:rsidR="001B7128" w:rsidRPr="004D211B" w:rsidRDefault="001B7128" w:rsidP="00F953B3">
      <w:pPr>
        <w:pStyle w:val="Default"/>
        <w:ind w:leftChars="200" w:left="672" w:hangingChars="100" w:hanging="224"/>
        <w:jc w:val="both"/>
        <w:rPr>
          <w:rFonts w:hAnsi="ＭＳ 明朝"/>
          <w:sz w:val="21"/>
          <w:szCs w:val="21"/>
        </w:rPr>
      </w:pPr>
      <w:r w:rsidRPr="004D211B">
        <w:rPr>
          <w:rFonts w:hAnsi="ＭＳ 明朝" w:hint="eastAsia"/>
          <w:sz w:val="21"/>
          <w:szCs w:val="21"/>
        </w:rPr>
        <w:t>イ　企画提案書（副本）</w:t>
      </w:r>
      <w:r w:rsidRPr="004D211B">
        <w:rPr>
          <w:rFonts w:hAnsi="ＭＳ 明朝"/>
          <w:sz w:val="21"/>
          <w:szCs w:val="21"/>
        </w:rPr>
        <w:t xml:space="preserve"> </w:t>
      </w:r>
      <w:r w:rsidR="00027060">
        <w:rPr>
          <w:rFonts w:hAnsi="ＭＳ 明朝" w:hint="eastAsia"/>
          <w:sz w:val="21"/>
          <w:szCs w:val="21"/>
        </w:rPr>
        <w:t>12</w:t>
      </w:r>
      <w:r w:rsidRPr="004D211B">
        <w:rPr>
          <w:rFonts w:hAnsi="ＭＳ 明朝" w:hint="eastAsia"/>
          <w:sz w:val="21"/>
          <w:szCs w:val="21"/>
        </w:rPr>
        <w:t>部</w:t>
      </w:r>
    </w:p>
    <w:p w14:paraId="18D89F73" w14:textId="77777777" w:rsidR="001B7128" w:rsidRPr="004D211B" w:rsidRDefault="001B7128" w:rsidP="00F953B3">
      <w:pPr>
        <w:pStyle w:val="Default"/>
        <w:ind w:leftChars="100" w:left="448" w:hangingChars="100" w:hanging="224"/>
        <w:jc w:val="both"/>
        <w:rPr>
          <w:rFonts w:hAnsi="ＭＳ 明朝"/>
          <w:sz w:val="21"/>
          <w:szCs w:val="21"/>
        </w:rPr>
      </w:pPr>
      <w:r w:rsidRPr="004D211B">
        <w:rPr>
          <w:rFonts w:hAnsi="ＭＳ 明朝" w:hint="eastAsia"/>
          <w:sz w:val="21"/>
          <w:szCs w:val="21"/>
        </w:rPr>
        <w:t>(2) 提出方法</w:t>
      </w:r>
      <w:r w:rsidRPr="004D211B">
        <w:rPr>
          <w:rFonts w:hAnsi="ＭＳ 明朝"/>
          <w:sz w:val="21"/>
          <w:szCs w:val="21"/>
        </w:rPr>
        <w:t xml:space="preserve"> </w:t>
      </w:r>
    </w:p>
    <w:p w14:paraId="4969C9EE" w14:textId="77777777" w:rsidR="001B7128" w:rsidRPr="004D211B" w:rsidRDefault="00555120" w:rsidP="00F953B3">
      <w:pPr>
        <w:pStyle w:val="Default"/>
        <w:ind w:leftChars="200" w:left="448" w:firstLineChars="100" w:firstLine="224"/>
        <w:jc w:val="both"/>
        <w:rPr>
          <w:rFonts w:hAnsi="ＭＳ 明朝"/>
          <w:sz w:val="21"/>
          <w:szCs w:val="21"/>
        </w:rPr>
      </w:pPr>
      <w:r>
        <w:rPr>
          <w:rFonts w:hAnsi="ＭＳ 明朝" w:hint="eastAsia"/>
          <w:sz w:val="21"/>
          <w:szCs w:val="21"/>
        </w:rPr>
        <w:t>持参又は</w:t>
      </w:r>
      <w:r w:rsidR="001B7128" w:rsidRPr="004D211B">
        <w:rPr>
          <w:rFonts w:hAnsi="ＭＳ 明朝" w:hint="eastAsia"/>
          <w:sz w:val="21"/>
          <w:szCs w:val="21"/>
        </w:rPr>
        <w:t>郵送によ</w:t>
      </w:r>
      <w:r w:rsidR="00CC24C1" w:rsidRPr="004D211B">
        <w:rPr>
          <w:rFonts w:hAnsi="ＭＳ 明朝" w:hint="eastAsia"/>
          <w:sz w:val="21"/>
          <w:szCs w:val="21"/>
        </w:rPr>
        <w:t>り</w:t>
      </w:r>
      <w:r w:rsidR="001B7128" w:rsidRPr="004D211B">
        <w:rPr>
          <w:rFonts w:hAnsi="ＭＳ 明朝" w:hint="eastAsia"/>
          <w:sz w:val="21"/>
          <w:szCs w:val="21"/>
        </w:rPr>
        <w:t>提出する</w:t>
      </w:r>
      <w:r w:rsidR="00CC24C1" w:rsidRPr="004D211B">
        <w:rPr>
          <w:rFonts w:hAnsi="ＭＳ 明朝" w:hint="eastAsia"/>
          <w:sz w:val="21"/>
          <w:szCs w:val="21"/>
        </w:rPr>
        <w:t>ものとする。</w:t>
      </w:r>
      <w:r w:rsidR="001B7128" w:rsidRPr="004D211B">
        <w:rPr>
          <w:rFonts w:hAnsi="ＭＳ 明朝" w:hint="eastAsia"/>
          <w:sz w:val="21"/>
          <w:szCs w:val="21"/>
        </w:rPr>
        <w:t>ただし、郵送の場合においては、本市への送達が証明できる書留等によるものとし、</w:t>
      </w:r>
      <w:r w:rsidR="00A66206">
        <w:rPr>
          <w:rFonts w:hAnsi="ＭＳ 明朝" w:hint="eastAsia"/>
          <w:sz w:val="21"/>
          <w:szCs w:val="21"/>
        </w:rPr>
        <w:t>提出期限までに事務局に到達したもの</w:t>
      </w:r>
      <w:r w:rsidR="001B7128" w:rsidRPr="004D211B">
        <w:rPr>
          <w:rFonts w:hAnsi="ＭＳ 明朝" w:hint="eastAsia"/>
          <w:sz w:val="21"/>
          <w:szCs w:val="21"/>
        </w:rPr>
        <w:t>を有効とする。</w:t>
      </w:r>
    </w:p>
    <w:p w14:paraId="7A74906A" w14:textId="22459B22" w:rsidR="001B7128" w:rsidRPr="004D211B" w:rsidRDefault="001B7128" w:rsidP="00F953B3">
      <w:pPr>
        <w:pStyle w:val="Default"/>
        <w:ind w:leftChars="100" w:left="448" w:hangingChars="100" w:hanging="224"/>
        <w:jc w:val="both"/>
        <w:rPr>
          <w:rFonts w:hAnsi="ＭＳ 明朝"/>
          <w:sz w:val="21"/>
          <w:szCs w:val="21"/>
        </w:rPr>
      </w:pPr>
      <w:r w:rsidRPr="004D211B">
        <w:rPr>
          <w:rFonts w:hAnsi="ＭＳ 明朝" w:hint="eastAsia"/>
          <w:sz w:val="21"/>
          <w:szCs w:val="21"/>
        </w:rPr>
        <w:t>(3) 提出</w:t>
      </w:r>
      <w:r w:rsidR="001B0759">
        <w:rPr>
          <w:rFonts w:hAnsi="ＭＳ 明朝" w:hint="eastAsia"/>
          <w:sz w:val="21"/>
          <w:szCs w:val="21"/>
        </w:rPr>
        <w:t>期限</w:t>
      </w:r>
    </w:p>
    <w:p w14:paraId="64D5345B" w14:textId="483825DF" w:rsidR="001B7128" w:rsidRPr="004D211B" w:rsidRDefault="00534B8C" w:rsidP="00027060">
      <w:pPr>
        <w:pStyle w:val="Default"/>
        <w:ind w:leftChars="200" w:left="448" w:firstLineChars="100" w:firstLine="224"/>
        <w:jc w:val="both"/>
        <w:rPr>
          <w:rFonts w:hAnsi="ＭＳ 明朝"/>
          <w:sz w:val="21"/>
          <w:szCs w:val="21"/>
        </w:rPr>
      </w:pPr>
      <w:r>
        <w:rPr>
          <w:rFonts w:hAnsi="ＭＳ 明朝" w:hint="eastAsia"/>
          <w:sz w:val="21"/>
          <w:szCs w:val="21"/>
        </w:rPr>
        <w:t>令和</w:t>
      </w:r>
      <w:r w:rsidR="00027060">
        <w:rPr>
          <w:rFonts w:hAnsi="ＭＳ 明朝" w:hint="eastAsia"/>
          <w:sz w:val="21"/>
          <w:szCs w:val="21"/>
        </w:rPr>
        <w:t>７</w:t>
      </w:r>
      <w:r w:rsidR="001B7128" w:rsidRPr="004D211B">
        <w:rPr>
          <w:rFonts w:hAnsi="ＭＳ 明朝" w:hint="eastAsia"/>
          <w:sz w:val="21"/>
          <w:szCs w:val="21"/>
        </w:rPr>
        <w:t>年</w:t>
      </w:r>
      <w:r w:rsidR="00027060">
        <w:rPr>
          <w:rFonts w:hAnsi="ＭＳ 明朝" w:hint="eastAsia"/>
          <w:sz w:val="21"/>
          <w:szCs w:val="21"/>
        </w:rPr>
        <w:t>11</w:t>
      </w:r>
      <w:r w:rsidR="001B7128" w:rsidRPr="004D211B">
        <w:rPr>
          <w:rFonts w:hAnsi="ＭＳ 明朝" w:hint="eastAsia"/>
          <w:sz w:val="21"/>
          <w:szCs w:val="21"/>
        </w:rPr>
        <w:t>月</w:t>
      </w:r>
      <w:r w:rsidR="00B17A08">
        <w:rPr>
          <w:rFonts w:hAnsi="ＭＳ 明朝" w:hint="eastAsia"/>
          <w:sz w:val="21"/>
          <w:szCs w:val="21"/>
        </w:rPr>
        <w:t>６</w:t>
      </w:r>
      <w:r w:rsidR="001B7128" w:rsidRPr="004D211B">
        <w:rPr>
          <w:rFonts w:hAnsi="ＭＳ 明朝" w:hint="eastAsia"/>
          <w:sz w:val="21"/>
          <w:szCs w:val="21"/>
        </w:rPr>
        <w:t>日（</w:t>
      </w:r>
      <w:r w:rsidR="00B17A08">
        <w:rPr>
          <w:rFonts w:hAnsi="ＭＳ 明朝" w:hint="eastAsia"/>
          <w:sz w:val="21"/>
          <w:szCs w:val="21"/>
        </w:rPr>
        <w:t>木</w:t>
      </w:r>
      <w:r w:rsidR="001B7128" w:rsidRPr="004D211B">
        <w:rPr>
          <w:rFonts w:hAnsi="ＭＳ 明朝" w:hint="eastAsia"/>
          <w:sz w:val="21"/>
          <w:szCs w:val="21"/>
        </w:rPr>
        <w:t>）まで</w:t>
      </w:r>
    </w:p>
    <w:p w14:paraId="62467F04" w14:textId="56803BDF" w:rsidR="001B7128" w:rsidRPr="004D211B" w:rsidRDefault="001B7128" w:rsidP="00F953B3">
      <w:pPr>
        <w:autoSpaceDE w:val="0"/>
        <w:autoSpaceDN w:val="0"/>
        <w:ind w:leftChars="200" w:left="448" w:firstLineChars="100" w:firstLine="224"/>
        <w:rPr>
          <w:rFonts w:hAnsi="ＭＳ 明朝"/>
          <w:szCs w:val="21"/>
        </w:rPr>
      </w:pPr>
      <w:r w:rsidRPr="004D211B">
        <w:rPr>
          <w:rFonts w:hAnsi="ＭＳ 明朝" w:hint="eastAsia"/>
          <w:szCs w:val="21"/>
        </w:rPr>
        <w:t>受付時間は、午前９時から午後５時まで（ただし、正午から午後１時までを除く。）</w:t>
      </w:r>
      <w:r w:rsidR="00E1774D">
        <w:rPr>
          <w:rFonts w:hAnsi="ＭＳ 明朝" w:hint="eastAsia"/>
          <w:szCs w:val="21"/>
        </w:rPr>
        <w:t>また、</w:t>
      </w:r>
      <w:r w:rsidR="00E1774D" w:rsidRPr="004D211B">
        <w:rPr>
          <w:rFonts w:hAnsi="ＭＳ 明朝" w:hint="eastAsia"/>
          <w:szCs w:val="21"/>
        </w:rPr>
        <w:t>土日、祝日を除く。</w:t>
      </w:r>
    </w:p>
    <w:p w14:paraId="4583B53D" w14:textId="4515228A" w:rsidR="001B7128" w:rsidRPr="004D211B" w:rsidRDefault="001B7128" w:rsidP="00F953B3">
      <w:pPr>
        <w:pStyle w:val="Default"/>
        <w:ind w:leftChars="100" w:left="448" w:hangingChars="100" w:hanging="224"/>
        <w:jc w:val="both"/>
        <w:rPr>
          <w:rFonts w:hAnsi="ＭＳ 明朝"/>
          <w:sz w:val="21"/>
          <w:szCs w:val="21"/>
        </w:rPr>
      </w:pPr>
      <w:r w:rsidRPr="004D211B">
        <w:rPr>
          <w:rFonts w:hAnsi="ＭＳ 明朝" w:hint="eastAsia"/>
          <w:sz w:val="21"/>
          <w:szCs w:val="21"/>
        </w:rPr>
        <w:t>(4) 提出場所</w:t>
      </w:r>
      <w:r w:rsidRPr="004D211B">
        <w:rPr>
          <w:rFonts w:hAnsi="ＭＳ 明朝"/>
          <w:sz w:val="21"/>
          <w:szCs w:val="21"/>
        </w:rPr>
        <w:t xml:space="preserve"> </w:t>
      </w:r>
      <w:r w:rsidRPr="004D211B">
        <w:rPr>
          <w:rFonts w:hAnsi="ＭＳ 明朝" w:hint="eastAsia"/>
          <w:sz w:val="21"/>
          <w:szCs w:val="21"/>
        </w:rPr>
        <w:t>「</w:t>
      </w:r>
      <w:r w:rsidR="004C6B88" w:rsidRPr="004D211B">
        <w:rPr>
          <w:rFonts w:hAnsi="ＭＳ 明朝" w:hint="eastAsia"/>
          <w:sz w:val="21"/>
          <w:szCs w:val="21"/>
        </w:rPr>
        <w:t>第</w:t>
      </w:r>
      <w:r w:rsidR="00156245" w:rsidRPr="004D211B">
        <w:rPr>
          <w:rFonts w:hAnsi="ＭＳ 明朝" w:hint="eastAsia"/>
          <w:sz w:val="21"/>
          <w:szCs w:val="21"/>
        </w:rPr>
        <w:t>1</w:t>
      </w:r>
      <w:r w:rsidR="00FA2BD2">
        <w:rPr>
          <w:rFonts w:hAnsi="ＭＳ 明朝" w:hint="eastAsia"/>
          <w:sz w:val="21"/>
          <w:szCs w:val="21"/>
        </w:rPr>
        <w:t>5</w:t>
      </w:r>
      <w:r w:rsidR="00751035">
        <w:rPr>
          <w:rFonts w:hAnsi="ＭＳ 明朝" w:hint="eastAsia"/>
          <w:sz w:val="21"/>
          <w:szCs w:val="21"/>
        </w:rPr>
        <w:t xml:space="preserve">　</w:t>
      </w:r>
      <w:r w:rsidRPr="004D211B">
        <w:rPr>
          <w:rFonts w:hAnsi="ＭＳ 明朝" w:hint="eastAsia"/>
          <w:sz w:val="21"/>
          <w:szCs w:val="21"/>
        </w:rPr>
        <w:t>事務局」と同じ。</w:t>
      </w:r>
    </w:p>
    <w:p w14:paraId="68CCB781" w14:textId="77777777" w:rsidR="001B7128" w:rsidRPr="004D211B" w:rsidRDefault="001B7128" w:rsidP="00F953B3">
      <w:pPr>
        <w:pStyle w:val="Default"/>
        <w:ind w:leftChars="100" w:left="448" w:hangingChars="100" w:hanging="224"/>
        <w:jc w:val="both"/>
        <w:rPr>
          <w:rFonts w:hAnsi="ＭＳ 明朝"/>
          <w:sz w:val="21"/>
          <w:szCs w:val="21"/>
        </w:rPr>
      </w:pPr>
      <w:r w:rsidRPr="004D211B">
        <w:rPr>
          <w:rFonts w:hAnsi="ＭＳ 明朝" w:hint="eastAsia"/>
          <w:sz w:val="21"/>
          <w:szCs w:val="21"/>
        </w:rPr>
        <w:t>(</w:t>
      </w:r>
      <w:r w:rsidR="003B688A" w:rsidRPr="004D211B">
        <w:rPr>
          <w:rFonts w:hAnsi="ＭＳ 明朝" w:hint="eastAsia"/>
          <w:sz w:val="21"/>
          <w:szCs w:val="21"/>
        </w:rPr>
        <w:t>5</w:t>
      </w:r>
      <w:r w:rsidRPr="004D211B">
        <w:rPr>
          <w:rFonts w:hAnsi="ＭＳ 明朝" w:hint="eastAsia"/>
          <w:sz w:val="21"/>
          <w:szCs w:val="21"/>
        </w:rPr>
        <w:t>)</w:t>
      </w:r>
      <w:r w:rsidR="003B688A" w:rsidRPr="004D211B">
        <w:rPr>
          <w:rFonts w:hAnsi="ＭＳ 明朝" w:hint="eastAsia"/>
          <w:sz w:val="21"/>
          <w:szCs w:val="21"/>
        </w:rPr>
        <w:t xml:space="preserve"> </w:t>
      </w:r>
      <w:r w:rsidR="00CC24C1" w:rsidRPr="004D211B">
        <w:rPr>
          <w:rFonts w:hAnsi="ＭＳ 明朝" w:hint="eastAsia"/>
          <w:sz w:val="21"/>
          <w:szCs w:val="21"/>
        </w:rPr>
        <w:t>その他</w:t>
      </w:r>
    </w:p>
    <w:p w14:paraId="10A8C19C" w14:textId="47DE4DF4" w:rsidR="003B688A" w:rsidRPr="004D211B" w:rsidRDefault="003B688A" w:rsidP="00F953B3">
      <w:pPr>
        <w:pStyle w:val="Default"/>
        <w:ind w:leftChars="200" w:left="672" w:hangingChars="100" w:hanging="224"/>
        <w:jc w:val="both"/>
        <w:rPr>
          <w:rFonts w:hAnsi="ＭＳ 明朝"/>
          <w:sz w:val="21"/>
          <w:szCs w:val="21"/>
        </w:rPr>
      </w:pPr>
      <w:r w:rsidRPr="004D211B">
        <w:rPr>
          <w:rFonts w:hAnsi="ＭＳ 明朝" w:hint="eastAsia"/>
          <w:sz w:val="21"/>
          <w:szCs w:val="21"/>
        </w:rPr>
        <w:t>ア　１</w:t>
      </w:r>
      <w:r w:rsidR="00E02F47">
        <w:rPr>
          <w:rFonts w:hAnsi="ＭＳ 明朝" w:hint="eastAsia"/>
          <w:sz w:val="21"/>
          <w:szCs w:val="21"/>
        </w:rPr>
        <w:t>提案者</w:t>
      </w:r>
      <w:r w:rsidRPr="004D211B">
        <w:rPr>
          <w:rFonts w:hAnsi="ＭＳ 明朝" w:hint="eastAsia"/>
          <w:sz w:val="21"/>
          <w:szCs w:val="21"/>
        </w:rPr>
        <w:t>が複数の提案をすることは認めない。</w:t>
      </w:r>
    </w:p>
    <w:p w14:paraId="351826CF" w14:textId="77777777" w:rsidR="001B7128" w:rsidRPr="004D211B" w:rsidRDefault="003B688A" w:rsidP="00F953B3">
      <w:pPr>
        <w:pStyle w:val="Default"/>
        <w:ind w:leftChars="200" w:left="672" w:hangingChars="100" w:hanging="224"/>
        <w:jc w:val="both"/>
        <w:rPr>
          <w:rFonts w:hAnsi="ＭＳ 明朝"/>
          <w:sz w:val="21"/>
          <w:szCs w:val="21"/>
        </w:rPr>
      </w:pPr>
      <w:r w:rsidRPr="004D211B">
        <w:rPr>
          <w:rFonts w:hAnsi="ＭＳ 明朝" w:hint="eastAsia"/>
          <w:sz w:val="21"/>
          <w:szCs w:val="21"/>
        </w:rPr>
        <w:t xml:space="preserve">イ　</w:t>
      </w:r>
      <w:r w:rsidR="001B7128" w:rsidRPr="004D211B">
        <w:rPr>
          <w:rFonts w:hAnsi="ＭＳ 明朝" w:hint="eastAsia"/>
          <w:sz w:val="21"/>
          <w:szCs w:val="21"/>
        </w:rPr>
        <w:t>提出期限までに</w:t>
      </w:r>
      <w:r w:rsidRPr="004D211B">
        <w:rPr>
          <w:rFonts w:hAnsi="ＭＳ 明朝" w:hint="eastAsia"/>
          <w:sz w:val="21"/>
          <w:szCs w:val="21"/>
        </w:rPr>
        <w:t>企画提案書の</w:t>
      </w:r>
      <w:r w:rsidR="001B7128" w:rsidRPr="004D211B">
        <w:rPr>
          <w:rFonts w:hAnsi="ＭＳ 明朝" w:hint="eastAsia"/>
          <w:sz w:val="21"/>
          <w:szCs w:val="21"/>
        </w:rPr>
        <w:t>提出がない場合は、辞退したものとみなす。</w:t>
      </w:r>
    </w:p>
    <w:p w14:paraId="7A95A252" w14:textId="6E540CBB" w:rsidR="001B7128" w:rsidRDefault="003B688A" w:rsidP="00F953B3">
      <w:pPr>
        <w:autoSpaceDE w:val="0"/>
        <w:autoSpaceDN w:val="0"/>
        <w:ind w:leftChars="200" w:left="672" w:hangingChars="100" w:hanging="224"/>
        <w:rPr>
          <w:rFonts w:hAnsi="ＭＳ 明朝"/>
          <w:szCs w:val="21"/>
        </w:rPr>
      </w:pPr>
      <w:r w:rsidRPr="004D211B">
        <w:rPr>
          <w:rFonts w:hAnsi="ＭＳ 明朝" w:hint="eastAsia"/>
          <w:szCs w:val="21"/>
        </w:rPr>
        <w:t>ウ　第</w:t>
      </w:r>
      <w:r w:rsidR="002E4EF5">
        <w:rPr>
          <w:rFonts w:hAnsi="ＭＳ 明朝" w:hint="eastAsia"/>
          <w:szCs w:val="21"/>
        </w:rPr>
        <w:t>９</w:t>
      </w:r>
      <w:r w:rsidRPr="004D211B">
        <w:rPr>
          <w:rFonts w:hAnsi="ＭＳ 明朝" w:hint="eastAsia"/>
          <w:szCs w:val="21"/>
        </w:rPr>
        <w:t>の</w:t>
      </w:r>
      <w:r w:rsidR="00E42C64">
        <w:rPr>
          <w:rFonts w:hAnsi="ＭＳ 明朝" w:hint="eastAsia"/>
          <w:szCs w:val="21"/>
        </w:rPr>
        <w:t>企画提案書の</w:t>
      </w:r>
      <w:r w:rsidR="001B7128" w:rsidRPr="004D211B">
        <w:rPr>
          <w:rFonts w:hAnsi="ＭＳ 明朝" w:hint="eastAsia"/>
          <w:szCs w:val="21"/>
        </w:rPr>
        <w:t>作成要領に従っていない場合は、失格とする。</w:t>
      </w:r>
    </w:p>
    <w:p w14:paraId="53DE0C6C" w14:textId="77777777" w:rsidR="00C72602" w:rsidRDefault="00C72602" w:rsidP="00F953B3">
      <w:pPr>
        <w:autoSpaceDE w:val="0"/>
        <w:autoSpaceDN w:val="0"/>
        <w:ind w:leftChars="200" w:left="672" w:hangingChars="100" w:hanging="224"/>
        <w:rPr>
          <w:rFonts w:hAnsi="ＭＳ 明朝"/>
          <w:szCs w:val="21"/>
        </w:rPr>
      </w:pPr>
    </w:p>
    <w:p w14:paraId="59811CCC" w14:textId="77777777" w:rsidR="00EE078E" w:rsidRPr="004D211B" w:rsidRDefault="00EE078E" w:rsidP="00CB2B20">
      <w:pPr>
        <w:autoSpaceDE w:val="0"/>
        <w:autoSpaceDN w:val="0"/>
        <w:ind w:leftChars="100" w:left="224"/>
        <w:outlineLvl w:val="0"/>
        <w:rPr>
          <w:rFonts w:hAnsi="ＭＳ 明朝"/>
          <w:szCs w:val="21"/>
        </w:rPr>
      </w:pPr>
      <w:r w:rsidRPr="004D211B">
        <w:rPr>
          <w:rFonts w:hAnsi="ＭＳ 明朝" w:hint="eastAsia"/>
          <w:szCs w:val="21"/>
        </w:rPr>
        <w:t>（提案内容の審査及び結果通知）</w:t>
      </w:r>
    </w:p>
    <w:p w14:paraId="493AA56F" w14:textId="3300EA24" w:rsidR="00EE078E" w:rsidRPr="004D211B" w:rsidRDefault="00EE078E" w:rsidP="004C2FBA">
      <w:pPr>
        <w:autoSpaceDE w:val="0"/>
        <w:autoSpaceDN w:val="0"/>
        <w:ind w:left="224" w:hangingChars="100" w:hanging="224"/>
        <w:rPr>
          <w:rFonts w:hAnsi="ＭＳ 明朝"/>
          <w:szCs w:val="21"/>
        </w:rPr>
      </w:pPr>
      <w:r w:rsidRPr="004D211B">
        <w:rPr>
          <w:rFonts w:hAnsi="ＭＳ 明朝" w:hint="eastAsia"/>
          <w:szCs w:val="21"/>
        </w:rPr>
        <w:t>第</w:t>
      </w:r>
      <w:r w:rsidR="001B04BC">
        <w:rPr>
          <w:rFonts w:hAnsi="ＭＳ 明朝" w:hint="eastAsia"/>
          <w:szCs w:val="21"/>
        </w:rPr>
        <w:t>1</w:t>
      </w:r>
      <w:r w:rsidR="00740751">
        <w:rPr>
          <w:rFonts w:hAnsi="ＭＳ 明朝" w:hint="eastAsia"/>
          <w:szCs w:val="21"/>
        </w:rPr>
        <w:t>1</w:t>
      </w:r>
      <w:r w:rsidRPr="004D211B">
        <w:rPr>
          <w:rFonts w:hAnsi="ＭＳ 明朝" w:hint="eastAsia"/>
          <w:szCs w:val="21"/>
        </w:rPr>
        <w:t xml:space="preserve">　提案内容の審査及び結果通知</w:t>
      </w:r>
    </w:p>
    <w:p w14:paraId="69E97FAB" w14:textId="77777777" w:rsidR="00EE078E" w:rsidRPr="004D211B" w:rsidRDefault="00EE078E" w:rsidP="00F953B3">
      <w:pPr>
        <w:autoSpaceDE w:val="0"/>
        <w:autoSpaceDN w:val="0"/>
        <w:ind w:leftChars="100" w:left="448" w:hangingChars="100" w:hanging="224"/>
        <w:outlineLvl w:val="0"/>
        <w:rPr>
          <w:rFonts w:hAnsi="ＭＳ 明朝"/>
          <w:szCs w:val="21"/>
        </w:rPr>
      </w:pPr>
      <w:r w:rsidRPr="004D211B">
        <w:rPr>
          <w:rFonts w:hAnsi="ＭＳ 明朝" w:hint="eastAsia"/>
          <w:szCs w:val="21"/>
        </w:rPr>
        <w:lastRenderedPageBreak/>
        <w:t>(1) 提出された企画提案書に対する補足説明及び質疑応答を求めるため、プレゼンテーションを実施する。</w:t>
      </w:r>
    </w:p>
    <w:p w14:paraId="3DD3B5FD" w14:textId="7A76E0B7" w:rsidR="00EE078E" w:rsidRPr="004D211B" w:rsidRDefault="00EE078E" w:rsidP="00B2700C">
      <w:pPr>
        <w:autoSpaceDE w:val="0"/>
        <w:autoSpaceDN w:val="0"/>
        <w:ind w:leftChars="200" w:left="672" w:hangingChars="100" w:hanging="224"/>
        <w:rPr>
          <w:rFonts w:hAnsi="ＭＳ 明朝"/>
          <w:szCs w:val="21"/>
        </w:rPr>
      </w:pPr>
      <w:r w:rsidRPr="004D211B">
        <w:rPr>
          <w:rFonts w:hAnsi="ＭＳ 明朝" w:hint="eastAsia"/>
          <w:szCs w:val="21"/>
        </w:rPr>
        <w:t xml:space="preserve">ア　</w:t>
      </w:r>
      <w:r w:rsidR="00C916D3" w:rsidRPr="004D211B">
        <w:rPr>
          <w:rFonts w:hAnsi="ＭＳ 明朝" w:hint="eastAsia"/>
          <w:szCs w:val="21"/>
        </w:rPr>
        <w:t>実施</w:t>
      </w:r>
      <w:r w:rsidRPr="004D211B">
        <w:rPr>
          <w:rFonts w:hAnsi="ＭＳ 明朝" w:hint="eastAsia"/>
          <w:szCs w:val="21"/>
        </w:rPr>
        <w:t xml:space="preserve">日時　</w:t>
      </w:r>
      <w:r w:rsidR="00534B8C">
        <w:rPr>
          <w:rFonts w:hAnsi="ＭＳ 明朝" w:hint="eastAsia"/>
          <w:szCs w:val="21"/>
        </w:rPr>
        <w:t>令和</w:t>
      </w:r>
      <w:r w:rsidR="00B2700C">
        <w:rPr>
          <w:rFonts w:hAnsi="ＭＳ 明朝" w:hint="eastAsia"/>
          <w:szCs w:val="21"/>
        </w:rPr>
        <w:t>７</w:t>
      </w:r>
      <w:r w:rsidRPr="004D211B">
        <w:rPr>
          <w:rFonts w:hAnsi="ＭＳ 明朝" w:hint="eastAsia"/>
          <w:szCs w:val="21"/>
        </w:rPr>
        <w:t>年</w:t>
      </w:r>
      <w:r w:rsidR="00B2700C">
        <w:rPr>
          <w:rFonts w:hAnsi="ＭＳ 明朝" w:hint="eastAsia"/>
          <w:szCs w:val="21"/>
        </w:rPr>
        <w:t>11</w:t>
      </w:r>
      <w:r w:rsidRPr="004D211B">
        <w:rPr>
          <w:rFonts w:hAnsi="ＭＳ 明朝" w:hint="eastAsia"/>
          <w:szCs w:val="21"/>
        </w:rPr>
        <w:t>月</w:t>
      </w:r>
      <w:r w:rsidR="00D078AC">
        <w:rPr>
          <w:rFonts w:hAnsi="ＭＳ 明朝" w:hint="eastAsia"/>
          <w:szCs w:val="21"/>
        </w:rPr>
        <w:t>21</w:t>
      </w:r>
      <w:r w:rsidRPr="004D211B">
        <w:rPr>
          <w:rFonts w:hAnsi="ＭＳ 明朝" w:hint="eastAsia"/>
          <w:szCs w:val="21"/>
        </w:rPr>
        <w:t>日</w:t>
      </w:r>
      <w:r w:rsidR="003D4F5B" w:rsidRPr="004D211B">
        <w:rPr>
          <w:rFonts w:hAnsi="ＭＳ 明朝" w:hint="eastAsia"/>
          <w:szCs w:val="21"/>
        </w:rPr>
        <w:t>（</w:t>
      </w:r>
      <w:r w:rsidR="00D078AC">
        <w:rPr>
          <w:rFonts w:hAnsi="ＭＳ 明朝" w:hint="eastAsia"/>
          <w:szCs w:val="21"/>
        </w:rPr>
        <w:t>金</w:t>
      </w:r>
      <w:r w:rsidR="003D4F5B" w:rsidRPr="004D211B">
        <w:rPr>
          <w:rFonts w:hAnsi="ＭＳ 明朝" w:hint="eastAsia"/>
          <w:szCs w:val="21"/>
        </w:rPr>
        <w:t>）</w:t>
      </w:r>
    </w:p>
    <w:p w14:paraId="7DF96FD7" w14:textId="77777777" w:rsidR="00EE078E" w:rsidRPr="004D211B" w:rsidRDefault="00EE078E" w:rsidP="00F953B3">
      <w:pPr>
        <w:autoSpaceDE w:val="0"/>
        <w:autoSpaceDN w:val="0"/>
        <w:ind w:leftChars="400" w:left="1119" w:hangingChars="100" w:hanging="224"/>
        <w:rPr>
          <w:rFonts w:hAnsi="ＭＳ 明朝"/>
          <w:szCs w:val="21"/>
        </w:rPr>
      </w:pPr>
      <w:r w:rsidRPr="004D211B">
        <w:rPr>
          <w:rFonts w:hAnsi="ＭＳ 明朝" w:hint="eastAsia"/>
          <w:szCs w:val="21"/>
        </w:rPr>
        <w:t>（詳細な日時</w:t>
      </w:r>
      <w:r w:rsidR="00F71088" w:rsidRPr="004D211B">
        <w:rPr>
          <w:rFonts w:hAnsi="ＭＳ 明朝" w:hint="eastAsia"/>
          <w:szCs w:val="21"/>
        </w:rPr>
        <w:t>、方法等</w:t>
      </w:r>
      <w:r w:rsidRPr="004D211B">
        <w:rPr>
          <w:rFonts w:hAnsi="ＭＳ 明朝" w:hint="eastAsia"/>
          <w:szCs w:val="21"/>
        </w:rPr>
        <w:t>については、各提案者へ事前に通知する。）</w:t>
      </w:r>
    </w:p>
    <w:p w14:paraId="65448F80" w14:textId="4070A943" w:rsidR="00C916D3" w:rsidRPr="004D211B" w:rsidRDefault="006F4516" w:rsidP="00F953B3">
      <w:pPr>
        <w:autoSpaceDE w:val="0"/>
        <w:autoSpaceDN w:val="0"/>
        <w:ind w:leftChars="200" w:left="672" w:hangingChars="100" w:hanging="224"/>
        <w:rPr>
          <w:rFonts w:hAnsi="ＭＳ 明朝"/>
          <w:szCs w:val="21"/>
        </w:rPr>
      </w:pPr>
      <w:r>
        <w:rPr>
          <w:rFonts w:hAnsi="ＭＳ 明朝" w:hint="eastAsia"/>
          <w:szCs w:val="21"/>
        </w:rPr>
        <w:t>イ</w:t>
      </w:r>
      <w:r w:rsidR="00C916D3" w:rsidRPr="004D211B">
        <w:rPr>
          <w:rFonts w:hAnsi="ＭＳ 明朝" w:hint="eastAsia"/>
          <w:szCs w:val="21"/>
        </w:rPr>
        <w:t xml:space="preserve">　実施場所</w:t>
      </w:r>
    </w:p>
    <w:p w14:paraId="12422035" w14:textId="5FCB5EF2" w:rsidR="00C916D3" w:rsidRDefault="00C916D3" w:rsidP="00F953B3">
      <w:pPr>
        <w:autoSpaceDE w:val="0"/>
        <w:autoSpaceDN w:val="0"/>
        <w:ind w:leftChars="400" w:left="1119" w:hangingChars="100" w:hanging="224"/>
        <w:rPr>
          <w:rFonts w:hAnsi="ＭＳ 明朝"/>
          <w:szCs w:val="21"/>
        </w:rPr>
      </w:pPr>
      <w:r w:rsidRPr="004D211B">
        <w:rPr>
          <w:rFonts w:hAnsi="ＭＳ 明朝" w:hint="eastAsia"/>
          <w:szCs w:val="21"/>
        </w:rPr>
        <w:t>長野市大字鶴賀緑町1613番地　長野市役所第</w:t>
      </w:r>
      <w:r w:rsidR="007170FE">
        <w:rPr>
          <w:rFonts w:hAnsi="ＭＳ 明朝" w:hint="eastAsia"/>
          <w:szCs w:val="21"/>
        </w:rPr>
        <w:t>一</w:t>
      </w:r>
      <w:r w:rsidRPr="004D211B">
        <w:rPr>
          <w:rFonts w:hAnsi="ＭＳ 明朝" w:hint="eastAsia"/>
          <w:szCs w:val="21"/>
        </w:rPr>
        <w:t>庁舎</w:t>
      </w:r>
      <w:r w:rsidR="007170FE">
        <w:rPr>
          <w:rFonts w:hAnsi="ＭＳ 明朝" w:hint="eastAsia"/>
          <w:szCs w:val="21"/>
        </w:rPr>
        <w:t>５</w:t>
      </w:r>
      <w:r w:rsidRPr="004D211B">
        <w:rPr>
          <w:rFonts w:hAnsi="ＭＳ 明朝" w:hint="eastAsia"/>
          <w:szCs w:val="21"/>
        </w:rPr>
        <w:t xml:space="preserve">階　</w:t>
      </w:r>
      <w:r w:rsidR="007170FE">
        <w:rPr>
          <w:rFonts w:hAnsi="ＭＳ 明朝" w:hint="eastAsia"/>
          <w:szCs w:val="21"/>
        </w:rPr>
        <w:t>庁議室</w:t>
      </w:r>
    </w:p>
    <w:p w14:paraId="2F6BC039" w14:textId="035931C3" w:rsidR="006F4516" w:rsidRDefault="006F4516" w:rsidP="006F4516">
      <w:pPr>
        <w:autoSpaceDE w:val="0"/>
        <w:autoSpaceDN w:val="0"/>
        <w:ind w:leftChars="200" w:left="672" w:hangingChars="100" w:hanging="224"/>
        <w:rPr>
          <w:rFonts w:hAnsi="ＭＳ 明朝"/>
          <w:szCs w:val="21"/>
        </w:rPr>
      </w:pPr>
      <w:r>
        <w:rPr>
          <w:rFonts w:hAnsi="ＭＳ 明朝" w:hint="eastAsia"/>
          <w:szCs w:val="21"/>
        </w:rPr>
        <w:t>ウ　時間配分</w:t>
      </w:r>
    </w:p>
    <w:p w14:paraId="53BA114A" w14:textId="7EB6B5E5" w:rsidR="006F4516" w:rsidRDefault="006F4516" w:rsidP="006F4516">
      <w:pPr>
        <w:autoSpaceDE w:val="0"/>
        <w:autoSpaceDN w:val="0"/>
        <w:ind w:leftChars="200" w:left="672" w:hangingChars="100" w:hanging="224"/>
        <w:rPr>
          <w:rFonts w:hAnsi="ＭＳ 明朝"/>
          <w:szCs w:val="21"/>
        </w:rPr>
      </w:pPr>
      <w:r>
        <w:rPr>
          <w:rFonts w:hAnsi="ＭＳ 明朝" w:hint="eastAsia"/>
          <w:szCs w:val="21"/>
        </w:rPr>
        <w:t xml:space="preserve">　　１</w:t>
      </w:r>
      <w:r w:rsidR="00E02F47">
        <w:rPr>
          <w:rFonts w:hAnsi="ＭＳ 明朝" w:hint="eastAsia"/>
          <w:szCs w:val="21"/>
        </w:rPr>
        <w:t>提案者</w:t>
      </w:r>
      <w:r>
        <w:rPr>
          <w:rFonts w:hAnsi="ＭＳ 明朝" w:hint="eastAsia"/>
          <w:szCs w:val="21"/>
        </w:rPr>
        <w:t>当たり35分以内（プレゼンテーション20分、質疑10分、準備・片付け５分）</w:t>
      </w:r>
    </w:p>
    <w:p w14:paraId="6548A7C7" w14:textId="2FB289C6" w:rsidR="006F4516" w:rsidRDefault="006F4516" w:rsidP="006F4516">
      <w:pPr>
        <w:autoSpaceDE w:val="0"/>
        <w:autoSpaceDN w:val="0"/>
        <w:rPr>
          <w:rFonts w:hAnsi="ＭＳ 明朝"/>
          <w:szCs w:val="21"/>
        </w:rPr>
      </w:pPr>
      <w:r>
        <w:rPr>
          <w:rFonts w:hAnsi="ＭＳ 明朝" w:hint="eastAsia"/>
          <w:szCs w:val="21"/>
        </w:rPr>
        <w:t xml:space="preserve">　　エ　出席者</w:t>
      </w:r>
    </w:p>
    <w:p w14:paraId="03B704D7" w14:textId="008C63C4" w:rsidR="00E130D5" w:rsidRDefault="006F4516" w:rsidP="006F4516">
      <w:pPr>
        <w:autoSpaceDE w:val="0"/>
        <w:autoSpaceDN w:val="0"/>
        <w:rPr>
          <w:rFonts w:hAnsi="ＭＳ 明朝"/>
          <w:szCs w:val="21"/>
        </w:rPr>
      </w:pPr>
      <w:r>
        <w:rPr>
          <w:rFonts w:hAnsi="ＭＳ 明朝" w:hint="eastAsia"/>
          <w:szCs w:val="21"/>
        </w:rPr>
        <w:t xml:space="preserve">　　　　１</w:t>
      </w:r>
      <w:r w:rsidR="00E02F47">
        <w:rPr>
          <w:rFonts w:hAnsi="ＭＳ 明朝" w:hint="eastAsia"/>
          <w:szCs w:val="21"/>
        </w:rPr>
        <w:t>提案者</w:t>
      </w:r>
      <w:r>
        <w:rPr>
          <w:rFonts w:hAnsi="ＭＳ 明朝" w:hint="eastAsia"/>
          <w:szCs w:val="21"/>
        </w:rPr>
        <w:t>当たり３人以内とする。</w:t>
      </w:r>
    </w:p>
    <w:p w14:paraId="1CF83666" w14:textId="78D243B0" w:rsidR="00E130D5" w:rsidRDefault="00E130D5" w:rsidP="006F4516">
      <w:pPr>
        <w:autoSpaceDE w:val="0"/>
        <w:autoSpaceDN w:val="0"/>
        <w:rPr>
          <w:rFonts w:hAnsi="ＭＳ 明朝"/>
          <w:szCs w:val="21"/>
        </w:rPr>
      </w:pPr>
      <w:r>
        <w:rPr>
          <w:rFonts w:hAnsi="ＭＳ 明朝" w:hint="eastAsia"/>
          <w:szCs w:val="21"/>
        </w:rPr>
        <w:t xml:space="preserve">　　オ　プレゼンテーションで使用するパソコンは</w:t>
      </w:r>
      <w:r w:rsidR="00E02F47">
        <w:rPr>
          <w:rFonts w:hAnsi="ＭＳ 明朝" w:hint="eastAsia"/>
          <w:szCs w:val="21"/>
        </w:rPr>
        <w:t>提案者</w:t>
      </w:r>
      <w:r>
        <w:rPr>
          <w:rFonts w:hAnsi="ＭＳ 明朝" w:hint="eastAsia"/>
          <w:szCs w:val="21"/>
        </w:rPr>
        <w:t>側で準備すること。</w:t>
      </w:r>
    </w:p>
    <w:p w14:paraId="451A085E" w14:textId="6C1464CA" w:rsidR="00E130D5" w:rsidRPr="006F4516" w:rsidRDefault="00E130D5" w:rsidP="006F4516">
      <w:pPr>
        <w:autoSpaceDE w:val="0"/>
        <w:autoSpaceDN w:val="0"/>
        <w:rPr>
          <w:rFonts w:hAnsi="ＭＳ 明朝"/>
          <w:szCs w:val="21"/>
        </w:rPr>
      </w:pPr>
      <w:r>
        <w:rPr>
          <w:rFonts w:hAnsi="ＭＳ 明朝" w:hint="eastAsia"/>
          <w:szCs w:val="21"/>
        </w:rPr>
        <w:t xml:space="preserve">　　　</w:t>
      </w:r>
      <w:r w:rsidR="00E02F47">
        <w:rPr>
          <w:rFonts w:hAnsi="ＭＳ 明朝" w:hint="eastAsia"/>
          <w:szCs w:val="21"/>
        </w:rPr>
        <w:t xml:space="preserve">　</w:t>
      </w:r>
      <w:r>
        <w:rPr>
          <w:rFonts w:hAnsi="ＭＳ 明朝" w:hint="eastAsia"/>
          <w:szCs w:val="21"/>
        </w:rPr>
        <w:t>ただし、プロジェクター及びスクリーンは本市で準備する。</w:t>
      </w:r>
    </w:p>
    <w:p w14:paraId="057C64A5" w14:textId="33BA729F" w:rsidR="006F4516" w:rsidRPr="006F4516" w:rsidRDefault="00AF1FAC" w:rsidP="00E130D5">
      <w:pPr>
        <w:autoSpaceDE w:val="0"/>
        <w:autoSpaceDN w:val="0"/>
        <w:rPr>
          <w:rFonts w:hAnsi="ＭＳ 明朝"/>
          <w:szCs w:val="21"/>
        </w:rPr>
      </w:pPr>
      <w:r>
        <w:rPr>
          <w:rFonts w:hAnsi="ＭＳ 明朝" w:hint="eastAsia"/>
          <w:szCs w:val="21"/>
        </w:rPr>
        <w:t xml:space="preserve">　　</w:t>
      </w:r>
      <w:r w:rsidR="00E130D5">
        <w:rPr>
          <w:rFonts w:hAnsi="ＭＳ 明朝" w:hint="eastAsia"/>
          <w:szCs w:val="21"/>
        </w:rPr>
        <w:t>カ</w:t>
      </w:r>
      <w:r>
        <w:rPr>
          <w:rFonts w:hAnsi="ＭＳ 明朝" w:hint="eastAsia"/>
          <w:szCs w:val="21"/>
        </w:rPr>
        <w:t xml:space="preserve">　プレゼンテーションを行う順番は、</w:t>
      </w:r>
      <w:r w:rsidR="0040377B">
        <w:rPr>
          <w:rFonts w:hAnsi="ＭＳ 明朝" w:hint="eastAsia"/>
          <w:szCs w:val="21"/>
        </w:rPr>
        <w:t>原則</w:t>
      </w:r>
      <w:r w:rsidR="00301168">
        <w:rPr>
          <w:rFonts w:hAnsi="ＭＳ 明朝" w:hint="eastAsia"/>
          <w:szCs w:val="21"/>
        </w:rPr>
        <w:t>、</w:t>
      </w:r>
      <w:r>
        <w:rPr>
          <w:rFonts w:hAnsi="ＭＳ 明朝" w:hint="eastAsia"/>
          <w:szCs w:val="21"/>
        </w:rPr>
        <w:t>企画提案書の</w:t>
      </w:r>
      <w:r w:rsidR="002B63D7">
        <w:rPr>
          <w:rFonts w:hAnsi="ＭＳ 明朝" w:hint="eastAsia"/>
          <w:szCs w:val="21"/>
        </w:rPr>
        <w:t>受付</w:t>
      </w:r>
      <w:r>
        <w:rPr>
          <w:rFonts w:hAnsi="ＭＳ 明朝" w:hint="eastAsia"/>
          <w:szCs w:val="21"/>
        </w:rPr>
        <w:t>順とする。</w:t>
      </w:r>
    </w:p>
    <w:p w14:paraId="49DF3A4A" w14:textId="444F07D7" w:rsidR="000523C2" w:rsidRDefault="00E130D5" w:rsidP="00883750">
      <w:pPr>
        <w:pStyle w:val="Default"/>
        <w:ind w:leftChars="200" w:left="672" w:hangingChars="100" w:hanging="224"/>
        <w:jc w:val="both"/>
        <w:rPr>
          <w:rFonts w:hAnsi="ＭＳ 明朝"/>
          <w:sz w:val="21"/>
          <w:szCs w:val="21"/>
        </w:rPr>
      </w:pPr>
      <w:r>
        <w:rPr>
          <w:rFonts w:hAnsi="ＭＳ 明朝" w:hint="eastAsia"/>
          <w:sz w:val="21"/>
          <w:szCs w:val="21"/>
        </w:rPr>
        <w:t>キ</w:t>
      </w:r>
      <w:r w:rsidR="000F7D95" w:rsidRPr="004D211B">
        <w:rPr>
          <w:rFonts w:hAnsi="ＭＳ 明朝" w:hint="eastAsia"/>
          <w:sz w:val="21"/>
          <w:szCs w:val="21"/>
        </w:rPr>
        <w:t xml:space="preserve">　プレゼンテーションに参加しない場合又は災害や交通機関の事故等、やむを得ないと判断される正当な事由がなく、指定時刻に遅れた場合は、失格とする。</w:t>
      </w:r>
    </w:p>
    <w:p w14:paraId="7518E57E" w14:textId="5E09C663" w:rsidR="00773EA3" w:rsidRPr="00D62472" w:rsidRDefault="00AB3A9C" w:rsidP="00AB3A9C">
      <w:pPr>
        <w:pStyle w:val="Default"/>
        <w:ind w:left="671" w:hangingChars="300" w:hanging="671"/>
        <w:rPr>
          <w:rFonts w:hAnsi="ＭＳ 明朝"/>
          <w:color w:val="auto"/>
          <w:sz w:val="21"/>
          <w:szCs w:val="21"/>
        </w:rPr>
      </w:pPr>
      <w:r>
        <w:rPr>
          <w:rFonts w:hAnsi="ＭＳ 明朝" w:hint="eastAsia"/>
          <w:sz w:val="21"/>
          <w:szCs w:val="21"/>
        </w:rPr>
        <w:t xml:space="preserve">　　</w:t>
      </w:r>
      <w:r w:rsidR="00883750" w:rsidRPr="00DF3ECC">
        <w:rPr>
          <w:rFonts w:hAnsi="ＭＳ 明朝" w:hint="eastAsia"/>
          <w:color w:val="auto"/>
          <w:sz w:val="21"/>
          <w:szCs w:val="21"/>
        </w:rPr>
        <w:t>ク</w:t>
      </w:r>
      <w:r w:rsidRPr="00EF2377">
        <w:rPr>
          <w:rFonts w:hAnsi="ＭＳ 明朝" w:hint="eastAsia"/>
          <w:color w:val="FF0000"/>
          <w:sz w:val="21"/>
          <w:szCs w:val="21"/>
        </w:rPr>
        <w:t xml:space="preserve">　</w:t>
      </w:r>
      <w:r w:rsidR="00A737EE" w:rsidRPr="00D62472">
        <w:rPr>
          <w:rFonts w:hAnsi="ＭＳ 明朝" w:hint="eastAsia"/>
          <w:color w:val="auto"/>
          <w:sz w:val="21"/>
          <w:szCs w:val="21"/>
        </w:rPr>
        <w:t>企画提案書の内容を抜粋し</w:t>
      </w:r>
      <w:r w:rsidR="00E973E2" w:rsidRPr="00D62472">
        <w:rPr>
          <w:rFonts w:hAnsi="ＭＳ 明朝" w:hint="eastAsia"/>
          <w:color w:val="auto"/>
          <w:sz w:val="21"/>
          <w:szCs w:val="21"/>
        </w:rPr>
        <w:t>た資料（</w:t>
      </w:r>
      <w:r w:rsidRPr="00D62472">
        <w:rPr>
          <w:rFonts w:hAnsi="ＭＳ 明朝" w:hint="eastAsia"/>
          <w:color w:val="auto"/>
          <w:sz w:val="21"/>
          <w:szCs w:val="21"/>
        </w:rPr>
        <w:t>Microsoft PowerPoint等</w:t>
      </w:r>
      <w:r w:rsidR="00E973E2" w:rsidRPr="00D62472">
        <w:rPr>
          <w:rFonts w:hAnsi="ＭＳ 明朝" w:hint="eastAsia"/>
          <w:color w:val="auto"/>
          <w:sz w:val="21"/>
          <w:szCs w:val="21"/>
        </w:rPr>
        <w:t>で作成）</w:t>
      </w:r>
      <w:r w:rsidRPr="00D62472">
        <w:rPr>
          <w:rFonts w:hAnsi="ＭＳ 明朝" w:hint="eastAsia"/>
          <w:color w:val="auto"/>
          <w:sz w:val="21"/>
          <w:szCs w:val="21"/>
        </w:rPr>
        <w:t>を用いたプレゼンテーションを希望する場合には、スライドを印刷した資料を企画提案書に12部添付して提出すること。</w:t>
      </w:r>
    </w:p>
    <w:p w14:paraId="344B9BDB" w14:textId="326202F9" w:rsidR="00AB3A9C" w:rsidRPr="00D62472" w:rsidRDefault="00AB3A9C" w:rsidP="00773EA3">
      <w:pPr>
        <w:pStyle w:val="Default"/>
        <w:ind w:leftChars="300" w:left="671" w:firstLineChars="100" w:firstLine="224"/>
        <w:rPr>
          <w:rFonts w:hAnsi="ＭＳ 明朝"/>
          <w:color w:val="auto"/>
          <w:sz w:val="21"/>
          <w:szCs w:val="21"/>
        </w:rPr>
      </w:pPr>
      <w:r w:rsidRPr="00D62472">
        <w:rPr>
          <w:rFonts w:hAnsi="ＭＳ 明朝" w:hint="eastAsia"/>
          <w:color w:val="auto"/>
          <w:sz w:val="21"/>
          <w:szCs w:val="21"/>
        </w:rPr>
        <w:t>なお、プレゼンテーション用の資料については、企画提案書に記載した事項以外の内容を記載しないこととする。</w:t>
      </w:r>
    </w:p>
    <w:p w14:paraId="6C803C39" w14:textId="07B31338" w:rsidR="00883750" w:rsidRPr="00D62472" w:rsidRDefault="00883750" w:rsidP="00883750">
      <w:pPr>
        <w:pStyle w:val="Default"/>
        <w:ind w:leftChars="200" w:left="672" w:right="-1" w:hangingChars="100" w:hanging="224"/>
        <w:rPr>
          <w:rFonts w:hAnsi="ＭＳ 明朝"/>
          <w:color w:val="auto"/>
          <w:sz w:val="21"/>
          <w:szCs w:val="21"/>
        </w:rPr>
      </w:pPr>
      <w:r w:rsidRPr="00D62472">
        <w:rPr>
          <w:rFonts w:hAnsi="ＭＳ 明朝" w:hint="eastAsia"/>
          <w:color w:val="auto"/>
          <w:sz w:val="21"/>
          <w:szCs w:val="21"/>
        </w:rPr>
        <w:t>ケ　プレゼンテーションの参加者数は５者とし、提案者が６者以上の場合、事業企画提案書の内容を基に５者を選定し、令和７年11月13日（木）までに通知する。</w:t>
      </w:r>
    </w:p>
    <w:p w14:paraId="5131546A" w14:textId="0E934F1F" w:rsidR="00883750" w:rsidRPr="00D937D8" w:rsidRDefault="00883750" w:rsidP="00E54309">
      <w:pPr>
        <w:pStyle w:val="Default"/>
        <w:ind w:leftChars="300" w:left="671" w:firstLineChars="100" w:firstLine="224"/>
        <w:rPr>
          <w:rFonts w:hAnsi="ＭＳ 明朝"/>
          <w:sz w:val="21"/>
          <w:szCs w:val="21"/>
        </w:rPr>
      </w:pPr>
      <w:r w:rsidRPr="00D937D8">
        <w:rPr>
          <w:rFonts w:hAnsi="ＭＳ 明朝" w:hint="eastAsia"/>
          <w:sz w:val="21"/>
          <w:szCs w:val="21"/>
        </w:rPr>
        <w:t>なお、提案者が１者のみの場合であっても、プレゼンテーションによる審査を実施するものとする。</w:t>
      </w:r>
    </w:p>
    <w:p w14:paraId="0A6EA164" w14:textId="6EB44BD3" w:rsidR="000F7D95" w:rsidRPr="004D211B" w:rsidRDefault="000F7D95" w:rsidP="00F953B3">
      <w:pPr>
        <w:pStyle w:val="Default"/>
        <w:ind w:leftChars="100" w:left="448" w:hangingChars="100" w:hanging="224"/>
        <w:jc w:val="both"/>
        <w:outlineLvl w:val="0"/>
        <w:rPr>
          <w:rFonts w:hAnsi="ＭＳ 明朝"/>
          <w:sz w:val="21"/>
          <w:szCs w:val="21"/>
        </w:rPr>
      </w:pPr>
      <w:r w:rsidRPr="004D211B">
        <w:rPr>
          <w:rFonts w:hAnsi="ＭＳ 明朝" w:hint="eastAsia"/>
          <w:sz w:val="21"/>
          <w:szCs w:val="21"/>
        </w:rPr>
        <w:t xml:space="preserve">(2) </w:t>
      </w:r>
      <w:r w:rsidR="00F71088" w:rsidRPr="004D211B">
        <w:rPr>
          <w:rFonts w:hAnsi="ＭＳ 明朝" w:hint="eastAsia"/>
          <w:sz w:val="21"/>
          <w:szCs w:val="21"/>
        </w:rPr>
        <w:t>企画提案書及びプレゼンテーションを基に「</w:t>
      </w:r>
      <w:r w:rsidR="002B271A" w:rsidRPr="002B271A">
        <w:rPr>
          <w:rFonts w:hAnsi="ＭＳ 明朝" w:hint="eastAsia"/>
          <w:sz w:val="21"/>
          <w:szCs w:val="21"/>
        </w:rPr>
        <w:t>長野市ふるさと納税活用事業支援業務委託事業者選定委員会</w:t>
      </w:r>
      <w:r w:rsidR="00F71088" w:rsidRPr="004D211B">
        <w:rPr>
          <w:rFonts w:hAnsi="ＭＳ 明朝" w:hint="eastAsia"/>
          <w:sz w:val="21"/>
          <w:szCs w:val="21"/>
        </w:rPr>
        <w:t>」において審査する。</w:t>
      </w:r>
    </w:p>
    <w:p w14:paraId="5132400F" w14:textId="6503035D" w:rsidR="00E61C1B" w:rsidRPr="004D211B" w:rsidRDefault="002C5A57" w:rsidP="00F953B3">
      <w:pPr>
        <w:pStyle w:val="Default"/>
        <w:ind w:leftChars="200" w:left="672" w:hangingChars="100" w:hanging="224"/>
        <w:jc w:val="both"/>
        <w:rPr>
          <w:rFonts w:hAnsi="ＭＳ 明朝"/>
          <w:sz w:val="21"/>
          <w:szCs w:val="21"/>
        </w:rPr>
      </w:pPr>
      <w:r w:rsidRPr="004D211B">
        <w:rPr>
          <w:rFonts w:hAnsi="ＭＳ 明朝" w:hint="eastAsia"/>
          <w:sz w:val="21"/>
          <w:szCs w:val="21"/>
        </w:rPr>
        <w:t xml:space="preserve">ア　</w:t>
      </w:r>
      <w:r w:rsidR="00E61C1B" w:rsidRPr="004D211B">
        <w:rPr>
          <w:rFonts w:hAnsi="ＭＳ 明朝" w:hint="eastAsia"/>
          <w:sz w:val="21"/>
          <w:szCs w:val="21"/>
        </w:rPr>
        <w:t>各評価者は、提案内容を評価項目ごとに評価し、</w:t>
      </w:r>
      <w:r w:rsidR="008354BD" w:rsidRPr="00876F61">
        <w:rPr>
          <w:rFonts w:hAnsi="ＭＳ 明朝" w:hint="eastAsia"/>
          <w:sz w:val="21"/>
          <w:szCs w:val="21"/>
        </w:rPr>
        <w:t>「別表</w:t>
      </w:r>
      <w:r w:rsidR="002C4D25">
        <w:rPr>
          <w:rFonts w:hAnsi="ＭＳ 明朝" w:hint="eastAsia"/>
          <w:sz w:val="21"/>
          <w:szCs w:val="21"/>
        </w:rPr>
        <w:t>２</w:t>
      </w:r>
      <w:r w:rsidR="008354BD" w:rsidRPr="00876F61">
        <w:rPr>
          <w:rFonts w:hAnsi="ＭＳ 明朝" w:hint="eastAsia"/>
          <w:sz w:val="21"/>
          <w:szCs w:val="21"/>
        </w:rPr>
        <w:t>」</w:t>
      </w:r>
      <w:r w:rsidR="00E61C1B" w:rsidRPr="004D211B">
        <w:rPr>
          <w:rFonts w:hAnsi="ＭＳ 明朝" w:hint="eastAsia"/>
          <w:sz w:val="21"/>
          <w:szCs w:val="21"/>
        </w:rPr>
        <w:t>の評価基準に基づき採点する。</w:t>
      </w:r>
    </w:p>
    <w:p w14:paraId="0FD06B46" w14:textId="10BFF1DA" w:rsidR="002C5A57" w:rsidRPr="004D211B" w:rsidRDefault="002C5A57" w:rsidP="00F953B3">
      <w:pPr>
        <w:pStyle w:val="Default"/>
        <w:ind w:leftChars="200" w:left="672" w:hangingChars="100" w:hanging="224"/>
        <w:jc w:val="both"/>
        <w:rPr>
          <w:rFonts w:hAnsi="ＭＳ 明朝"/>
          <w:sz w:val="21"/>
          <w:szCs w:val="21"/>
        </w:rPr>
      </w:pPr>
      <w:r w:rsidRPr="004D211B">
        <w:rPr>
          <w:rFonts w:hAnsi="ＭＳ 明朝" w:hint="eastAsia"/>
          <w:sz w:val="21"/>
          <w:szCs w:val="21"/>
        </w:rPr>
        <w:t>イ　企画提案書及びプレゼンテーションによる各評価項目の配点は、</w:t>
      </w:r>
      <w:r w:rsidR="00526FA9" w:rsidRPr="00823B3E">
        <w:rPr>
          <w:rFonts w:hAnsi="ＭＳ 明朝" w:hint="eastAsia"/>
          <w:sz w:val="21"/>
          <w:szCs w:val="21"/>
        </w:rPr>
        <w:t>「別表</w:t>
      </w:r>
      <w:r w:rsidR="002C4D25">
        <w:rPr>
          <w:rFonts w:hAnsi="ＭＳ 明朝" w:hint="eastAsia"/>
          <w:sz w:val="21"/>
          <w:szCs w:val="21"/>
        </w:rPr>
        <w:t>３</w:t>
      </w:r>
      <w:r w:rsidR="00526FA9" w:rsidRPr="00823B3E">
        <w:rPr>
          <w:rFonts w:hAnsi="ＭＳ 明朝" w:hint="eastAsia"/>
          <w:sz w:val="21"/>
          <w:szCs w:val="21"/>
        </w:rPr>
        <w:t>」</w:t>
      </w:r>
      <w:r w:rsidRPr="004D211B">
        <w:rPr>
          <w:rFonts w:hAnsi="ＭＳ 明朝" w:hint="eastAsia"/>
          <w:sz w:val="21"/>
          <w:szCs w:val="21"/>
        </w:rPr>
        <w:t>のとおりとする。</w:t>
      </w:r>
    </w:p>
    <w:p w14:paraId="49B01E84" w14:textId="77777777" w:rsidR="00B01187" w:rsidRPr="004D211B" w:rsidRDefault="00B01187" w:rsidP="00F953B3">
      <w:pPr>
        <w:pStyle w:val="Default"/>
        <w:ind w:leftChars="200" w:left="672" w:hangingChars="100" w:hanging="224"/>
        <w:jc w:val="both"/>
        <w:rPr>
          <w:rFonts w:hAnsi="ＭＳ 明朝"/>
          <w:sz w:val="21"/>
          <w:szCs w:val="21"/>
        </w:rPr>
      </w:pPr>
      <w:r w:rsidRPr="004D211B">
        <w:rPr>
          <w:rFonts w:hAnsi="ＭＳ 明朝" w:hint="eastAsia"/>
          <w:sz w:val="21"/>
          <w:szCs w:val="21"/>
        </w:rPr>
        <w:t>ウ　合計得点の算出方法</w:t>
      </w:r>
    </w:p>
    <w:p w14:paraId="048F8FBD" w14:textId="77777777" w:rsidR="00B01187" w:rsidRPr="004D211B" w:rsidRDefault="00B01187" w:rsidP="00F953B3">
      <w:pPr>
        <w:pStyle w:val="Default"/>
        <w:ind w:leftChars="300" w:left="895" w:hangingChars="100" w:hanging="224"/>
        <w:jc w:val="both"/>
        <w:outlineLvl w:val="0"/>
        <w:rPr>
          <w:rFonts w:hAnsi="ＭＳ 明朝"/>
          <w:sz w:val="21"/>
          <w:szCs w:val="21"/>
        </w:rPr>
      </w:pPr>
      <w:r w:rsidRPr="004D211B">
        <w:rPr>
          <w:rFonts w:hAnsi="ＭＳ 明朝" w:hint="eastAsia"/>
          <w:sz w:val="21"/>
          <w:szCs w:val="21"/>
        </w:rPr>
        <w:t>(ｱ) 各評価者の各評価項目における採点による得点（「採点」×「配点」＝「得点」）を算出する。</w:t>
      </w:r>
    </w:p>
    <w:p w14:paraId="1289FAB6" w14:textId="77777777" w:rsidR="00B01187" w:rsidRPr="004D211B" w:rsidRDefault="00B01187" w:rsidP="00F953B3">
      <w:pPr>
        <w:pStyle w:val="Default"/>
        <w:ind w:leftChars="300" w:left="895" w:hangingChars="100" w:hanging="224"/>
        <w:jc w:val="both"/>
        <w:rPr>
          <w:rFonts w:hAnsi="ＭＳ 明朝"/>
          <w:sz w:val="21"/>
          <w:szCs w:val="21"/>
        </w:rPr>
      </w:pPr>
      <w:r w:rsidRPr="004D211B">
        <w:rPr>
          <w:rFonts w:hAnsi="ＭＳ 明朝" w:hint="eastAsia"/>
          <w:sz w:val="21"/>
          <w:szCs w:val="21"/>
        </w:rPr>
        <w:t>(ｲ) 全評価項目の得点を合計して、当該提案者の得点を算出する。</w:t>
      </w:r>
    </w:p>
    <w:p w14:paraId="5263E2AC" w14:textId="703336D7" w:rsidR="002C5A57" w:rsidRPr="004D211B" w:rsidRDefault="00B01187" w:rsidP="00F953B3">
      <w:pPr>
        <w:pStyle w:val="Default"/>
        <w:ind w:leftChars="300" w:left="895" w:hangingChars="100" w:hanging="224"/>
        <w:jc w:val="both"/>
        <w:outlineLvl w:val="0"/>
        <w:rPr>
          <w:rFonts w:hAnsi="ＭＳ 明朝"/>
          <w:sz w:val="21"/>
          <w:szCs w:val="21"/>
        </w:rPr>
      </w:pPr>
      <w:r w:rsidRPr="004D211B">
        <w:rPr>
          <w:rFonts w:hAnsi="ＭＳ 明朝" w:hint="eastAsia"/>
          <w:sz w:val="21"/>
          <w:szCs w:val="21"/>
        </w:rPr>
        <w:t>(ｳ) 上記</w:t>
      </w:r>
      <w:r w:rsidR="00192362">
        <w:rPr>
          <w:rFonts w:hAnsi="ＭＳ 明朝" w:hint="eastAsia"/>
          <w:sz w:val="21"/>
          <w:szCs w:val="21"/>
        </w:rPr>
        <w:t xml:space="preserve"> (ｲ)</w:t>
      </w:r>
      <w:r w:rsidRPr="004D211B">
        <w:rPr>
          <w:rFonts w:hAnsi="ＭＳ 明朝" w:hint="eastAsia"/>
          <w:sz w:val="21"/>
          <w:szCs w:val="21"/>
        </w:rPr>
        <w:t>による全評価者の得点を合計して合計得点を算出する。</w:t>
      </w:r>
    </w:p>
    <w:p w14:paraId="5CFBB00F" w14:textId="77777777" w:rsidR="00B01187" w:rsidRPr="004D211B" w:rsidRDefault="00B01187" w:rsidP="00F953B3">
      <w:pPr>
        <w:pStyle w:val="Default"/>
        <w:ind w:leftChars="200" w:left="672" w:hangingChars="100" w:hanging="224"/>
        <w:jc w:val="both"/>
        <w:rPr>
          <w:rFonts w:hAnsi="ＭＳ 明朝"/>
          <w:sz w:val="21"/>
          <w:szCs w:val="21"/>
        </w:rPr>
      </w:pPr>
      <w:r w:rsidRPr="004D211B">
        <w:rPr>
          <w:rFonts w:hAnsi="ＭＳ 明朝" w:hint="eastAsia"/>
          <w:sz w:val="21"/>
          <w:szCs w:val="21"/>
        </w:rPr>
        <w:t>エ　選定対象事業者の決定</w:t>
      </w:r>
    </w:p>
    <w:p w14:paraId="3E9E058B" w14:textId="5C27B69B" w:rsidR="00B01187" w:rsidRPr="004D211B" w:rsidRDefault="00E35999" w:rsidP="00151AFF">
      <w:pPr>
        <w:pStyle w:val="Default"/>
        <w:ind w:leftChars="300" w:left="671" w:firstLineChars="100" w:firstLine="224"/>
        <w:jc w:val="both"/>
        <w:rPr>
          <w:rFonts w:hAnsi="ＭＳ 明朝"/>
          <w:sz w:val="21"/>
          <w:szCs w:val="21"/>
        </w:rPr>
      </w:pPr>
      <w:r w:rsidRPr="00E35999">
        <w:rPr>
          <w:rFonts w:hAnsi="ＭＳ 明朝" w:cs="ＭＳ明朝-WinCharSetFFFF-H" w:hint="eastAsia"/>
          <w:sz w:val="21"/>
          <w:szCs w:val="21"/>
        </w:rPr>
        <w:t>最低基準点</w:t>
      </w:r>
      <w:r>
        <w:rPr>
          <w:rFonts w:hAnsi="ＭＳ 明朝" w:cs="ＭＳ明朝-WinCharSetFFFF-H" w:hint="eastAsia"/>
          <w:sz w:val="21"/>
          <w:szCs w:val="21"/>
        </w:rPr>
        <w:t>（最高得点の</w:t>
      </w:r>
      <w:r w:rsidR="009344F3" w:rsidRPr="00A27818">
        <w:rPr>
          <w:rFonts w:hAnsi="ＭＳ 明朝" w:cs="ＭＳ明朝-WinCharSetFFFF-H" w:hint="eastAsia"/>
          <w:color w:val="auto"/>
          <w:sz w:val="21"/>
          <w:szCs w:val="21"/>
        </w:rPr>
        <w:t>60</w:t>
      </w:r>
      <w:r w:rsidRPr="00A27818">
        <w:rPr>
          <w:rFonts w:hAnsi="ＭＳ 明朝" w:cs="ＭＳ明朝-WinCharSetFFFF-H" w:hint="eastAsia"/>
          <w:color w:val="auto"/>
          <w:sz w:val="21"/>
          <w:szCs w:val="21"/>
        </w:rPr>
        <w:t>％以上）</w:t>
      </w:r>
      <w:r w:rsidR="00156245" w:rsidRPr="00A27818">
        <w:rPr>
          <w:rFonts w:hAnsi="ＭＳ 明朝" w:hint="eastAsia"/>
          <w:color w:val="auto"/>
          <w:sz w:val="21"/>
          <w:szCs w:val="21"/>
        </w:rPr>
        <w:t>を満たし、</w:t>
      </w:r>
      <w:r w:rsidR="00B01187" w:rsidRPr="00A27818">
        <w:rPr>
          <w:rFonts w:hAnsi="ＭＳ 明朝" w:hint="eastAsia"/>
          <w:color w:val="auto"/>
          <w:sz w:val="21"/>
          <w:szCs w:val="21"/>
        </w:rPr>
        <w:t>最も高い合計得点の者</w:t>
      </w:r>
      <w:r w:rsidR="00156245" w:rsidRPr="00A27818">
        <w:rPr>
          <w:rFonts w:hAnsi="ＭＳ 明朝" w:hint="eastAsia"/>
          <w:color w:val="auto"/>
          <w:sz w:val="21"/>
          <w:szCs w:val="21"/>
        </w:rPr>
        <w:t>を選定対象事業者（</w:t>
      </w:r>
      <w:r w:rsidR="005B5ED4" w:rsidRPr="00A27818">
        <w:rPr>
          <w:rFonts w:hAnsi="ＭＳ 明朝" w:hint="eastAsia"/>
          <w:color w:val="auto"/>
          <w:sz w:val="21"/>
          <w:szCs w:val="21"/>
        </w:rPr>
        <w:t>優先交渉権</w:t>
      </w:r>
      <w:r w:rsidR="00156245" w:rsidRPr="00A27818">
        <w:rPr>
          <w:rFonts w:hAnsi="ＭＳ 明朝" w:hint="eastAsia"/>
          <w:color w:val="auto"/>
          <w:sz w:val="21"/>
          <w:szCs w:val="21"/>
        </w:rPr>
        <w:t>者）</w:t>
      </w:r>
      <w:r w:rsidR="00156245" w:rsidRPr="004D211B">
        <w:rPr>
          <w:rFonts w:hAnsi="ＭＳ 明朝" w:hint="eastAsia"/>
          <w:sz w:val="21"/>
          <w:szCs w:val="21"/>
        </w:rPr>
        <w:t>と</w:t>
      </w:r>
      <w:r w:rsidR="00B01187" w:rsidRPr="004D211B">
        <w:rPr>
          <w:rFonts w:hAnsi="ＭＳ 明朝" w:hint="eastAsia"/>
          <w:sz w:val="21"/>
          <w:szCs w:val="21"/>
        </w:rPr>
        <w:t>して決定する。</w:t>
      </w:r>
    </w:p>
    <w:p w14:paraId="2CC6E0C9" w14:textId="16B0AB5E" w:rsidR="00BC1647" w:rsidRDefault="000F7D95" w:rsidP="00A7619A">
      <w:pPr>
        <w:pStyle w:val="Default"/>
        <w:ind w:leftChars="100" w:left="448" w:hangingChars="100" w:hanging="224"/>
        <w:jc w:val="both"/>
        <w:outlineLvl w:val="0"/>
        <w:rPr>
          <w:rFonts w:hAnsi="ＭＳ 明朝"/>
          <w:sz w:val="21"/>
          <w:szCs w:val="21"/>
        </w:rPr>
      </w:pPr>
      <w:r w:rsidRPr="004D211B">
        <w:rPr>
          <w:rFonts w:hAnsi="ＭＳ 明朝" w:hint="eastAsia"/>
          <w:sz w:val="21"/>
          <w:szCs w:val="21"/>
        </w:rPr>
        <w:t xml:space="preserve">(3) </w:t>
      </w:r>
      <w:r w:rsidR="00E61C1B" w:rsidRPr="004D211B">
        <w:rPr>
          <w:rFonts w:hAnsi="ＭＳ 明朝" w:hint="eastAsia"/>
          <w:sz w:val="21"/>
          <w:szCs w:val="21"/>
        </w:rPr>
        <w:t>各提案者には、参加申請書に記載した</w:t>
      </w:r>
      <w:r w:rsidR="008D77ED">
        <w:rPr>
          <w:rFonts w:hAnsi="ＭＳ 明朝" w:hint="eastAsia"/>
          <w:sz w:val="21"/>
          <w:szCs w:val="21"/>
        </w:rPr>
        <w:t>連絡先</w:t>
      </w:r>
      <w:r w:rsidR="00555120">
        <w:rPr>
          <w:rFonts w:hAnsi="ＭＳ 明朝" w:hint="eastAsia"/>
          <w:sz w:val="21"/>
          <w:szCs w:val="21"/>
        </w:rPr>
        <w:t>宛て</w:t>
      </w:r>
      <w:r w:rsidR="00E61C1B" w:rsidRPr="004D211B">
        <w:rPr>
          <w:rFonts w:hAnsi="ＭＳ 明朝" w:hint="eastAsia"/>
          <w:sz w:val="21"/>
          <w:szCs w:val="21"/>
        </w:rPr>
        <w:t>に</w:t>
      </w:r>
      <w:r w:rsidR="008D77ED">
        <w:rPr>
          <w:rFonts w:hAnsi="ＭＳ 明朝" w:hint="eastAsia"/>
          <w:sz w:val="21"/>
          <w:szCs w:val="21"/>
        </w:rPr>
        <w:t>書面及び</w:t>
      </w:r>
      <w:r w:rsidR="00E61C1B" w:rsidRPr="004D211B">
        <w:rPr>
          <w:rFonts w:hAnsi="ＭＳ 明朝" w:hint="eastAsia"/>
          <w:sz w:val="21"/>
          <w:szCs w:val="21"/>
        </w:rPr>
        <w:t>電子メールで</w:t>
      </w:r>
      <w:r w:rsidR="00441939">
        <w:rPr>
          <w:rFonts w:hAnsi="ＭＳ 明朝" w:hint="eastAsia"/>
          <w:sz w:val="21"/>
          <w:szCs w:val="21"/>
        </w:rPr>
        <w:t>審査</w:t>
      </w:r>
      <w:r w:rsidR="00E61C1B" w:rsidRPr="004D211B">
        <w:rPr>
          <w:rFonts w:hAnsi="ＭＳ 明朝" w:hint="eastAsia"/>
          <w:sz w:val="21"/>
          <w:szCs w:val="21"/>
        </w:rPr>
        <w:lastRenderedPageBreak/>
        <w:t>結果</w:t>
      </w:r>
      <w:r w:rsidR="00441939">
        <w:rPr>
          <w:rFonts w:hAnsi="ＭＳ 明朝" w:hint="eastAsia"/>
          <w:sz w:val="21"/>
          <w:szCs w:val="21"/>
        </w:rPr>
        <w:t>等</w:t>
      </w:r>
      <w:r w:rsidR="00E61C1B" w:rsidRPr="004D211B">
        <w:rPr>
          <w:rFonts w:hAnsi="ＭＳ 明朝" w:hint="eastAsia"/>
          <w:sz w:val="21"/>
          <w:szCs w:val="21"/>
        </w:rPr>
        <w:t>を通知する。</w:t>
      </w:r>
    </w:p>
    <w:p w14:paraId="262CB9FF" w14:textId="77777777" w:rsidR="00A87850" w:rsidRDefault="00A87850" w:rsidP="00A7619A">
      <w:pPr>
        <w:pStyle w:val="Default"/>
        <w:ind w:leftChars="100" w:left="448" w:hangingChars="100" w:hanging="224"/>
        <w:jc w:val="both"/>
        <w:outlineLvl w:val="0"/>
        <w:rPr>
          <w:rFonts w:hAnsi="ＭＳ 明朝"/>
          <w:sz w:val="21"/>
          <w:szCs w:val="21"/>
        </w:rPr>
      </w:pPr>
    </w:p>
    <w:p w14:paraId="033ACB72" w14:textId="1898A6A5" w:rsidR="00E61C1B" w:rsidRPr="004D211B" w:rsidRDefault="00156245" w:rsidP="00CB2B20">
      <w:pPr>
        <w:pStyle w:val="Default"/>
        <w:ind w:leftChars="100" w:left="224"/>
        <w:jc w:val="both"/>
        <w:rPr>
          <w:rFonts w:hAnsi="ＭＳ 明朝"/>
          <w:sz w:val="21"/>
          <w:szCs w:val="21"/>
        </w:rPr>
      </w:pPr>
      <w:r w:rsidRPr="004D211B">
        <w:rPr>
          <w:rFonts w:hAnsi="ＭＳ 明朝" w:hint="eastAsia"/>
          <w:sz w:val="21"/>
          <w:szCs w:val="21"/>
        </w:rPr>
        <w:t>（仕様の協議</w:t>
      </w:r>
      <w:r w:rsidR="00F573F2">
        <w:rPr>
          <w:rFonts w:hAnsi="ＭＳ 明朝" w:hint="eastAsia"/>
          <w:sz w:val="21"/>
          <w:szCs w:val="21"/>
        </w:rPr>
        <w:t>、</w:t>
      </w:r>
      <w:r w:rsidRPr="004D211B">
        <w:rPr>
          <w:rFonts w:hAnsi="ＭＳ 明朝" w:hint="eastAsia"/>
          <w:sz w:val="21"/>
          <w:szCs w:val="21"/>
        </w:rPr>
        <w:t>見積</w:t>
      </w:r>
      <w:r w:rsidR="00F573F2">
        <w:rPr>
          <w:rFonts w:hAnsi="ＭＳ 明朝" w:hint="eastAsia"/>
          <w:sz w:val="21"/>
          <w:szCs w:val="21"/>
        </w:rPr>
        <w:t>及び契約の締結</w:t>
      </w:r>
      <w:r w:rsidRPr="004D211B">
        <w:rPr>
          <w:rFonts w:hAnsi="ＭＳ 明朝" w:hint="eastAsia"/>
          <w:sz w:val="21"/>
          <w:szCs w:val="21"/>
        </w:rPr>
        <w:t>）</w:t>
      </w:r>
    </w:p>
    <w:p w14:paraId="019B8FE9" w14:textId="748128E9" w:rsidR="00EE078E" w:rsidRPr="004D211B" w:rsidRDefault="00EE078E" w:rsidP="004C2FBA">
      <w:pPr>
        <w:autoSpaceDE w:val="0"/>
        <w:autoSpaceDN w:val="0"/>
        <w:ind w:left="224" w:hangingChars="100" w:hanging="224"/>
        <w:rPr>
          <w:rFonts w:hAnsi="ＭＳ 明朝"/>
          <w:szCs w:val="21"/>
        </w:rPr>
      </w:pPr>
      <w:r w:rsidRPr="004D211B">
        <w:rPr>
          <w:rFonts w:hAnsi="ＭＳ 明朝" w:hint="eastAsia"/>
          <w:szCs w:val="21"/>
        </w:rPr>
        <w:t>第</w:t>
      </w:r>
      <w:r w:rsidR="001B04BC">
        <w:rPr>
          <w:rFonts w:hAnsi="ＭＳ 明朝" w:hint="eastAsia"/>
          <w:szCs w:val="21"/>
        </w:rPr>
        <w:t>1</w:t>
      </w:r>
      <w:r w:rsidR="00740751">
        <w:rPr>
          <w:rFonts w:hAnsi="ＭＳ 明朝" w:hint="eastAsia"/>
          <w:szCs w:val="21"/>
        </w:rPr>
        <w:t>2</w:t>
      </w:r>
      <w:r w:rsidRPr="004D211B">
        <w:rPr>
          <w:rFonts w:hAnsi="ＭＳ 明朝" w:hint="eastAsia"/>
          <w:szCs w:val="21"/>
        </w:rPr>
        <w:t xml:space="preserve">　</w:t>
      </w:r>
      <w:r w:rsidR="00156245" w:rsidRPr="004D211B">
        <w:rPr>
          <w:rFonts w:hAnsi="ＭＳ 明朝" w:hint="eastAsia"/>
          <w:szCs w:val="21"/>
        </w:rPr>
        <w:t>仕様の協議、見積及び契約の締結は、次のとおりとする。</w:t>
      </w:r>
    </w:p>
    <w:p w14:paraId="47EC99AA" w14:textId="77777777" w:rsidR="00C916D3" w:rsidRPr="004D211B" w:rsidRDefault="00C916D3" w:rsidP="00151AFF">
      <w:pPr>
        <w:pStyle w:val="Default"/>
        <w:ind w:leftChars="100" w:left="448" w:hangingChars="100" w:hanging="224"/>
        <w:jc w:val="both"/>
        <w:rPr>
          <w:rFonts w:hAnsi="ＭＳ 明朝"/>
          <w:sz w:val="21"/>
          <w:szCs w:val="21"/>
        </w:rPr>
      </w:pPr>
      <w:r w:rsidRPr="004D211B">
        <w:rPr>
          <w:rFonts w:hAnsi="ＭＳ 明朝" w:hint="eastAsia"/>
          <w:sz w:val="21"/>
          <w:szCs w:val="21"/>
        </w:rPr>
        <w:t>(</w:t>
      </w:r>
      <w:r w:rsidR="00733299">
        <w:rPr>
          <w:rFonts w:hAnsi="ＭＳ 明朝" w:hint="eastAsia"/>
          <w:sz w:val="21"/>
          <w:szCs w:val="21"/>
        </w:rPr>
        <w:t>1)</w:t>
      </w:r>
      <w:r w:rsidR="00151AFF">
        <w:rPr>
          <w:rFonts w:hAnsi="ＭＳ 明朝"/>
          <w:sz w:val="21"/>
          <w:szCs w:val="21"/>
        </w:rPr>
        <w:t xml:space="preserve"> </w:t>
      </w:r>
      <w:r w:rsidR="00835B45" w:rsidRPr="00151AFF">
        <w:rPr>
          <w:rFonts w:hAnsi="ＭＳ 明朝" w:hint="eastAsia"/>
          <w:sz w:val="21"/>
          <w:szCs w:val="21"/>
        </w:rPr>
        <w:t>優先交渉権者</w:t>
      </w:r>
      <w:r w:rsidR="00E35999" w:rsidRPr="00151AFF">
        <w:rPr>
          <w:rFonts w:hAnsi="ＭＳ 明朝" w:hint="eastAsia"/>
          <w:sz w:val="21"/>
          <w:szCs w:val="21"/>
        </w:rPr>
        <w:t>として決定した</w:t>
      </w:r>
      <w:r w:rsidRPr="00151AFF">
        <w:rPr>
          <w:rFonts w:hAnsi="ＭＳ 明朝" w:hint="eastAsia"/>
          <w:sz w:val="21"/>
          <w:szCs w:val="21"/>
        </w:rPr>
        <w:t>者と業務の詳細や契約の締結に関して必要な協議</w:t>
      </w:r>
      <w:r w:rsidRPr="004D211B">
        <w:rPr>
          <w:rFonts w:hAnsi="ＭＳ 明朝" w:hint="eastAsia"/>
          <w:sz w:val="21"/>
          <w:szCs w:val="21"/>
        </w:rPr>
        <w:t>を行い、委託契約の交渉を行う。</w:t>
      </w:r>
    </w:p>
    <w:p w14:paraId="5ACFEC30" w14:textId="77777777" w:rsidR="00C916D3" w:rsidRPr="004D211B" w:rsidRDefault="00C916D3" w:rsidP="00151AFF">
      <w:pPr>
        <w:pStyle w:val="Default"/>
        <w:ind w:leftChars="100" w:left="448" w:hangingChars="100" w:hanging="224"/>
        <w:jc w:val="both"/>
        <w:rPr>
          <w:rFonts w:hAnsi="ＭＳ 明朝"/>
          <w:sz w:val="21"/>
          <w:szCs w:val="21"/>
        </w:rPr>
      </w:pPr>
      <w:r w:rsidRPr="004D211B">
        <w:rPr>
          <w:rFonts w:hAnsi="ＭＳ 明朝" w:hint="eastAsia"/>
          <w:sz w:val="21"/>
          <w:szCs w:val="21"/>
        </w:rPr>
        <w:t xml:space="preserve">(2) </w:t>
      </w:r>
      <w:r w:rsidR="00E35999">
        <w:rPr>
          <w:rFonts w:hAnsi="ＭＳ 明朝" w:hint="eastAsia"/>
          <w:sz w:val="21"/>
          <w:szCs w:val="21"/>
        </w:rPr>
        <w:t>優先交渉権</w:t>
      </w:r>
      <w:r w:rsidR="00E35999" w:rsidRPr="004D211B">
        <w:rPr>
          <w:rFonts w:hAnsi="ＭＳ 明朝" w:hint="eastAsia"/>
          <w:sz w:val="21"/>
          <w:szCs w:val="21"/>
        </w:rPr>
        <w:t>者</w:t>
      </w:r>
      <w:r w:rsidRPr="004D211B">
        <w:rPr>
          <w:rFonts w:hAnsi="ＭＳ 明朝" w:hint="eastAsia"/>
          <w:sz w:val="21"/>
          <w:szCs w:val="21"/>
        </w:rPr>
        <w:t>との契約締結交渉の結果、合意に至らなかった場合又は</w:t>
      </w:r>
      <w:r w:rsidR="00E35999">
        <w:rPr>
          <w:rFonts w:hAnsi="ＭＳ 明朝" w:hint="eastAsia"/>
          <w:sz w:val="21"/>
          <w:szCs w:val="21"/>
        </w:rPr>
        <w:t>優先交渉</w:t>
      </w:r>
      <w:r w:rsidR="00733299">
        <w:rPr>
          <w:rFonts w:hAnsi="ＭＳ 明朝" w:hint="eastAsia"/>
          <w:sz w:val="21"/>
          <w:szCs w:val="21"/>
        </w:rPr>
        <w:t>権</w:t>
      </w:r>
      <w:r w:rsidRPr="00733299">
        <w:rPr>
          <w:rFonts w:hAnsi="ＭＳ 明朝" w:hint="eastAsia"/>
          <w:sz w:val="21"/>
          <w:szCs w:val="21"/>
        </w:rPr>
        <w:t>者の本</w:t>
      </w:r>
      <w:r w:rsidR="00733299" w:rsidRPr="00733299">
        <w:rPr>
          <w:rFonts w:hAnsi="ＭＳ 明朝" w:hint="eastAsia"/>
          <w:sz w:val="21"/>
          <w:szCs w:val="21"/>
        </w:rPr>
        <w:t>プロポーザル</w:t>
      </w:r>
      <w:r w:rsidRPr="00733299">
        <w:rPr>
          <w:rFonts w:hAnsi="ＭＳ 明朝" w:hint="eastAsia"/>
          <w:sz w:val="21"/>
          <w:szCs w:val="21"/>
        </w:rPr>
        <w:t>における失格事由若しくは不正と認められる行為が判明し</w:t>
      </w:r>
      <w:r w:rsidRPr="004D211B">
        <w:rPr>
          <w:rFonts w:hAnsi="ＭＳ 明朝" w:hint="eastAsia"/>
          <w:sz w:val="21"/>
          <w:szCs w:val="21"/>
        </w:rPr>
        <w:t>た場合は、順次、次の順位以降の者を繰り上げて、その者と契約の交渉を行う。</w:t>
      </w:r>
    </w:p>
    <w:p w14:paraId="75A4C793" w14:textId="0354291C" w:rsidR="00C916D3" w:rsidRPr="004D211B" w:rsidRDefault="00C916D3" w:rsidP="00151AFF">
      <w:pPr>
        <w:pStyle w:val="Default"/>
        <w:ind w:leftChars="100" w:left="448" w:hangingChars="100" w:hanging="224"/>
        <w:jc w:val="both"/>
        <w:rPr>
          <w:rFonts w:hAnsi="ＭＳ 明朝"/>
          <w:sz w:val="21"/>
          <w:szCs w:val="21"/>
        </w:rPr>
      </w:pPr>
      <w:r w:rsidRPr="004D211B">
        <w:rPr>
          <w:rFonts w:hAnsi="ＭＳ 明朝" w:hint="eastAsia"/>
          <w:sz w:val="21"/>
          <w:szCs w:val="21"/>
        </w:rPr>
        <w:t>(3) 契約内容は、仕様書及び企画提案書に基づき、本市と</w:t>
      </w:r>
      <w:r w:rsidR="00257FDE">
        <w:rPr>
          <w:rFonts w:hAnsi="ＭＳ 明朝" w:hint="eastAsia"/>
          <w:sz w:val="21"/>
          <w:szCs w:val="21"/>
        </w:rPr>
        <w:t>受注者</w:t>
      </w:r>
      <w:r w:rsidRPr="004D211B">
        <w:rPr>
          <w:rFonts w:hAnsi="ＭＳ 明朝" w:hint="eastAsia"/>
          <w:sz w:val="21"/>
          <w:szCs w:val="21"/>
        </w:rPr>
        <w:t>が協議のうえ決定する。</w:t>
      </w:r>
    </w:p>
    <w:p w14:paraId="4D893FF2" w14:textId="6511B926" w:rsidR="00C916D3" w:rsidRPr="004D211B" w:rsidRDefault="002C46B1" w:rsidP="00151AFF">
      <w:pPr>
        <w:pStyle w:val="Default"/>
        <w:ind w:leftChars="100" w:left="448" w:hangingChars="100" w:hanging="224"/>
        <w:jc w:val="both"/>
        <w:rPr>
          <w:rFonts w:hAnsi="ＭＳ 明朝"/>
          <w:sz w:val="21"/>
          <w:szCs w:val="21"/>
        </w:rPr>
      </w:pPr>
      <w:r w:rsidRPr="004D211B">
        <w:rPr>
          <w:rFonts w:hAnsi="ＭＳ 明朝" w:hint="eastAsia"/>
          <w:sz w:val="21"/>
          <w:szCs w:val="21"/>
        </w:rPr>
        <w:t>(4)</w:t>
      </w:r>
      <w:r w:rsidR="008D77ED">
        <w:rPr>
          <w:rFonts w:hAnsi="ＭＳ 明朝" w:hint="eastAsia"/>
          <w:sz w:val="21"/>
          <w:szCs w:val="21"/>
        </w:rPr>
        <w:t xml:space="preserve"> </w:t>
      </w:r>
      <w:r w:rsidRPr="004D211B">
        <w:rPr>
          <w:rFonts w:hAnsi="ＭＳ 明朝" w:hint="eastAsia"/>
          <w:sz w:val="21"/>
          <w:szCs w:val="21"/>
        </w:rPr>
        <w:t>契約手続は、長野</w:t>
      </w:r>
      <w:r w:rsidR="00C916D3" w:rsidRPr="004D211B">
        <w:rPr>
          <w:rFonts w:hAnsi="ＭＳ 明朝" w:hint="eastAsia"/>
          <w:sz w:val="21"/>
          <w:szCs w:val="21"/>
        </w:rPr>
        <w:t>市契約規則及び</w:t>
      </w:r>
      <w:r w:rsidRPr="004D211B">
        <w:rPr>
          <w:rFonts w:hAnsi="ＭＳ 明朝" w:hint="eastAsia"/>
          <w:sz w:val="21"/>
          <w:szCs w:val="21"/>
        </w:rPr>
        <w:t>関係</w:t>
      </w:r>
      <w:r w:rsidR="00C916D3" w:rsidRPr="004D211B">
        <w:rPr>
          <w:rFonts w:hAnsi="ＭＳ 明朝" w:hint="eastAsia"/>
          <w:sz w:val="21"/>
          <w:szCs w:val="21"/>
        </w:rPr>
        <w:t>規程に定めるところ</w:t>
      </w:r>
      <w:r w:rsidRPr="004D211B">
        <w:rPr>
          <w:rFonts w:hAnsi="ＭＳ 明朝" w:hint="eastAsia"/>
          <w:sz w:val="21"/>
          <w:szCs w:val="21"/>
        </w:rPr>
        <w:t>によるもの</w:t>
      </w:r>
      <w:r w:rsidR="00C916D3" w:rsidRPr="004D211B">
        <w:rPr>
          <w:rFonts w:hAnsi="ＭＳ 明朝" w:hint="eastAsia"/>
          <w:sz w:val="21"/>
          <w:szCs w:val="21"/>
        </w:rPr>
        <w:t>とする</w:t>
      </w:r>
      <w:r w:rsidR="00F04EFF">
        <w:rPr>
          <w:rFonts w:hAnsi="ＭＳ 明朝" w:hint="eastAsia"/>
          <w:sz w:val="21"/>
          <w:szCs w:val="21"/>
        </w:rPr>
        <w:t>。</w:t>
      </w:r>
    </w:p>
    <w:p w14:paraId="25671656" w14:textId="77777777" w:rsidR="00C916D3" w:rsidRDefault="002C46B1" w:rsidP="00151AFF">
      <w:pPr>
        <w:autoSpaceDE w:val="0"/>
        <w:autoSpaceDN w:val="0"/>
        <w:ind w:leftChars="100" w:left="448" w:hangingChars="100" w:hanging="224"/>
        <w:rPr>
          <w:rFonts w:hAnsi="ＭＳ 明朝"/>
          <w:szCs w:val="21"/>
        </w:rPr>
      </w:pPr>
      <w:r w:rsidRPr="004D211B">
        <w:rPr>
          <w:rFonts w:hAnsi="ＭＳ 明朝" w:hint="eastAsia"/>
          <w:szCs w:val="21"/>
        </w:rPr>
        <w:t xml:space="preserve">(5) </w:t>
      </w:r>
      <w:r w:rsidR="00C916D3" w:rsidRPr="004D211B">
        <w:rPr>
          <w:rFonts w:hAnsi="ＭＳ 明朝" w:hint="eastAsia"/>
          <w:szCs w:val="21"/>
        </w:rPr>
        <w:t>本市は、契約締結後においても</w:t>
      </w:r>
      <w:r w:rsidRPr="004D211B">
        <w:rPr>
          <w:rFonts w:hAnsi="ＭＳ 明朝" w:hint="eastAsia"/>
          <w:szCs w:val="21"/>
        </w:rPr>
        <w:t>受注</w:t>
      </w:r>
      <w:r w:rsidR="00C916D3" w:rsidRPr="004D211B">
        <w:rPr>
          <w:rFonts w:hAnsi="ＭＳ 明朝" w:hint="eastAsia"/>
          <w:szCs w:val="21"/>
        </w:rPr>
        <w:t>者が本提案における欠格事由又は不正と認められる行為が判明した場合は、契約の解除ができるものとする。</w:t>
      </w:r>
    </w:p>
    <w:p w14:paraId="77D85858" w14:textId="77777777" w:rsidR="00C72602" w:rsidRPr="004D211B" w:rsidRDefault="00C72602" w:rsidP="00151AFF">
      <w:pPr>
        <w:autoSpaceDE w:val="0"/>
        <w:autoSpaceDN w:val="0"/>
        <w:ind w:leftChars="100" w:left="448" w:hangingChars="100" w:hanging="224"/>
        <w:rPr>
          <w:rFonts w:hAnsi="ＭＳ 明朝"/>
          <w:szCs w:val="21"/>
        </w:rPr>
      </w:pPr>
    </w:p>
    <w:p w14:paraId="7ED09889" w14:textId="77777777" w:rsidR="00C916D3" w:rsidRPr="00835B45" w:rsidRDefault="002C46B1" w:rsidP="00CB2B20">
      <w:pPr>
        <w:autoSpaceDE w:val="0"/>
        <w:autoSpaceDN w:val="0"/>
        <w:ind w:leftChars="100" w:left="224"/>
        <w:rPr>
          <w:rFonts w:hAnsi="ＭＳ 明朝"/>
          <w:szCs w:val="21"/>
        </w:rPr>
      </w:pPr>
      <w:r w:rsidRPr="00835B45">
        <w:rPr>
          <w:rFonts w:hAnsi="ＭＳ 明朝" w:cs="ＭＳ明朝-WinCharSetFFFF-H" w:hint="eastAsia"/>
          <w:kern w:val="0"/>
          <w:szCs w:val="21"/>
        </w:rPr>
        <w:t>（提出書類の取扱い）</w:t>
      </w:r>
    </w:p>
    <w:p w14:paraId="2378C1EC" w14:textId="3258B941" w:rsidR="002C46B1" w:rsidRPr="00835B45" w:rsidRDefault="00C916D3" w:rsidP="004C2FBA">
      <w:pPr>
        <w:autoSpaceDE w:val="0"/>
        <w:autoSpaceDN w:val="0"/>
        <w:adjustRightInd w:val="0"/>
        <w:ind w:left="224" w:hangingChars="100" w:hanging="224"/>
        <w:rPr>
          <w:rFonts w:hAnsi="ＭＳ 明朝"/>
          <w:szCs w:val="21"/>
        </w:rPr>
      </w:pPr>
      <w:r w:rsidRPr="00835B45">
        <w:rPr>
          <w:rFonts w:hAnsi="ＭＳ 明朝" w:cs="ＭＳ明朝-WinCharSetFFFF-H" w:hint="eastAsia"/>
          <w:kern w:val="0"/>
          <w:szCs w:val="21"/>
        </w:rPr>
        <w:t>第</w:t>
      </w:r>
      <w:r w:rsidR="00EE078E" w:rsidRPr="00835B45">
        <w:rPr>
          <w:rFonts w:hAnsi="ＭＳ 明朝" w:cs="ＭＳ明朝-WinCharSetFFFF-H" w:hint="eastAsia"/>
          <w:kern w:val="0"/>
          <w:szCs w:val="21"/>
        </w:rPr>
        <w:t>1</w:t>
      </w:r>
      <w:r w:rsidR="00740751">
        <w:rPr>
          <w:rFonts w:hAnsi="ＭＳ 明朝" w:cs="ＭＳ明朝-WinCharSetFFFF-H" w:hint="eastAsia"/>
          <w:kern w:val="0"/>
          <w:szCs w:val="21"/>
        </w:rPr>
        <w:t>3</w:t>
      </w:r>
      <w:r w:rsidR="00EE078E" w:rsidRPr="00835B45">
        <w:rPr>
          <w:rFonts w:hAnsi="ＭＳ 明朝" w:cs="ＭＳ明朝-WinCharSetFFFF-H" w:hint="eastAsia"/>
          <w:kern w:val="0"/>
          <w:szCs w:val="21"/>
        </w:rPr>
        <w:t xml:space="preserve">　</w:t>
      </w:r>
      <w:r w:rsidR="00555120">
        <w:rPr>
          <w:rFonts w:hAnsi="ＭＳ 明朝" w:hint="eastAsia"/>
          <w:szCs w:val="21"/>
        </w:rPr>
        <w:t>本プロポーザルの実施に当たり</w:t>
      </w:r>
      <w:r w:rsidR="002C46B1" w:rsidRPr="00835B45">
        <w:rPr>
          <w:rFonts w:hAnsi="ＭＳ 明朝" w:hint="eastAsia"/>
          <w:szCs w:val="21"/>
        </w:rPr>
        <w:t>、提案者が本市へ提出する書類の取扱いは、次のとおりとする。</w:t>
      </w:r>
    </w:p>
    <w:p w14:paraId="6AB441D7" w14:textId="2C565534" w:rsidR="00A5185F" w:rsidRPr="00835B45" w:rsidRDefault="00A5185F" w:rsidP="00151AFF">
      <w:pPr>
        <w:autoSpaceDE w:val="0"/>
        <w:autoSpaceDN w:val="0"/>
        <w:adjustRightInd w:val="0"/>
        <w:ind w:leftChars="100" w:left="448" w:hangingChars="100" w:hanging="224"/>
        <w:rPr>
          <w:rFonts w:hAnsi="ＭＳ 明朝" w:cs="ＭＳ明朝-WinCharSetFFFF-H"/>
          <w:kern w:val="0"/>
          <w:szCs w:val="21"/>
        </w:rPr>
      </w:pPr>
      <w:r w:rsidRPr="00835B45">
        <w:rPr>
          <w:rFonts w:hAnsi="ＭＳ 明朝" w:cs="ＭＳ明朝-WinCharSetFFFF-H"/>
          <w:kern w:val="0"/>
          <w:szCs w:val="21"/>
        </w:rPr>
        <w:t xml:space="preserve">(1) </w:t>
      </w:r>
      <w:r w:rsidRPr="00835B45">
        <w:rPr>
          <w:rFonts w:hAnsi="ＭＳ 明朝" w:cs="ＭＳ明朝-WinCharSetFFFF-H" w:hint="eastAsia"/>
          <w:kern w:val="0"/>
          <w:szCs w:val="21"/>
        </w:rPr>
        <w:t>提出された</w:t>
      </w:r>
      <w:r w:rsidR="00CE3330">
        <w:rPr>
          <w:rFonts w:hAnsi="ＭＳ 明朝" w:cs="ＭＳ明朝-WinCharSetFFFF-H" w:hint="eastAsia"/>
          <w:kern w:val="0"/>
          <w:szCs w:val="21"/>
        </w:rPr>
        <w:t>全て</w:t>
      </w:r>
      <w:r w:rsidRPr="00835B45">
        <w:rPr>
          <w:rFonts w:hAnsi="ＭＳ 明朝" w:cs="ＭＳ明朝-WinCharSetFFFF-H" w:hint="eastAsia"/>
          <w:kern w:val="0"/>
          <w:szCs w:val="21"/>
        </w:rPr>
        <w:t>の書類は、返却しない。</w:t>
      </w:r>
    </w:p>
    <w:p w14:paraId="204EBD68" w14:textId="77777777" w:rsidR="00A5185F" w:rsidRPr="00835B45" w:rsidRDefault="00A5185F" w:rsidP="00151AFF">
      <w:pPr>
        <w:autoSpaceDE w:val="0"/>
        <w:autoSpaceDN w:val="0"/>
        <w:adjustRightInd w:val="0"/>
        <w:ind w:leftChars="100" w:left="448" w:hangingChars="100" w:hanging="224"/>
        <w:rPr>
          <w:rFonts w:hAnsi="ＭＳ 明朝" w:cs="ＭＳ明朝-WinCharSetFFFF-H"/>
          <w:kern w:val="0"/>
          <w:szCs w:val="21"/>
        </w:rPr>
      </w:pPr>
      <w:r w:rsidRPr="00835B45">
        <w:rPr>
          <w:rFonts w:hAnsi="ＭＳ 明朝" w:cs="ＭＳ明朝-WinCharSetFFFF-H"/>
          <w:kern w:val="0"/>
          <w:szCs w:val="21"/>
        </w:rPr>
        <w:t xml:space="preserve">(2) </w:t>
      </w:r>
      <w:r w:rsidRPr="00835B45">
        <w:rPr>
          <w:rFonts w:hAnsi="ＭＳ 明朝" w:cs="ＭＳ明朝-WinCharSetFFFF-H" w:hint="eastAsia"/>
          <w:kern w:val="0"/>
          <w:szCs w:val="21"/>
        </w:rPr>
        <w:t>提出後の差し替え及び追加・削除は認めない。</w:t>
      </w:r>
    </w:p>
    <w:p w14:paraId="07C512A1" w14:textId="77777777" w:rsidR="00A5185F" w:rsidRPr="004D211B" w:rsidRDefault="00A5185F" w:rsidP="00151AFF">
      <w:pPr>
        <w:autoSpaceDE w:val="0"/>
        <w:autoSpaceDN w:val="0"/>
        <w:adjustRightInd w:val="0"/>
        <w:ind w:leftChars="100" w:left="448" w:hangingChars="100" w:hanging="224"/>
        <w:rPr>
          <w:rFonts w:hAnsi="ＭＳ 明朝" w:cs="ＭＳ明朝-WinCharSetFFFF-H"/>
          <w:color w:val="0070C0"/>
          <w:kern w:val="0"/>
          <w:szCs w:val="21"/>
        </w:rPr>
      </w:pPr>
      <w:r w:rsidRPr="004D211B">
        <w:rPr>
          <w:rFonts w:hAnsi="ＭＳ 明朝" w:hint="eastAsia"/>
          <w:szCs w:val="21"/>
        </w:rPr>
        <w:t>(3) 提出書類は、本プロポーザルの実施以外の目的には使用しない。</w:t>
      </w:r>
    </w:p>
    <w:p w14:paraId="2E6867C8" w14:textId="77777777" w:rsidR="00EE078E" w:rsidRPr="004D211B" w:rsidRDefault="00A5185F" w:rsidP="00151AFF">
      <w:pPr>
        <w:pStyle w:val="Default"/>
        <w:ind w:leftChars="100" w:left="448" w:hangingChars="100" w:hanging="224"/>
        <w:jc w:val="both"/>
        <w:rPr>
          <w:rFonts w:hAnsi="ＭＳ 明朝"/>
          <w:sz w:val="21"/>
          <w:szCs w:val="21"/>
        </w:rPr>
      </w:pPr>
      <w:r w:rsidRPr="004D211B">
        <w:rPr>
          <w:rFonts w:hAnsi="ＭＳ 明朝" w:hint="eastAsia"/>
          <w:sz w:val="21"/>
          <w:szCs w:val="21"/>
        </w:rPr>
        <w:t xml:space="preserve">(4) </w:t>
      </w:r>
      <w:r w:rsidR="00EE078E" w:rsidRPr="004D211B">
        <w:rPr>
          <w:rFonts w:hAnsi="ＭＳ 明朝" w:hint="eastAsia"/>
          <w:sz w:val="21"/>
          <w:szCs w:val="21"/>
        </w:rPr>
        <w:t>提出書類は、原則として公表</w:t>
      </w:r>
      <w:r w:rsidR="00CC24C1" w:rsidRPr="004D211B">
        <w:rPr>
          <w:rFonts w:hAnsi="ＭＳ 明朝" w:hint="eastAsia"/>
          <w:sz w:val="21"/>
          <w:szCs w:val="21"/>
        </w:rPr>
        <w:t>しない。ただし、</w:t>
      </w:r>
      <w:r w:rsidR="00CC24C1" w:rsidRPr="004D211B">
        <w:rPr>
          <w:rFonts w:hAnsi="ＭＳ 明朝" w:cs="ＭＳ明朝-WinCharSetFFFF-H" w:hint="eastAsia"/>
          <w:color w:val="auto"/>
          <w:sz w:val="21"/>
          <w:szCs w:val="21"/>
        </w:rPr>
        <w:t>長野市情報公開条例（平成</w:t>
      </w:r>
      <w:r w:rsidR="00CC24C1" w:rsidRPr="004D211B">
        <w:rPr>
          <w:rFonts w:hAnsi="ＭＳ 明朝" w:cs="ＭＳ明朝-WinCharSetFFFF-H"/>
          <w:color w:val="auto"/>
          <w:sz w:val="21"/>
          <w:szCs w:val="21"/>
        </w:rPr>
        <w:t>1</w:t>
      </w:r>
      <w:r w:rsidR="00555120">
        <w:rPr>
          <w:rFonts w:hAnsi="ＭＳ 明朝" w:cs="ＭＳ明朝-WinCharSetFFFF-H" w:hint="eastAsia"/>
          <w:color w:val="auto"/>
          <w:sz w:val="21"/>
          <w:szCs w:val="21"/>
        </w:rPr>
        <w:t>3年</w:t>
      </w:r>
      <w:r w:rsidR="00BE3507">
        <w:rPr>
          <w:rFonts w:hAnsi="ＭＳ 明朝" w:cs="ＭＳ明朝-WinCharSetFFFF-H" w:hint="eastAsia"/>
          <w:color w:val="auto"/>
          <w:sz w:val="21"/>
          <w:szCs w:val="21"/>
        </w:rPr>
        <w:t>長野市</w:t>
      </w:r>
      <w:r w:rsidR="00CC24C1" w:rsidRPr="004D211B">
        <w:rPr>
          <w:rFonts w:hAnsi="ＭＳ 明朝" w:cs="ＭＳ明朝-WinCharSetFFFF-H" w:hint="eastAsia"/>
          <w:color w:val="auto"/>
          <w:sz w:val="21"/>
          <w:szCs w:val="21"/>
        </w:rPr>
        <w:t>条例第</w:t>
      </w:r>
      <w:r w:rsidR="00555120">
        <w:rPr>
          <w:rFonts w:hAnsi="ＭＳ 明朝" w:cs="ＭＳ明朝-WinCharSetFFFF-H" w:hint="eastAsia"/>
          <w:color w:val="auto"/>
          <w:sz w:val="21"/>
          <w:szCs w:val="21"/>
        </w:rPr>
        <w:t>30</w:t>
      </w:r>
      <w:r w:rsidR="00CC24C1" w:rsidRPr="004D211B">
        <w:rPr>
          <w:rFonts w:hAnsi="ＭＳ 明朝" w:cs="ＭＳ明朝-WinCharSetFFFF-H" w:hint="eastAsia"/>
          <w:color w:val="auto"/>
          <w:sz w:val="21"/>
          <w:szCs w:val="21"/>
        </w:rPr>
        <w:t>号）</w:t>
      </w:r>
      <w:r w:rsidR="00CC24C1" w:rsidRPr="004D211B">
        <w:rPr>
          <w:rFonts w:hAnsi="ＭＳ 明朝" w:hint="eastAsia"/>
          <w:sz w:val="21"/>
          <w:szCs w:val="21"/>
        </w:rPr>
        <w:t>に基づく開示請求があった場合</w:t>
      </w:r>
      <w:r w:rsidR="00EE078E" w:rsidRPr="004D211B">
        <w:rPr>
          <w:rFonts w:hAnsi="ＭＳ 明朝" w:hint="eastAsia"/>
          <w:sz w:val="21"/>
          <w:szCs w:val="21"/>
        </w:rPr>
        <w:t>は、</w:t>
      </w:r>
      <w:r w:rsidR="00CC24C1" w:rsidRPr="004D211B">
        <w:rPr>
          <w:rFonts w:hAnsi="ＭＳ 明朝" w:hint="eastAsia"/>
          <w:sz w:val="21"/>
          <w:szCs w:val="21"/>
        </w:rPr>
        <w:t>提案者が</w:t>
      </w:r>
      <w:r w:rsidR="00CC24C1" w:rsidRPr="004D211B">
        <w:rPr>
          <w:rFonts w:hAnsi="ＭＳ 明朝" w:cs="ＭＳ明朝-WinCharSetFFFF-H" w:hint="eastAsia"/>
          <w:color w:val="auto"/>
          <w:sz w:val="21"/>
          <w:szCs w:val="21"/>
        </w:rPr>
        <w:t>事業を営むうえで、競争上又は事業運営上の地位その他正当な利益を害すると認められる情報を除き、</w:t>
      </w:r>
      <w:r w:rsidR="00EE078E" w:rsidRPr="004D211B">
        <w:rPr>
          <w:rFonts w:hAnsi="ＭＳ 明朝" w:hint="eastAsia"/>
          <w:color w:val="auto"/>
          <w:sz w:val="21"/>
          <w:szCs w:val="21"/>
        </w:rPr>
        <w:t>こ</w:t>
      </w:r>
      <w:r w:rsidR="00EE078E" w:rsidRPr="004D211B">
        <w:rPr>
          <w:rFonts w:hAnsi="ＭＳ 明朝" w:hint="eastAsia"/>
          <w:sz w:val="21"/>
          <w:szCs w:val="21"/>
        </w:rPr>
        <w:t>の限りでない。</w:t>
      </w:r>
    </w:p>
    <w:p w14:paraId="76622D75" w14:textId="77777777" w:rsidR="00EE078E" w:rsidRDefault="00A5185F" w:rsidP="00151AFF">
      <w:pPr>
        <w:autoSpaceDE w:val="0"/>
        <w:autoSpaceDN w:val="0"/>
        <w:adjustRightInd w:val="0"/>
        <w:ind w:leftChars="100" w:left="448" w:hangingChars="100" w:hanging="224"/>
        <w:rPr>
          <w:rFonts w:hAnsi="ＭＳ 明朝"/>
          <w:szCs w:val="21"/>
        </w:rPr>
      </w:pPr>
      <w:r w:rsidRPr="004D211B">
        <w:rPr>
          <w:rFonts w:hAnsi="ＭＳ 明朝" w:hint="eastAsia"/>
          <w:szCs w:val="21"/>
        </w:rPr>
        <w:t xml:space="preserve">(5) </w:t>
      </w:r>
      <w:r w:rsidR="00EE078E" w:rsidRPr="004D211B">
        <w:rPr>
          <w:rFonts w:hAnsi="ＭＳ 明朝" w:hint="eastAsia"/>
          <w:szCs w:val="21"/>
        </w:rPr>
        <w:t>提出書類は、本プロポーザルの実施に</w:t>
      </w:r>
      <w:r w:rsidR="00555120">
        <w:rPr>
          <w:rFonts w:hAnsi="ＭＳ 明朝" w:hint="eastAsia"/>
          <w:szCs w:val="21"/>
        </w:rPr>
        <w:t>当たり</w:t>
      </w:r>
      <w:r w:rsidR="00EE078E" w:rsidRPr="004D211B">
        <w:rPr>
          <w:rFonts w:hAnsi="ＭＳ 明朝" w:hint="eastAsia"/>
          <w:szCs w:val="21"/>
        </w:rPr>
        <w:t>必要な範囲において、複製を作成することがある。</w:t>
      </w:r>
    </w:p>
    <w:p w14:paraId="4DE59040" w14:textId="77777777" w:rsidR="00C72602" w:rsidRPr="004D211B" w:rsidRDefault="00C72602" w:rsidP="00151AFF">
      <w:pPr>
        <w:autoSpaceDE w:val="0"/>
        <w:autoSpaceDN w:val="0"/>
        <w:adjustRightInd w:val="0"/>
        <w:ind w:leftChars="100" w:left="448" w:hangingChars="100" w:hanging="224"/>
        <w:rPr>
          <w:rFonts w:hAnsi="ＭＳ 明朝" w:cs="ＭＳ明朝-WinCharSetFFFF-H"/>
          <w:color w:val="0070C0"/>
          <w:kern w:val="0"/>
          <w:szCs w:val="21"/>
        </w:rPr>
      </w:pPr>
    </w:p>
    <w:p w14:paraId="2F76DE7C" w14:textId="77777777" w:rsidR="00CC24C1" w:rsidRPr="004D211B" w:rsidRDefault="00CC24C1" w:rsidP="00CB2B20">
      <w:pPr>
        <w:autoSpaceDE w:val="0"/>
        <w:autoSpaceDN w:val="0"/>
        <w:adjustRightInd w:val="0"/>
        <w:ind w:leftChars="100" w:left="224"/>
        <w:rPr>
          <w:rFonts w:hAnsi="ＭＳ 明朝" w:cs="ＭＳ明朝-WinCharSetFFFF-H"/>
          <w:kern w:val="0"/>
          <w:szCs w:val="21"/>
        </w:rPr>
      </w:pPr>
      <w:r w:rsidRPr="004D211B">
        <w:rPr>
          <w:rFonts w:hAnsi="ＭＳ 明朝" w:cs="ＭＳ明朝-WinCharSetFFFF-H" w:hint="eastAsia"/>
          <w:kern w:val="0"/>
          <w:szCs w:val="21"/>
        </w:rPr>
        <w:t>（その他）</w:t>
      </w:r>
    </w:p>
    <w:p w14:paraId="7E4213FC" w14:textId="6464DE4E" w:rsidR="00CC24C1" w:rsidRPr="004D211B" w:rsidRDefault="00CC24C1" w:rsidP="004C2FBA">
      <w:pPr>
        <w:autoSpaceDE w:val="0"/>
        <w:autoSpaceDN w:val="0"/>
        <w:adjustRightInd w:val="0"/>
        <w:ind w:left="224" w:hangingChars="100" w:hanging="224"/>
        <w:rPr>
          <w:rFonts w:hAnsi="ＭＳ 明朝" w:cs="ＭＳ明朝-WinCharSetFFFF-H"/>
          <w:color w:val="0070C0"/>
          <w:kern w:val="0"/>
          <w:szCs w:val="21"/>
        </w:rPr>
      </w:pPr>
      <w:r w:rsidRPr="004D211B">
        <w:rPr>
          <w:rFonts w:hAnsi="ＭＳ 明朝" w:cs="ＭＳ明朝-WinCharSetFFFF-H" w:hint="eastAsia"/>
          <w:kern w:val="0"/>
          <w:szCs w:val="21"/>
        </w:rPr>
        <w:t>第</w:t>
      </w:r>
      <w:r w:rsidR="001B04BC">
        <w:rPr>
          <w:rFonts w:hAnsi="ＭＳ 明朝" w:cs="ＭＳ明朝-WinCharSetFFFF-H" w:hint="eastAsia"/>
          <w:kern w:val="0"/>
          <w:szCs w:val="21"/>
        </w:rPr>
        <w:t>1</w:t>
      </w:r>
      <w:r w:rsidR="00FA2BD2">
        <w:rPr>
          <w:rFonts w:hAnsi="ＭＳ 明朝" w:cs="ＭＳ明朝-WinCharSetFFFF-H" w:hint="eastAsia"/>
          <w:kern w:val="0"/>
          <w:szCs w:val="21"/>
        </w:rPr>
        <w:t>4</w:t>
      </w:r>
      <w:r w:rsidR="00EE078E" w:rsidRPr="004D211B">
        <w:rPr>
          <w:rFonts w:hAnsi="ＭＳ 明朝" w:cs="ＭＳ明朝-WinCharSetFFFF-H" w:hint="eastAsia"/>
          <w:kern w:val="0"/>
          <w:szCs w:val="21"/>
        </w:rPr>
        <w:t xml:space="preserve">　</w:t>
      </w:r>
      <w:r w:rsidR="00156245" w:rsidRPr="004D211B">
        <w:rPr>
          <w:rFonts w:hAnsi="ＭＳ 明朝" w:cs="ＭＳ明朝-WinCharSetFFFF-H" w:hint="eastAsia"/>
          <w:kern w:val="0"/>
          <w:szCs w:val="21"/>
        </w:rPr>
        <w:t>その他、</w:t>
      </w:r>
      <w:r w:rsidR="00156245" w:rsidRPr="004D211B">
        <w:rPr>
          <w:rFonts w:hAnsi="ＭＳ 明朝" w:hint="eastAsia"/>
          <w:szCs w:val="21"/>
        </w:rPr>
        <w:t>本プロポーザルに関する事項は、次のとおりとする。</w:t>
      </w:r>
    </w:p>
    <w:p w14:paraId="48059BB0" w14:textId="77777777" w:rsidR="00073336" w:rsidRPr="004D211B" w:rsidRDefault="00073336" w:rsidP="00151AFF">
      <w:pPr>
        <w:autoSpaceDE w:val="0"/>
        <w:autoSpaceDN w:val="0"/>
        <w:adjustRightInd w:val="0"/>
        <w:ind w:leftChars="100" w:left="448" w:hangingChars="100" w:hanging="224"/>
        <w:rPr>
          <w:rFonts w:hAnsi="ＭＳ 明朝" w:cs="ＭＳ明朝-WinCharSetFFFF-H"/>
          <w:kern w:val="0"/>
          <w:szCs w:val="21"/>
        </w:rPr>
      </w:pPr>
      <w:r w:rsidRPr="004D211B">
        <w:rPr>
          <w:rFonts w:hAnsi="ＭＳ 明朝" w:cs="ＭＳ明朝-WinCharSetFFFF-H"/>
          <w:kern w:val="0"/>
          <w:szCs w:val="21"/>
        </w:rPr>
        <w:t xml:space="preserve">(1) </w:t>
      </w:r>
      <w:r w:rsidRPr="004D211B">
        <w:rPr>
          <w:rFonts w:hAnsi="ＭＳ 明朝" w:hint="eastAsia"/>
          <w:szCs w:val="21"/>
        </w:rPr>
        <w:t>本プロポーザルに関する</w:t>
      </w:r>
      <w:r w:rsidRPr="004D211B">
        <w:rPr>
          <w:rFonts w:hAnsi="ＭＳ 明朝" w:cs="ＭＳ明朝-WinCharSetFFFF-H" w:hint="eastAsia"/>
          <w:kern w:val="0"/>
          <w:szCs w:val="21"/>
        </w:rPr>
        <w:t>手続において使用する言語及び通貨単位は、日本語及び日本国通貨とする。</w:t>
      </w:r>
    </w:p>
    <w:p w14:paraId="1A329392" w14:textId="77777777" w:rsidR="00073336" w:rsidRPr="004D211B" w:rsidRDefault="00073336" w:rsidP="00151AFF">
      <w:pPr>
        <w:pStyle w:val="Default"/>
        <w:ind w:leftChars="100" w:left="448" w:hangingChars="100" w:hanging="224"/>
        <w:jc w:val="both"/>
        <w:rPr>
          <w:rFonts w:hAnsi="ＭＳ 明朝"/>
          <w:sz w:val="21"/>
          <w:szCs w:val="21"/>
        </w:rPr>
      </w:pPr>
      <w:r w:rsidRPr="004D211B">
        <w:rPr>
          <w:rFonts w:hAnsi="ＭＳ 明朝" w:hint="eastAsia"/>
          <w:sz w:val="21"/>
          <w:szCs w:val="21"/>
        </w:rPr>
        <w:t>(2</w:t>
      </w:r>
      <w:r w:rsidR="007411C6" w:rsidRPr="004D211B">
        <w:rPr>
          <w:rFonts w:hAnsi="ＭＳ 明朝" w:hint="eastAsia"/>
          <w:sz w:val="21"/>
          <w:szCs w:val="21"/>
        </w:rPr>
        <w:t xml:space="preserve">) </w:t>
      </w:r>
      <w:r w:rsidR="00A5185F" w:rsidRPr="004D211B">
        <w:rPr>
          <w:rFonts w:hAnsi="ＭＳ 明朝" w:hint="eastAsia"/>
          <w:sz w:val="21"/>
          <w:szCs w:val="21"/>
        </w:rPr>
        <w:t>提出書類の作成</w:t>
      </w:r>
      <w:r w:rsidR="007411C6" w:rsidRPr="004D211B">
        <w:rPr>
          <w:rFonts w:hAnsi="ＭＳ 明朝" w:hint="eastAsia"/>
          <w:sz w:val="21"/>
          <w:szCs w:val="21"/>
        </w:rPr>
        <w:t>等、本プロポーザルの参加に要する</w:t>
      </w:r>
      <w:r w:rsidR="00A5185F" w:rsidRPr="004D211B">
        <w:rPr>
          <w:rFonts w:hAnsi="ＭＳ 明朝" w:hint="eastAsia"/>
          <w:sz w:val="21"/>
          <w:szCs w:val="21"/>
        </w:rPr>
        <w:t>費用は、全て提案者の負担とする。</w:t>
      </w:r>
    </w:p>
    <w:p w14:paraId="2153F958" w14:textId="26D3D6DB" w:rsidR="007411C6" w:rsidRPr="004D211B" w:rsidRDefault="00073336" w:rsidP="00151AFF">
      <w:pPr>
        <w:pStyle w:val="Default"/>
        <w:ind w:leftChars="100" w:left="448" w:hangingChars="100" w:hanging="224"/>
        <w:jc w:val="both"/>
        <w:rPr>
          <w:rFonts w:hAnsi="ＭＳ 明朝"/>
          <w:sz w:val="21"/>
          <w:szCs w:val="21"/>
        </w:rPr>
      </w:pPr>
      <w:r w:rsidRPr="004D211B">
        <w:rPr>
          <w:rFonts w:hAnsi="ＭＳ 明朝" w:hint="eastAsia"/>
          <w:sz w:val="21"/>
          <w:szCs w:val="21"/>
        </w:rPr>
        <w:t>(3) 本プロポーザルの参</w:t>
      </w:r>
      <w:r w:rsidR="00555120">
        <w:rPr>
          <w:rFonts w:hAnsi="ＭＳ 明朝" w:hint="eastAsia"/>
          <w:sz w:val="21"/>
          <w:szCs w:val="21"/>
        </w:rPr>
        <w:t>加申請書を提出した後、参加を辞退する場合には、速やかに持参又は</w:t>
      </w:r>
      <w:r w:rsidRPr="004D211B">
        <w:rPr>
          <w:rFonts w:hAnsi="ＭＳ 明朝" w:hint="eastAsia"/>
          <w:sz w:val="21"/>
          <w:szCs w:val="21"/>
        </w:rPr>
        <w:t>郵送の方法により、参加辞退届</w:t>
      </w:r>
      <w:r w:rsidR="008F668A">
        <w:rPr>
          <w:rFonts w:hAnsi="ＭＳ 明朝" w:hint="eastAsia"/>
          <w:sz w:val="21"/>
          <w:szCs w:val="21"/>
        </w:rPr>
        <w:t>（任意様式）</w:t>
      </w:r>
      <w:r w:rsidRPr="004D211B">
        <w:rPr>
          <w:rFonts w:hAnsi="ＭＳ 明朝" w:hint="eastAsia"/>
          <w:sz w:val="21"/>
          <w:szCs w:val="21"/>
        </w:rPr>
        <w:t>を第1</w:t>
      </w:r>
      <w:r w:rsidR="00FA2BD2">
        <w:rPr>
          <w:rFonts w:hAnsi="ＭＳ 明朝" w:hint="eastAsia"/>
          <w:sz w:val="21"/>
          <w:szCs w:val="21"/>
        </w:rPr>
        <w:t>5</w:t>
      </w:r>
      <w:r w:rsidRPr="004D211B">
        <w:rPr>
          <w:rFonts w:hAnsi="ＭＳ 明朝" w:hint="eastAsia"/>
          <w:sz w:val="21"/>
          <w:szCs w:val="21"/>
        </w:rPr>
        <w:t>の事務局へ提出すること。</w:t>
      </w:r>
    </w:p>
    <w:p w14:paraId="2D916C60" w14:textId="77777777" w:rsidR="007411C6" w:rsidRPr="004D211B" w:rsidRDefault="007411C6" w:rsidP="00151AFF">
      <w:pPr>
        <w:autoSpaceDE w:val="0"/>
        <w:autoSpaceDN w:val="0"/>
        <w:adjustRightInd w:val="0"/>
        <w:ind w:leftChars="100" w:left="448" w:hangingChars="100" w:hanging="224"/>
        <w:rPr>
          <w:rFonts w:hAnsi="ＭＳ 明朝" w:cs="ＭＳ明朝-WinCharSetFFFF-H"/>
          <w:kern w:val="0"/>
          <w:szCs w:val="21"/>
        </w:rPr>
      </w:pPr>
      <w:r w:rsidRPr="004D211B">
        <w:rPr>
          <w:rFonts w:hAnsi="ＭＳ 明朝" w:cs="ＭＳ明朝-WinCharSetFFFF-H"/>
          <w:kern w:val="0"/>
          <w:szCs w:val="21"/>
        </w:rPr>
        <w:t>(</w:t>
      </w:r>
      <w:r w:rsidR="00073336" w:rsidRPr="004D211B">
        <w:rPr>
          <w:rFonts w:hAnsi="ＭＳ 明朝" w:cs="ＭＳ明朝-WinCharSetFFFF-H" w:hint="eastAsia"/>
          <w:kern w:val="0"/>
          <w:szCs w:val="21"/>
        </w:rPr>
        <w:t>4</w:t>
      </w:r>
      <w:r w:rsidRPr="004D211B">
        <w:rPr>
          <w:rFonts w:hAnsi="ＭＳ 明朝" w:cs="ＭＳ明朝-WinCharSetFFFF-H"/>
          <w:kern w:val="0"/>
          <w:szCs w:val="21"/>
        </w:rPr>
        <w:t xml:space="preserve">) </w:t>
      </w:r>
      <w:r w:rsidRPr="004D211B">
        <w:rPr>
          <w:rFonts w:hAnsi="ＭＳ 明朝" w:hint="eastAsia"/>
          <w:szCs w:val="21"/>
        </w:rPr>
        <w:t>本プロポーザルの参加者</w:t>
      </w:r>
      <w:r w:rsidRPr="004D211B">
        <w:rPr>
          <w:rFonts w:hAnsi="ＭＳ 明朝" w:cs="ＭＳ明朝-WinCharSetFFFF-H" w:hint="eastAsia"/>
          <w:kern w:val="0"/>
          <w:szCs w:val="21"/>
        </w:rPr>
        <w:t>は、不知又は内容の不明を理由として、異議を申立てることはでき</w:t>
      </w:r>
      <w:r w:rsidR="00073336" w:rsidRPr="004D211B">
        <w:rPr>
          <w:rFonts w:hAnsi="ＭＳ 明朝" w:cs="ＭＳ明朝-WinCharSetFFFF-H" w:hint="eastAsia"/>
          <w:kern w:val="0"/>
          <w:szCs w:val="21"/>
        </w:rPr>
        <w:t>ない。</w:t>
      </w:r>
    </w:p>
    <w:p w14:paraId="3EF77CB0" w14:textId="77777777" w:rsidR="00592347" w:rsidRPr="004D211B" w:rsidRDefault="00073336" w:rsidP="00151AFF">
      <w:pPr>
        <w:pStyle w:val="Default"/>
        <w:ind w:leftChars="100" w:left="448" w:hangingChars="100" w:hanging="224"/>
        <w:jc w:val="both"/>
        <w:rPr>
          <w:rFonts w:hAnsi="ＭＳ 明朝"/>
          <w:sz w:val="21"/>
          <w:szCs w:val="21"/>
        </w:rPr>
      </w:pPr>
      <w:r w:rsidRPr="004D211B">
        <w:rPr>
          <w:rFonts w:hAnsi="ＭＳ 明朝" w:hint="eastAsia"/>
          <w:sz w:val="21"/>
          <w:szCs w:val="21"/>
        </w:rPr>
        <w:t>(5</w:t>
      </w:r>
      <w:r w:rsidR="007411C6" w:rsidRPr="004D211B">
        <w:rPr>
          <w:rFonts w:hAnsi="ＭＳ 明朝" w:hint="eastAsia"/>
          <w:sz w:val="21"/>
          <w:szCs w:val="21"/>
        </w:rPr>
        <w:t xml:space="preserve">) </w:t>
      </w:r>
      <w:r w:rsidR="00592347" w:rsidRPr="004D211B">
        <w:rPr>
          <w:rFonts w:hAnsi="ＭＳ 明朝" w:hint="eastAsia"/>
          <w:sz w:val="21"/>
          <w:szCs w:val="21"/>
        </w:rPr>
        <w:t>次のいずれかに該当した者は、失格とする。</w:t>
      </w:r>
    </w:p>
    <w:p w14:paraId="37772F4D" w14:textId="317A21AB" w:rsidR="00592347" w:rsidRPr="004D211B" w:rsidRDefault="00835B45" w:rsidP="00151AFF">
      <w:pPr>
        <w:pStyle w:val="Default"/>
        <w:ind w:leftChars="200" w:left="672" w:hangingChars="100" w:hanging="224"/>
        <w:jc w:val="both"/>
        <w:rPr>
          <w:rFonts w:hAnsi="ＭＳ 明朝"/>
          <w:sz w:val="21"/>
          <w:szCs w:val="21"/>
        </w:rPr>
      </w:pPr>
      <w:r>
        <w:rPr>
          <w:rFonts w:hAnsi="ＭＳ 明朝" w:hint="eastAsia"/>
          <w:sz w:val="21"/>
          <w:szCs w:val="21"/>
        </w:rPr>
        <w:t>ア　第</w:t>
      </w:r>
      <w:r w:rsidR="002E4EF5">
        <w:rPr>
          <w:rFonts w:hAnsi="ＭＳ 明朝" w:hint="eastAsia"/>
          <w:sz w:val="21"/>
          <w:szCs w:val="21"/>
        </w:rPr>
        <w:t>５</w:t>
      </w:r>
      <w:r w:rsidR="007411C6" w:rsidRPr="004D211B">
        <w:rPr>
          <w:rFonts w:hAnsi="ＭＳ 明朝" w:hint="eastAsia"/>
          <w:sz w:val="21"/>
          <w:szCs w:val="21"/>
        </w:rPr>
        <w:t>の「</w:t>
      </w:r>
      <w:r w:rsidR="00592347" w:rsidRPr="004D211B">
        <w:rPr>
          <w:rFonts w:hAnsi="ＭＳ 明朝" w:hint="eastAsia"/>
          <w:sz w:val="21"/>
          <w:szCs w:val="21"/>
        </w:rPr>
        <w:t>提案者に求められる資格要件」の要件を満たさない者</w:t>
      </w:r>
    </w:p>
    <w:p w14:paraId="725E5BC3" w14:textId="77777777" w:rsidR="00592347" w:rsidRPr="004D211B" w:rsidRDefault="007411C6" w:rsidP="00151AFF">
      <w:pPr>
        <w:pStyle w:val="Default"/>
        <w:ind w:leftChars="200" w:left="672" w:hangingChars="100" w:hanging="224"/>
        <w:jc w:val="both"/>
        <w:rPr>
          <w:rFonts w:hAnsi="ＭＳ 明朝"/>
          <w:sz w:val="21"/>
          <w:szCs w:val="21"/>
        </w:rPr>
      </w:pPr>
      <w:r w:rsidRPr="004D211B">
        <w:rPr>
          <w:rFonts w:hAnsi="ＭＳ 明朝" w:hint="eastAsia"/>
          <w:sz w:val="21"/>
          <w:szCs w:val="21"/>
        </w:rPr>
        <w:lastRenderedPageBreak/>
        <w:t xml:space="preserve">イ　</w:t>
      </w:r>
      <w:r w:rsidR="00592347" w:rsidRPr="004D211B">
        <w:rPr>
          <w:rFonts w:hAnsi="ＭＳ 明朝" w:hint="eastAsia"/>
          <w:sz w:val="21"/>
          <w:szCs w:val="21"/>
        </w:rPr>
        <w:t>正当な理由がなくプレゼンテーションに不参加もしくは遅れた者</w:t>
      </w:r>
    </w:p>
    <w:p w14:paraId="28F329EC" w14:textId="4F9C35F6" w:rsidR="00592347" w:rsidRPr="00A66206" w:rsidRDefault="007411C6" w:rsidP="00151AFF">
      <w:pPr>
        <w:pStyle w:val="Default"/>
        <w:ind w:leftChars="200" w:left="672" w:hangingChars="100" w:hanging="224"/>
        <w:jc w:val="both"/>
        <w:rPr>
          <w:rFonts w:hAnsi="ＭＳ 明朝"/>
          <w:color w:val="auto"/>
          <w:sz w:val="21"/>
          <w:szCs w:val="21"/>
        </w:rPr>
      </w:pPr>
      <w:r w:rsidRPr="004D211B">
        <w:rPr>
          <w:rFonts w:hAnsi="ＭＳ 明朝" w:hint="eastAsia"/>
          <w:sz w:val="21"/>
          <w:szCs w:val="21"/>
        </w:rPr>
        <w:t xml:space="preserve">ウ　</w:t>
      </w:r>
      <w:r w:rsidR="00592347" w:rsidRPr="00F93734">
        <w:rPr>
          <w:rFonts w:hAnsi="ＭＳ 明朝" w:hint="eastAsia"/>
          <w:sz w:val="21"/>
          <w:szCs w:val="21"/>
        </w:rPr>
        <w:t>企画提案書において、</w:t>
      </w:r>
      <w:r w:rsidRPr="00F93734">
        <w:rPr>
          <w:rFonts w:hAnsi="ＭＳ 明朝" w:hint="eastAsia"/>
          <w:sz w:val="21"/>
          <w:szCs w:val="21"/>
        </w:rPr>
        <w:t>第</w:t>
      </w:r>
      <w:r w:rsidR="002E4EF5">
        <w:rPr>
          <w:rFonts w:hAnsi="ＭＳ 明朝" w:hint="eastAsia"/>
          <w:sz w:val="21"/>
          <w:szCs w:val="21"/>
        </w:rPr>
        <w:t>２</w:t>
      </w:r>
      <w:r w:rsidRPr="00F93734">
        <w:rPr>
          <w:rFonts w:hAnsi="ＭＳ 明朝" w:hint="eastAsia"/>
          <w:sz w:val="21"/>
          <w:szCs w:val="21"/>
        </w:rPr>
        <w:t>の</w:t>
      </w:r>
      <w:r w:rsidR="00592347" w:rsidRPr="00F93734">
        <w:rPr>
          <w:rFonts w:hAnsi="ＭＳ 明朝" w:hint="eastAsia"/>
          <w:sz w:val="21"/>
          <w:szCs w:val="21"/>
        </w:rPr>
        <w:t>「</w:t>
      </w:r>
      <w:r w:rsidR="00835B45" w:rsidRPr="00F93734">
        <w:rPr>
          <w:rFonts w:hAnsi="ＭＳ 明朝" w:hint="eastAsia"/>
          <w:sz w:val="21"/>
          <w:szCs w:val="21"/>
        </w:rPr>
        <w:t>契約の概要</w:t>
      </w:r>
      <w:r w:rsidRPr="00F93734">
        <w:rPr>
          <w:rFonts w:hAnsi="ＭＳ 明朝" w:hint="eastAsia"/>
          <w:sz w:val="21"/>
          <w:szCs w:val="21"/>
        </w:rPr>
        <w:t>」に</w:t>
      </w:r>
      <w:r w:rsidR="00592347" w:rsidRPr="00F93734">
        <w:rPr>
          <w:rFonts w:hAnsi="ＭＳ 明朝" w:hint="eastAsia"/>
          <w:sz w:val="21"/>
          <w:szCs w:val="21"/>
        </w:rPr>
        <w:t>示</w:t>
      </w:r>
      <w:r w:rsidRPr="00F93734">
        <w:rPr>
          <w:rFonts w:hAnsi="ＭＳ 明朝" w:hint="eastAsia"/>
          <w:sz w:val="21"/>
          <w:szCs w:val="21"/>
        </w:rPr>
        <w:t>す</w:t>
      </w:r>
      <w:r w:rsidR="00F93734" w:rsidRPr="00F93734">
        <w:rPr>
          <w:rFonts w:hAnsi="ＭＳ 明朝" w:hint="eastAsia"/>
          <w:sz w:val="21"/>
          <w:szCs w:val="21"/>
        </w:rPr>
        <w:t>委託料</w:t>
      </w:r>
      <w:r w:rsidRPr="00F93734">
        <w:rPr>
          <w:rFonts w:hAnsi="ＭＳ 明朝" w:hint="eastAsia"/>
          <w:sz w:val="21"/>
          <w:szCs w:val="21"/>
        </w:rPr>
        <w:t>の</w:t>
      </w:r>
      <w:r w:rsidR="00592347" w:rsidRPr="00F93734">
        <w:rPr>
          <w:rFonts w:hAnsi="ＭＳ 明朝" w:hint="eastAsia"/>
          <w:sz w:val="21"/>
          <w:szCs w:val="21"/>
        </w:rPr>
        <w:t>上限額を超える額を提示した者</w:t>
      </w:r>
    </w:p>
    <w:p w14:paraId="139C13BC" w14:textId="77777777" w:rsidR="00592347" w:rsidRPr="004D211B" w:rsidRDefault="007411C6" w:rsidP="00151AFF">
      <w:pPr>
        <w:pStyle w:val="Default"/>
        <w:ind w:leftChars="200" w:left="672" w:hangingChars="100" w:hanging="224"/>
        <w:jc w:val="both"/>
        <w:rPr>
          <w:rFonts w:hAnsi="ＭＳ 明朝"/>
          <w:sz w:val="21"/>
          <w:szCs w:val="21"/>
        </w:rPr>
      </w:pPr>
      <w:r w:rsidRPr="004D211B">
        <w:rPr>
          <w:rFonts w:hAnsi="ＭＳ 明朝" w:hint="eastAsia"/>
          <w:sz w:val="21"/>
          <w:szCs w:val="21"/>
        </w:rPr>
        <w:t xml:space="preserve">エ　</w:t>
      </w:r>
      <w:r w:rsidR="00592347" w:rsidRPr="004D211B">
        <w:rPr>
          <w:rFonts w:hAnsi="ＭＳ 明朝" w:hint="eastAsia"/>
          <w:sz w:val="21"/>
          <w:szCs w:val="21"/>
        </w:rPr>
        <w:t>提出書類に虚偽の記載をした者</w:t>
      </w:r>
    </w:p>
    <w:p w14:paraId="65ADD455" w14:textId="2FB44D3B" w:rsidR="00EE078E" w:rsidRDefault="007411C6" w:rsidP="00151AFF">
      <w:pPr>
        <w:autoSpaceDE w:val="0"/>
        <w:autoSpaceDN w:val="0"/>
        <w:ind w:leftChars="200" w:left="672" w:hangingChars="100" w:hanging="224"/>
        <w:rPr>
          <w:rFonts w:hAnsi="ＭＳ 明朝"/>
          <w:szCs w:val="21"/>
        </w:rPr>
      </w:pPr>
      <w:r w:rsidRPr="004D211B">
        <w:rPr>
          <w:rFonts w:hAnsi="ＭＳ 明朝" w:hint="eastAsia"/>
          <w:szCs w:val="21"/>
        </w:rPr>
        <w:t xml:space="preserve">オ　</w:t>
      </w:r>
      <w:r w:rsidR="00592347" w:rsidRPr="004D211B">
        <w:rPr>
          <w:rFonts w:hAnsi="ＭＳ 明朝" w:hint="eastAsia"/>
          <w:szCs w:val="21"/>
        </w:rPr>
        <w:t>その他、本プロポーザルの実施に</w:t>
      </w:r>
      <w:r w:rsidR="00555120">
        <w:rPr>
          <w:rFonts w:hAnsi="ＭＳ 明朝" w:hint="eastAsia"/>
          <w:szCs w:val="21"/>
        </w:rPr>
        <w:t>当たり</w:t>
      </w:r>
      <w:r w:rsidR="00592347" w:rsidRPr="004D211B">
        <w:rPr>
          <w:rFonts w:hAnsi="ＭＳ 明朝" w:hint="eastAsia"/>
          <w:szCs w:val="21"/>
        </w:rPr>
        <w:t>、不正もしくは妨害行為を行い</w:t>
      </w:r>
      <w:r w:rsidR="00555120">
        <w:rPr>
          <w:rFonts w:hAnsi="ＭＳ 明朝" w:hint="eastAsia"/>
          <w:szCs w:val="21"/>
        </w:rPr>
        <w:t>又は</w:t>
      </w:r>
      <w:r w:rsidR="00592347" w:rsidRPr="004D211B">
        <w:rPr>
          <w:rFonts w:hAnsi="ＭＳ 明朝" w:hint="eastAsia"/>
          <w:szCs w:val="21"/>
        </w:rPr>
        <w:t>公序良俗に反する行為を行った者</w:t>
      </w:r>
    </w:p>
    <w:p w14:paraId="5E8ADE7F" w14:textId="77777777" w:rsidR="00C72602" w:rsidRPr="004D211B" w:rsidRDefault="00C72602" w:rsidP="00151AFF">
      <w:pPr>
        <w:autoSpaceDE w:val="0"/>
        <w:autoSpaceDN w:val="0"/>
        <w:ind w:leftChars="200" w:left="672" w:hangingChars="100" w:hanging="224"/>
        <w:rPr>
          <w:rFonts w:hAnsi="ＭＳ 明朝"/>
          <w:szCs w:val="21"/>
        </w:rPr>
      </w:pPr>
    </w:p>
    <w:p w14:paraId="58B7B431" w14:textId="77777777" w:rsidR="00592347" w:rsidRPr="004D211B" w:rsidRDefault="00592347" w:rsidP="00CB2B20">
      <w:pPr>
        <w:autoSpaceDE w:val="0"/>
        <w:autoSpaceDN w:val="0"/>
        <w:ind w:leftChars="100" w:left="224"/>
        <w:outlineLvl w:val="0"/>
        <w:rPr>
          <w:rFonts w:hAnsi="ＭＳ 明朝"/>
          <w:szCs w:val="21"/>
        </w:rPr>
      </w:pPr>
      <w:r w:rsidRPr="004D211B">
        <w:rPr>
          <w:rFonts w:hAnsi="ＭＳ 明朝" w:hint="eastAsia"/>
          <w:szCs w:val="21"/>
        </w:rPr>
        <w:t>（事務局）</w:t>
      </w:r>
    </w:p>
    <w:p w14:paraId="1A88AA8C" w14:textId="04C5BDB2" w:rsidR="00592347" w:rsidRPr="004D211B" w:rsidRDefault="00592347" w:rsidP="004C2FBA">
      <w:pPr>
        <w:autoSpaceDE w:val="0"/>
        <w:autoSpaceDN w:val="0"/>
        <w:ind w:left="224" w:hangingChars="100" w:hanging="224"/>
        <w:rPr>
          <w:rFonts w:hAnsi="ＭＳ 明朝"/>
          <w:szCs w:val="21"/>
        </w:rPr>
      </w:pPr>
      <w:r w:rsidRPr="004D211B">
        <w:rPr>
          <w:rFonts w:hAnsi="ＭＳ 明朝" w:hint="eastAsia"/>
          <w:szCs w:val="21"/>
        </w:rPr>
        <w:t>第1</w:t>
      </w:r>
      <w:r w:rsidR="00FA2BD2">
        <w:rPr>
          <w:rFonts w:hAnsi="ＭＳ 明朝" w:hint="eastAsia"/>
          <w:szCs w:val="21"/>
        </w:rPr>
        <w:t>5</w:t>
      </w:r>
      <w:r w:rsidRPr="004D211B">
        <w:rPr>
          <w:rFonts w:hAnsi="ＭＳ 明朝" w:hint="eastAsia"/>
          <w:szCs w:val="21"/>
        </w:rPr>
        <w:t xml:space="preserve">　本プロポーザルに係る庶務等の事務手続を行うため、次のとおり事務局を設置する。</w:t>
      </w:r>
    </w:p>
    <w:p w14:paraId="0803822C" w14:textId="77777777" w:rsidR="00592347" w:rsidRPr="004D211B" w:rsidRDefault="00592347" w:rsidP="00151AFF">
      <w:pPr>
        <w:pStyle w:val="Default"/>
        <w:ind w:leftChars="100" w:left="448" w:hangingChars="100" w:hanging="224"/>
        <w:jc w:val="both"/>
        <w:outlineLvl w:val="0"/>
        <w:rPr>
          <w:rFonts w:hAnsi="ＭＳ 明朝"/>
          <w:sz w:val="21"/>
          <w:szCs w:val="21"/>
        </w:rPr>
      </w:pPr>
      <w:r w:rsidRPr="004D211B">
        <w:rPr>
          <w:rFonts w:hAnsi="ＭＳ 明朝" w:hint="eastAsia"/>
          <w:sz w:val="21"/>
          <w:szCs w:val="21"/>
        </w:rPr>
        <w:t>〒380</w:t>
      </w:r>
      <w:r w:rsidRPr="004D211B">
        <w:rPr>
          <w:rFonts w:hAnsi="ＭＳ 明朝"/>
          <w:sz w:val="21"/>
          <w:szCs w:val="21"/>
        </w:rPr>
        <w:t>-85</w:t>
      </w:r>
      <w:r w:rsidRPr="004D211B">
        <w:rPr>
          <w:rFonts w:hAnsi="ＭＳ 明朝" w:hint="eastAsia"/>
          <w:sz w:val="21"/>
          <w:szCs w:val="21"/>
        </w:rPr>
        <w:t>12　長野市大字鶴賀緑町1613番地</w:t>
      </w:r>
    </w:p>
    <w:p w14:paraId="09A58623" w14:textId="14F6E81C" w:rsidR="00592347" w:rsidRPr="004D211B" w:rsidRDefault="00592347" w:rsidP="00151AFF">
      <w:pPr>
        <w:pStyle w:val="Default"/>
        <w:ind w:leftChars="100" w:left="448" w:hangingChars="100" w:hanging="224"/>
        <w:jc w:val="both"/>
        <w:rPr>
          <w:rFonts w:hAnsi="ＭＳ 明朝"/>
          <w:sz w:val="21"/>
          <w:szCs w:val="21"/>
        </w:rPr>
      </w:pPr>
      <w:r w:rsidRPr="004D211B">
        <w:rPr>
          <w:rFonts w:hAnsi="ＭＳ 明朝" w:hint="eastAsia"/>
          <w:sz w:val="21"/>
          <w:szCs w:val="21"/>
        </w:rPr>
        <w:t>長野市</w:t>
      </w:r>
      <w:r w:rsidR="006A20CD">
        <w:rPr>
          <w:rFonts w:hAnsi="ＭＳ 明朝" w:hint="eastAsia"/>
          <w:sz w:val="21"/>
          <w:szCs w:val="21"/>
        </w:rPr>
        <w:t>企画政策</w:t>
      </w:r>
      <w:r w:rsidRPr="004D211B">
        <w:rPr>
          <w:rFonts w:hAnsi="ＭＳ 明朝" w:hint="eastAsia"/>
          <w:sz w:val="21"/>
          <w:szCs w:val="21"/>
        </w:rPr>
        <w:t>部</w:t>
      </w:r>
      <w:r w:rsidR="006A20CD">
        <w:rPr>
          <w:rFonts w:hAnsi="ＭＳ 明朝" w:hint="eastAsia"/>
          <w:sz w:val="21"/>
          <w:szCs w:val="21"/>
        </w:rPr>
        <w:t>企画</w:t>
      </w:r>
      <w:r w:rsidRPr="004D211B">
        <w:rPr>
          <w:rFonts w:hAnsi="ＭＳ 明朝" w:hint="eastAsia"/>
          <w:sz w:val="21"/>
          <w:szCs w:val="21"/>
        </w:rPr>
        <w:t>課</w:t>
      </w:r>
      <w:r w:rsidR="006A20CD">
        <w:rPr>
          <w:rFonts w:hAnsi="ＭＳ 明朝" w:hint="eastAsia"/>
          <w:sz w:val="21"/>
          <w:szCs w:val="21"/>
        </w:rPr>
        <w:t>企画調査</w:t>
      </w:r>
      <w:r w:rsidRPr="004D211B">
        <w:rPr>
          <w:rFonts w:hAnsi="ＭＳ 明朝" w:hint="eastAsia"/>
          <w:sz w:val="21"/>
          <w:szCs w:val="21"/>
        </w:rPr>
        <w:t>担当（長野市役所第</w:t>
      </w:r>
      <w:r w:rsidR="006A20CD">
        <w:rPr>
          <w:rFonts w:hAnsi="ＭＳ 明朝" w:hint="eastAsia"/>
          <w:sz w:val="21"/>
          <w:szCs w:val="21"/>
        </w:rPr>
        <w:t>一</w:t>
      </w:r>
      <w:r w:rsidRPr="004D211B">
        <w:rPr>
          <w:rFonts w:hAnsi="ＭＳ 明朝" w:hint="eastAsia"/>
          <w:sz w:val="21"/>
          <w:szCs w:val="21"/>
        </w:rPr>
        <w:t>庁舎</w:t>
      </w:r>
      <w:r w:rsidR="006A20CD">
        <w:rPr>
          <w:rFonts w:hAnsi="ＭＳ 明朝" w:hint="eastAsia"/>
          <w:sz w:val="21"/>
          <w:szCs w:val="21"/>
        </w:rPr>
        <w:t>６</w:t>
      </w:r>
      <w:r w:rsidRPr="004D211B">
        <w:rPr>
          <w:rFonts w:hAnsi="ＭＳ 明朝" w:hint="eastAsia"/>
          <w:sz w:val="21"/>
          <w:szCs w:val="21"/>
        </w:rPr>
        <w:t>階）</w:t>
      </w:r>
    </w:p>
    <w:p w14:paraId="2E17B060" w14:textId="0DE981E7" w:rsidR="00592347" w:rsidRPr="004D211B" w:rsidRDefault="00592347" w:rsidP="00151AFF">
      <w:pPr>
        <w:pStyle w:val="Default"/>
        <w:ind w:leftChars="100" w:left="448" w:hangingChars="100" w:hanging="224"/>
        <w:jc w:val="both"/>
        <w:rPr>
          <w:rFonts w:hAnsi="ＭＳ 明朝"/>
          <w:sz w:val="21"/>
          <w:szCs w:val="21"/>
        </w:rPr>
      </w:pPr>
      <w:r w:rsidRPr="004D211B">
        <w:rPr>
          <w:rFonts w:hAnsi="ＭＳ 明朝" w:hint="eastAsia"/>
          <w:sz w:val="21"/>
          <w:szCs w:val="21"/>
        </w:rPr>
        <w:t>担当者：</w:t>
      </w:r>
      <w:r w:rsidR="005C2048">
        <w:rPr>
          <w:rFonts w:hAnsi="ＭＳ 明朝" w:hint="eastAsia"/>
          <w:sz w:val="21"/>
          <w:szCs w:val="21"/>
        </w:rPr>
        <w:t>唐澤・宍戸</w:t>
      </w:r>
      <w:r w:rsidRPr="004D211B">
        <w:rPr>
          <w:rFonts w:hAnsi="ＭＳ 明朝"/>
          <w:sz w:val="21"/>
          <w:szCs w:val="21"/>
        </w:rPr>
        <w:t xml:space="preserve"> </w:t>
      </w:r>
    </w:p>
    <w:p w14:paraId="7C9DD8BA" w14:textId="21881756" w:rsidR="00592347" w:rsidRPr="004D211B" w:rsidRDefault="00592347" w:rsidP="004C67C4">
      <w:pPr>
        <w:pStyle w:val="Default"/>
        <w:ind w:leftChars="100" w:left="448" w:hangingChars="100" w:hanging="224"/>
        <w:jc w:val="both"/>
        <w:rPr>
          <w:rFonts w:hAnsi="ＭＳ 明朝"/>
          <w:sz w:val="21"/>
          <w:szCs w:val="21"/>
        </w:rPr>
      </w:pPr>
      <w:r w:rsidRPr="004D211B">
        <w:rPr>
          <w:rFonts w:hAnsi="ＭＳ 明朝" w:hint="eastAsia"/>
          <w:sz w:val="21"/>
          <w:szCs w:val="21"/>
        </w:rPr>
        <w:t>電　話：</w:t>
      </w:r>
      <w:r w:rsidRPr="004D211B">
        <w:rPr>
          <w:rFonts w:hAnsi="ＭＳ 明朝"/>
          <w:sz w:val="21"/>
          <w:szCs w:val="21"/>
        </w:rPr>
        <w:t>0</w:t>
      </w:r>
      <w:r w:rsidRPr="004D211B">
        <w:rPr>
          <w:rFonts w:hAnsi="ＭＳ 明朝" w:hint="eastAsia"/>
          <w:sz w:val="21"/>
          <w:szCs w:val="21"/>
        </w:rPr>
        <w:t>26</w:t>
      </w:r>
      <w:r w:rsidRPr="004D211B">
        <w:rPr>
          <w:rFonts w:hAnsi="ＭＳ 明朝"/>
          <w:sz w:val="21"/>
          <w:szCs w:val="21"/>
        </w:rPr>
        <w:t>-</w:t>
      </w:r>
      <w:r w:rsidRPr="004D211B">
        <w:rPr>
          <w:rFonts w:hAnsi="ＭＳ 明朝" w:hint="eastAsia"/>
          <w:sz w:val="21"/>
          <w:szCs w:val="21"/>
        </w:rPr>
        <w:t>224</w:t>
      </w:r>
      <w:r w:rsidRPr="004D211B">
        <w:rPr>
          <w:rFonts w:hAnsi="ＭＳ 明朝"/>
          <w:sz w:val="21"/>
          <w:szCs w:val="21"/>
        </w:rPr>
        <w:t>-</w:t>
      </w:r>
      <w:r w:rsidR="006A20CD">
        <w:rPr>
          <w:rFonts w:hAnsi="ＭＳ 明朝" w:hint="eastAsia"/>
          <w:sz w:val="21"/>
          <w:szCs w:val="21"/>
        </w:rPr>
        <w:t>7921</w:t>
      </w:r>
      <w:r w:rsidRPr="004D211B">
        <w:rPr>
          <w:rFonts w:hAnsi="ＭＳ 明朝" w:hint="eastAsia"/>
          <w:sz w:val="21"/>
          <w:szCs w:val="21"/>
        </w:rPr>
        <w:t>（直通）</w:t>
      </w:r>
      <w:r w:rsidR="004C67C4">
        <w:rPr>
          <w:rFonts w:hAnsi="ＭＳ 明朝" w:hint="eastAsia"/>
          <w:sz w:val="21"/>
          <w:szCs w:val="21"/>
        </w:rPr>
        <w:t xml:space="preserve">　</w:t>
      </w:r>
      <w:r w:rsidRPr="004D211B">
        <w:rPr>
          <w:rFonts w:hAnsi="ＭＳ 明朝" w:hint="eastAsia"/>
          <w:sz w:val="21"/>
          <w:szCs w:val="21"/>
        </w:rPr>
        <w:t>ＦＡＸ：</w:t>
      </w:r>
      <w:r w:rsidRPr="004D211B">
        <w:rPr>
          <w:rFonts w:hAnsi="ＭＳ 明朝"/>
          <w:sz w:val="21"/>
          <w:szCs w:val="21"/>
        </w:rPr>
        <w:t>0</w:t>
      </w:r>
      <w:r w:rsidRPr="004D211B">
        <w:rPr>
          <w:rFonts w:hAnsi="ＭＳ 明朝" w:hint="eastAsia"/>
          <w:sz w:val="21"/>
          <w:szCs w:val="21"/>
        </w:rPr>
        <w:t>26</w:t>
      </w:r>
      <w:r w:rsidRPr="004D211B">
        <w:rPr>
          <w:rFonts w:hAnsi="ＭＳ 明朝"/>
          <w:sz w:val="21"/>
          <w:szCs w:val="21"/>
        </w:rPr>
        <w:t>-</w:t>
      </w:r>
      <w:r w:rsidRPr="004D211B">
        <w:rPr>
          <w:rFonts w:hAnsi="ＭＳ 明朝" w:hint="eastAsia"/>
          <w:sz w:val="21"/>
          <w:szCs w:val="21"/>
        </w:rPr>
        <w:t>224</w:t>
      </w:r>
      <w:r w:rsidRPr="004D211B">
        <w:rPr>
          <w:rFonts w:hAnsi="ＭＳ 明朝"/>
          <w:sz w:val="21"/>
          <w:szCs w:val="21"/>
        </w:rPr>
        <w:t>-</w:t>
      </w:r>
      <w:r w:rsidR="006A20CD">
        <w:rPr>
          <w:rFonts w:hAnsi="ＭＳ 明朝" w:hint="eastAsia"/>
          <w:sz w:val="21"/>
          <w:szCs w:val="21"/>
        </w:rPr>
        <w:t>5103</w:t>
      </w:r>
    </w:p>
    <w:p w14:paraId="4E90505B" w14:textId="617C2289" w:rsidR="00592347" w:rsidRDefault="00592347" w:rsidP="00151AFF">
      <w:pPr>
        <w:autoSpaceDE w:val="0"/>
        <w:autoSpaceDN w:val="0"/>
        <w:ind w:leftChars="100" w:left="448" w:hangingChars="100" w:hanging="224"/>
        <w:outlineLvl w:val="0"/>
        <w:rPr>
          <w:rStyle w:val="a8"/>
          <w:rFonts w:hAnsi="ＭＳ 明朝"/>
          <w:szCs w:val="21"/>
        </w:rPr>
      </w:pPr>
      <w:r w:rsidRPr="004D211B">
        <w:rPr>
          <w:rFonts w:hAnsi="ＭＳ 明朝"/>
          <w:szCs w:val="21"/>
        </w:rPr>
        <w:t>E-mail</w:t>
      </w:r>
      <w:r w:rsidRPr="004D211B">
        <w:rPr>
          <w:rFonts w:hAnsi="ＭＳ 明朝" w:hint="eastAsia"/>
          <w:szCs w:val="21"/>
        </w:rPr>
        <w:t>：</w:t>
      </w:r>
      <w:hyperlink r:id="rId8" w:history="1">
        <w:r w:rsidR="006A20CD" w:rsidRPr="004B2B90">
          <w:rPr>
            <w:rStyle w:val="a8"/>
            <w:rFonts w:hAnsi="ＭＳ 明朝" w:hint="eastAsia"/>
            <w:szCs w:val="21"/>
          </w:rPr>
          <w:t>kikaku</w:t>
        </w:r>
        <w:r w:rsidR="006A20CD" w:rsidRPr="004B2B90">
          <w:rPr>
            <w:rStyle w:val="a8"/>
            <w:rFonts w:hAnsi="ＭＳ 明朝"/>
            <w:szCs w:val="21"/>
          </w:rPr>
          <w:t>@city.</w:t>
        </w:r>
        <w:r w:rsidR="006A20CD" w:rsidRPr="004B2B90">
          <w:rPr>
            <w:rStyle w:val="a8"/>
            <w:rFonts w:hAnsi="ＭＳ 明朝" w:hint="eastAsia"/>
            <w:szCs w:val="21"/>
          </w:rPr>
          <w:t>nagano.lg</w:t>
        </w:r>
        <w:r w:rsidR="006A20CD" w:rsidRPr="004B2B90">
          <w:rPr>
            <w:rStyle w:val="a8"/>
            <w:rFonts w:hAnsi="ＭＳ 明朝"/>
            <w:szCs w:val="21"/>
          </w:rPr>
          <w:t>.jp</w:t>
        </w:r>
      </w:hyperlink>
    </w:p>
    <w:p w14:paraId="1998C295" w14:textId="77777777" w:rsidR="00EE16ED" w:rsidRDefault="00EE16ED" w:rsidP="00151AFF">
      <w:pPr>
        <w:autoSpaceDE w:val="0"/>
        <w:autoSpaceDN w:val="0"/>
        <w:ind w:leftChars="100" w:left="448" w:hangingChars="100" w:hanging="224"/>
        <w:outlineLvl w:val="0"/>
        <w:rPr>
          <w:rFonts w:hAnsi="ＭＳ 明朝"/>
          <w:szCs w:val="21"/>
        </w:rPr>
      </w:pPr>
    </w:p>
    <w:p w14:paraId="4C8715A3" w14:textId="77777777" w:rsidR="00EE16ED" w:rsidRDefault="00EE16ED" w:rsidP="00151AFF">
      <w:pPr>
        <w:autoSpaceDE w:val="0"/>
        <w:autoSpaceDN w:val="0"/>
        <w:ind w:leftChars="100" w:left="448" w:hangingChars="100" w:hanging="224"/>
        <w:outlineLvl w:val="0"/>
        <w:rPr>
          <w:rFonts w:hAnsi="ＭＳ 明朝"/>
          <w:szCs w:val="21"/>
        </w:rPr>
      </w:pPr>
    </w:p>
    <w:p w14:paraId="7DAB3C1F" w14:textId="77777777" w:rsidR="00EE16ED" w:rsidRDefault="00EE16ED" w:rsidP="00151AFF">
      <w:pPr>
        <w:autoSpaceDE w:val="0"/>
        <w:autoSpaceDN w:val="0"/>
        <w:ind w:leftChars="100" w:left="448" w:hangingChars="100" w:hanging="224"/>
        <w:outlineLvl w:val="0"/>
        <w:rPr>
          <w:rFonts w:hAnsi="ＭＳ 明朝"/>
          <w:szCs w:val="21"/>
        </w:rPr>
      </w:pPr>
    </w:p>
    <w:p w14:paraId="6ADD674D" w14:textId="77777777" w:rsidR="00EE16ED" w:rsidRDefault="00EE16ED" w:rsidP="00151AFF">
      <w:pPr>
        <w:autoSpaceDE w:val="0"/>
        <w:autoSpaceDN w:val="0"/>
        <w:ind w:leftChars="100" w:left="448" w:hangingChars="100" w:hanging="224"/>
        <w:outlineLvl w:val="0"/>
        <w:rPr>
          <w:rFonts w:hAnsi="ＭＳ 明朝"/>
          <w:szCs w:val="21"/>
        </w:rPr>
      </w:pPr>
    </w:p>
    <w:p w14:paraId="4B4C88B0" w14:textId="77777777" w:rsidR="00EE16ED" w:rsidRDefault="00EE16ED" w:rsidP="00151AFF">
      <w:pPr>
        <w:autoSpaceDE w:val="0"/>
        <w:autoSpaceDN w:val="0"/>
        <w:ind w:leftChars="100" w:left="448" w:hangingChars="100" w:hanging="224"/>
        <w:outlineLvl w:val="0"/>
        <w:rPr>
          <w:rFonts w:hAnsi="ＭＳ 明朝"/>
          <w:szCs w:val="21"/>
        </w:rPr>
      </w:pPr>
    </w:p>
    <w:p w14:paraId="6056D85F" w14:textId="77777777" w:rsidR="00EE16ED" w:rsidRDefault="00EE16ED" w:rsidP="00151AFF">
      <w:pPr>
        <w:autoSpaceDE w:val="0"/>
        <w:autoSpaceDN w:val="0"/>
        <w:ind w:leftChars="100" w:left="448" w:hangingChars="100" w:hanging="224"/>
        <w:outlineLvl w:val="0"/>
        <w:rPr>
          <w:rFonts w:hAnsi="ＭＳ 明朝"/>
          <w:szCs w:val="21"/>
        </w:rPr>
      </w:pPr>
    </w:p>
    <w:p w14:paraId="655827C9" w14:textId="77777777" w:rsidR="00EE16ED" w:rsidRDefault="00EE16ED" w:rsidP="00151AFF">
      <w:pPr>
        <w:autoSpaceDE w:val="0"/>
        <w:autoSpaceDN w:val="0"/>
        <w:ind w:leftChars="100" w:left="448" w:hangingChars="100" w:hanging="224"/>
        <w:outlineLvl w:val="0"/>
        <w:rPr>
          <w:rFonts w:hAnsi="ＭＳ 明朝"/>
          <w:szCs w:val="21"/>
        </w:rPr>
      </w:pPr>
    </w:p>
    <w:p w14:paraId="1C0B700B" w14:textId="77777777" w:rsidR="00EE16ED" w:rsidRDefault="00EE16ED" w:rsidP="00151AFF">
      <w:pPr>
        <w:autoSpaceDE w:val="0"/>
        <w:autoSpaceDN w:val="0"/>
        <w:ind w:leftChars="100" w:left="448" w:hangingChars="100" w:hanging="224"/>
        <w:outlineLvl w:val="0"/>
        <w:rPr>
          <w:rFonts w:hAnsi="ＭＳ 明朝"/>
          <w:szCs w:val="21"/>
        </w:rPr>
      </w:pPr>
    </w:p>
    <w:p w14:paraId="1894FFDB" w14:textId="77777777" w:rsidR="00EE16ED" w:rsidRDefault="00EE16ED" w:rsidP="00151AFF">
      <w:pPr>
        <w:autoSpaceDE w:val="0"/>
        <w:autoSpaceDN w:val="0"/>
        <w:ind w:leftChars="100" w:left="448" w:hangingChars="100" w:hanging="224"/>
        <w:outlineLvl w:val="0"/>
        <w:rPr>
          <w:rFonts w:hAnsi="ＭＳ 明朝"/>
          <w:szCs w:val="21"/>
        </w:rPr>
      </w:pPr>
    </w:p>
    <w:p w14:paraId="4E4F0801" w14:textId="77777777" w:rsidR="00EE16ED" w:rsidRDefault="00EE16ED" w:rsidP="00151AFF">
      <w:pPr>
        <w:autoSpaceDE w:val="0"/>
        <w:autoSpaceDN w:val="0"/>
        <w:ind w:leftChars="100" w:left="448" w:hangingChars="100" w:hanging="224"/>
        <w:outlineLvl w:val="0"/>
        <w:rPr>
          <w:rFonts w:hAnsi="ＭＳ 明朝"/>
          <w:szCs w:val="21"/>
        </w:rPr>
      </w:pPr>
    </w:p>
    <w:p w14:paraId="2BA00F19" w14:textId="77777777" w:rsidR="00EE16ED" w:rsidRDefault="00EE16ED" w:rsidP="00151AFF">
      <w:pPr>
        <w:autoSpaceDE w:val="0"/>
        <w:autoSpaceDN w:val="0"/>
        <w:ind w:leftChars="100" w:left="448" w:hangingChars="100" w:hanging="224"/>
        <w:outlineLvl w:val="0"/>
        <w:rPr>
          <w:rFonts w:hAnsi="ＭＳ 明朝"/>
          <w:szCs w:val="21"/>
        </w:rPr>
      </w:pPr>
    </w:p>
    <w:p w14:paraId="7EAC6646" w14:textId="77777777" w:rsidR="00EE16ED" w:rsidRDefault="00EE16ED" w:rsidP="00151AFF">
      <w:pPr>
        <w:autoSpaceDE w:val="0"/>
        <w:autoSpaceDN w:val="0"/>
        <w:ind w:leftChars="100" w:left="448" w:hangingChars="100" w:hanging="224"/>
        <w:outlineLvl w:val="0"/>
        <w:rPr>
          <w:rFonts w:hAnsi="ＭＳ 明朝"/>
          <w:szCs w:val="21"/>
        </w:rPr>
      </w:pPr>
    </w:p>
    <w:p w14:paraId="426A7FB1" w14:textId="77777777" w:rsidR="00EE16ED" w:rsidRDefault="00EE16ED" w:rsidP="00151AFF">
      <w:pPr>
        <w:autoSpaceDE w:val="0"/>
        <w:autoSpaceDN w:val="0"/>
        <w:ind w:leftChars="100" w:left="448" w:hangingChars="100" w:hanging="224"/>
        <w:outlineLvl w:val="0"/>
        <w:rPr>
          <w:rFonts w:hAnsi="ＭＳ 明朝"/>
          <w:szCs w:val="21"/>
        </w:rPr>
      </w:pPr>
    </w:p>
    <w:p w14:paraId="53F5D0CC" w14:textId="77777777" w:rsidR="00EE16ED" w:rsidRDefault="00EE16ED" w:rsidP="00151AFF">
      <w:pPr>
        <w:autoSpaceDE w:val="0"/>
        <w:autoSpaceDN w:val="0"/>
        <w:ind w:leftChars="100" w:left="448" w:hangingChars="100" w:hanging="224"/>
        <w:outlineLvl w:val="0"/>
        <w:rPr>
          <w:rFonts w:hAnsi="ＭＳ 明朝"/>
          <w:szCs w:val="21"/>
        </w:rPr>
      </w:pPr>
    </w:p>
    <w:p w14:paraId="02FC045C" w14:textId="77777777" w:rsidR="00EE16ED" w:rsidRDefault="00EE16ED" w:rsidP="00151AFF">
      <w:pPr>
        <w:autoSpaceDE w:val="0"/>
        <w:autoSpaceDN w:val="0"/>
        <w:ind w:leftChars="100" w:left="448" w:hangingChars="100" w:hanging="224"/>
        <w:outlineLvl w:val="0"/>
        <w:rPr>
          <w:rFonts w:hAnsi="ＭＳ 明朝"/>
          <w:szCs w:val="21"/>
        </w:rPr>
      </w:pPr>
    </w:p>
    <w:p w14:paraId="4237F9B1" w14:textId="77777777" w:rsidR="00EE16ED" w:rsidRDefault="00EE16ED" w:rsidP="00151AFF">
      <w:pPr>
        <w:autoSpaceDE w:val="0"/>
        <w:autoSpaceDN w:val="0"/>
        <w:ind w:leftChars="100" w:left="448" w:hangingChars="100" w:hanging="224"/>
        <w:outlineLvl w:val="0"/>
        <w:rPr>
          <w:rFonts w:hAnsi="ＭＳ 明朝"/>
          <w:szCs w:val="21"/>
        </w:rPr>
      </w:pPr>
    </w:p>
    <w:p w14:paraId="65D2757E" w14:textId="77777777" w:rsidR="00EE16ED" w:rsidRDefault="00EE16ED" w:rsidP="00151AFF">
      <w:pPr>
        <w:autoSpaceDE w:val="0"/>
        <w:autoSpaceDN w:val="0"/>
        <w:ind w:leftChars="100" w:left="448" w:hangingChars="100" w:hanging="224"/>
        <w:outlineLvl w:val="0"/>
        <w:rPr>
          <w:rFonts w:hAnsi="ＭＳ 明朝"/>
          <w:szCs w:val="21"/>
        </w:rPr>
      </w:pPr>
    </w:p>
    <w:p w14:paraId="4D0B76AB" w14:textId="77777777" w:rsidR="00EE16ED" w:rsidRDefault="00EE16ED" w:rsidP="00151AFF">
      <w:pPr>
        <w:autoSpaceDE w:val="0"/>
        <w:autoSpaceDN w:val="0"/>
        <w:ind w:leftChars="100" w:left="448" w:hangingChars="100" w:hanging="224"/>
        <w:outlineLvl w:val="0"/>
        <w:rPr>
          <w:rFonts w:hAnsi="ＭＳ 明朝"/>
          <w:szCs w:val="21"/>
        </w:rPr>
      </w:pPr>
    </w:p>
    <w:p w14:paraId="2AC99ADA" w14:textId="77777777" w:rsidR="00EE16ED" w:rsidRDefault="00EE16ED" w:rsidP="00151AFF">
      <w:pPr>
        <w:autoSpaceDE w:val="0"/>
        <w:autoSpaceDN w:val="0"/>
        <w:ind w:leftChars="100" w:left="448" w:hangingChars="100" w:hanging="224"/>
        <w:outlineLvl w:val="0"/>
        <w:rPr>
          <w:rFonts w:hAnsi="ＭＳ 明朝"/>
          <w:szCs w:val="21"/>
        </w:rPr>
      </w:pPr>
    </w:p>
    <w:p w14:paraId="110C690C" w14:textId="77777777" w:rsidR="00EE16ED" w:rsidRDefault="00EE16ED" w:rsidP="00151AFF">
      <w:pPr>
        <w:autoSpaceDE w:val="0"/>
        <w:autoSpaceDN w:val="0"/>
        <w:ind w:leftChars="100" w:left="448" w:hangingChars="100" w:hanging="224"/>
        <w:outlineLvl w:val="0"/>
        <w:rPr>
          <w:rFonts w:hAnsi="ＭＳ 明朝"/>
          <w:szCs w:val="21"/>
        </w:rPr>
      </w:pPr>
    </w:p>
    <w:p w14:paraId="7CD011E8" w14:textId="77777777" w:rsidR="00EE16ED" w:rsidRDefault="00EE16ED" w:rsidP="00151AFF">
      <w:pPr>
        <w:autoSpaceDE w:val="0"/>
        <w:autoSpaceDN w:val="0"/>
        <w:ind w:leftChars="100" w:left="448" w:hangingChars="100" w:hanging="224"/>
        <w:outlineLvl w:val="0"/>
        <w:rPr>
          <w:rFonts w:hAnsi="ＭＳ 明朝"/>
          <w:szCs w:val="21"/>
        </w:rPr>
      </w:pPr>
    </w:p>
    <w:p w14:paraId="5C8A7EA8" w14:textId="77777777" w:rsidR="00EE16ED" w:rsidRDefault="00EE16ED" w:rsidP="00151AFF">
      <w:pPr>
        <w:autoSpaceDE w:val="0"/>
        <w:autoSpaceDN w:val="0"/>
        <w:ind w:leftChars="100" w:left="448" w:hangingChars="100" w:hanging="224"/>
        <w:outlineLvl w:val="0"/>
        <w:rPr>
          <w:rFonts w:hAnsi="ＭＳ 明朝"/>
          <w:szCs w:val="21"/>
        </w:rPr>
      </w:pPr>
    </w:p>
    <w:p w14:paraId="7D5C7807" w14:textId="77777777" w:rsidR="00EE16ED" w:rsidRDefault="00EE16ED" w:rsidP="00A27818">
      <w:pPr>
        <w:autoSpaceDE w:val="0"/>
        <w:autoSpaceDN w:val="0"/>
        <w:outlineLvl w:val="0"/>
        <w:rPr>
          <w:rFonts w:hAnsi="ＭＳ 明朝"/>
          <w:szCs w:val="21"/>
        </w:rPr>
      </w:pPr>
    </w:p>
    <w:p w14:paraId="3CA04358" w14:textId="77777777" w:rsidR="00EE16ED" w:rsidRDefault="00EE16ED" w:rsidP="00151AFF">
      <w:pPr>
        <w:autoSpaceDE w:val="0"/>
        <w:autoSpaceDN w:val="0"/>
        <w:ind w:leftChars="100" w:left="448" w:hangingChars="100" w:hanging="224"/>
        <w:outlineLvl w:val="0"/>
        <w:rPr>
          <w:rFonts w:hAnsi="ＭＳ 明朝"/>
          <w:szCs w:val="21"/>
        </w:rPr>
      </w:pPr>
    </w:p>
    <w:p w14:paraId="1B1F0F81" w14:textId="77777777" w:rsidR="00EE16ED" w:rsidRDefault="00EE16ED" w:rsidP="00CB7CCA">
      <w:pPr>
        <w:autoSpaceDE w:val="0"/>
        <w:autoSpaceDN w:val="0"/>
        <w:outlineLvl w:val="0"/>
        <w:rPr>
          <w:rFonts w:hAnsi="ＭＳ 明朝"/>
          <w:szCs w:val="21"/>
        </w:rPr>
      </w:pPr>
    </w:p>
    <w:p w14:paraId="24E921AC" w14:textId="77777777" w:rsidR="00EE16ED" w:rsidRDefault="00EE16ED" w:rsidP="00151AFF">
      <w:pPr>
        <w:autoSpaceDE w:val="0"/>
        <w:autoSpaceDN w:val="0"/>
        <w:ind w:leftChars="100" w:left="448" w:hangingChars="100" w:hanging="224"/>
        <w:outlineLvl w:val="0"/>
        <w:rPr>
          <w:rFonts w:hAnsi="ＭＳ 明朝"/>
          <w:szCs w:val="21"/>
        </w:rPr>
      </w:pPr>
    </w:p>
    <w:p w14:paraId="2265EF7F" w14:textId="052B4A4C" w:rsidR="008E3F2D" w:rsidRDefault="008E3F2D">
      <w:pPr>
        <w:widowControl/>
        <w:jc w:val="left"/>
        <w:rPr>
          <w:rFonts w:hAnsi="ＭＳ 明朝"/>
          <w:szCs w:val="21"/>
        </w:rPr>
      </w:pPr>
      <w:r>
        <w:rPr>
          <w:rFonts w:hAnsi="ＭＳ 明朝" w:hint="eastAsia"/>
          <w:szCs w:val="21"/>
        </w:rPr>
        <w:lastRenderedPageBreak/>
        <w:t>別</w:t>
      </w:r>
      <w:r w:rsidR="00B72BDD">
        <w:rPr>
          <w:rFonts w:hAnsi="ＭＳ 明朝" w:hint="eastAsia"/>
          <w:szCs w:val="21"/>
        </w:rPr>
        <w:t>表１</w:t>
      </w:r>
      <w:r>
        <w:rPr>
          <w:rFonts w:hAnsi="ＭＳ 明朝" w:hint="eastAsia"/>
          <w:szCs w:val="21"/>
        </w:rPr>
        <w:t xml:space="preserve">　企画提案作成項目一欄</w:t>
      </w:r>
    </w:p>
    <w:tbl>
      <w:tblPr>
        <w:tblW w:w="951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7785"/>
      </w:tblGrid>
      <w:tr w:rsidR="008E3F2D" w:rsidRPr="008E3F2D" w14:paraId="1A662CE7" w14:textId="77777777" w:rsidTr="00321DEA">
        <w:trPr>
          <w:trHeight w:val="105"/>
        </w:trPr>
        <w:tc>
          <w:tcPr>
            <w:tcW w:w="1731" w:type="dxa"/>
          </w:tcPr>
          <w:p w14:paraId="44924B41" w14:textId="2817058D" w:rsidR="008E3F2D" w:rsidRPr="008E3F2D" w:rsidRDefault="008E3F2D" w:rsidP="008E3F2D">
            <w:pPr>
              <w:widowControl/>
              <w:jc w:val="center"/>
              <w:rPr>
                <w:rFonts w:hAnsi="ＭＳ 明朝"/>
                <w:szCs w:val="21"/>
              </w:rPr>
            </w:pPr>
            <w:r w:rsidRPr="008E3F2D">
              <w:rPr>
                <w:rFonts w:hAnsi="ＭＳ 明朝" w:hint="eastAsia"/>
                <w:szCs w:val="21"/>
              </w:rPr>
              <w:t>事項</w:t>
            </w:r>
          </w:p>
        </w:tc>
        <w:tc>
          <w:tcPr>
            <w:tcW w:w="7785" w:type="dxa"/>
          </w:tcPr>
          <w:p w14:paraId="3B5DD94D" w14:textId="77777777" w:rsidR="008E3F2D" w:rsidRPr="008E3F2D" w:rsidRDefault="008E3F2D" w:rsidP="008E3F2D">
            <w:pPr>
              <w:widowControl/>
              <w:jc w:val="center"/>
              <w:rPr>
                <w:rFonts w:hAnsi="ＭＳ 明朝"/>
                <w:szCs w:val="21"/>
              </w:rPr>
            </w:pPr>
            <w:r w:rsidRPr="008E3F2D">
              <w:rPr>
                <w:rFonts w:hAnsi="ＭＳ 明朝" w:hint="eastAsia"/>
                <w:szCs w:val="21"/>
              </w:rPr>
              <w:t>記載する内容</w:t>
            </w:r>
          </w:p>
        </w:tc>
      </w:tr>
      <w:tr w:rsidR="008E3F2D" w:rsidRPr="008E3F2D" w14:paraId="55969F50" w14:textId="77777777" w:rsidTr="00D10AFA">
        <w:trPr>
          <w:trHeight w:val="1019"/>
        </w:trPr>
        <w:tc>
          <w:tcPr>
            <w:tcW w:w="1731" w:type="dxa"/>
          </w:tcPr>
          <w:p w14:paraId="5CD549CC" w14:textId="0F33851E" w:rsidR="008E3F2D" w:rsidRPr="00A27818" w:rsidRDefault="004554FD" w:rsidP="00321DEA">
            <w:pPr>
              <w:pStyle w:val="af0"/>
              <w:widowControl/>
              <w:numPr>
                <w:ilvl w:val="0"/>
                <w:numId w:val="2"/>
              </w:numPr>
              <w:ind w:leftChars="0"/>
              <w:jc w:val="left"/>
              <w:rPr>
                <w:rFonts w:hAnsi="ＭＳ 明朝"/>
                <w:szCs w:val="21"/>
              </w:rPr>
            </w:pPr>
            <w:r w:rsidRPr="00A27818">
              <w:rPr>
                <w:rFonts w:hAnsi="ＭＳ 明朝" w:hint="eastAsia"/>
                <w:szCs w:val="21"/>
              </w:rPr>
              <w:t>基本方針</w:t>
            </w:r>
          </w:p>
        </w:tc>
        <w:tc>
          <w:tcPr>
            <w:tcW w:w="7785" w:type="dxa"/>
          </w:tcPr>
          <w:p w14:paraId="7D7CF391" w14:textId="77777777" w:rsidR="008E3F2D" w:rsidRPr="00A27818" w:rsidRDefault="008E3F2D" w:rsidP="008E3F2D">
            <w:pPr>
              <w:widowControl/>
              <w:jc w:val="left"/>
              <w:rPr>
                <w:rFonts w:hAnsi="ＭＳ 明朝"/>
                <w:szCs w:val="21"/>
              </w:rPr>
            </w:pPr>
            <w:r w:rsidRPr="00A27818">
              <w:rPr>
                <w:rFonts w:hAnsi="ＭＳ 明朝" w:hint="eastAsia"/>
                <w:szCs w:val="21"/>
              </w:rPr>
              <w:t>①現状と今後のふるさと納税における市場分析</w:t>
            </w:r>
          </w:p>
          <w:p w14:paraId="3D99076C" w14:textId="77777777" w:rsidR="008E3F2D" w:rsidRPr="00A27818" w:rsidRDefault="008E3F2D" w:rsidP="008E3F2D">
            <w:pPr>
              <w:widowControl/>
              <w:jc w:val="left"/>
              <w:rPr>
                <w:rFonts w:hAnsi="ＭＳ 明朝"/>
                <w:szCs w:val="21"/>
              </w:rPr>
            </w:pPr>
            <w:r w:rsidRPr="00A27818">
              <w:rPr>
                <w:rFonts w:hAnsi="ＭＳ 明朝" w:hint="eastAsia"/>
                <w:szCs w:val="21"/>
              </w:rPr>
              <w:t>②本市寄附金額の拡大余地と課題</w:t>
            </w:r>
          </w:p>
          <w:p w14:paraId="32BE9CEB" w14:textId="5630E98C" w:rsidR="008E3F2D" w:rsidRPr="00A27818" w:rsidRDefault="008E3F2D" w:rsidP="008E3F2D">
            <w:pPr>
              <w:widowControl/>
              <w:jc w:val="left"/>
              <w:rPr>
                <w:rFonts w:hAnsi="ＭＳ 明朝"/>
                <w:szCs w:val="21"/>
              </w:rPr>
            </w:pPr>
            <w:r w:rsidRPr="00A27818">
              <w:rPr>
                <w:rFonts w:hAnsi="ＭＳ 明朝" w:hint="eastAsia"/>
                <w:szCs w:val="21"/>
              </w:rPr>
              <w:t>③ふるさと納税</w:t>
            </w:r>
            <w:r w:rsidR="004554FD" w:rsidRPr="00A27818">
              <w:rPr>
                <w:rFonts w:hAnsi="ＭＳ 明朝" w:hint="eastAsia"/>
                <w:szCs w:val="21"/>
              </w:rPr>
              <w:t>を活用した</w:t>
            </w:r>
            <w:r w:rsidRPr="00A27818">
              <w:rPr>
                <w:rFonts w:hAnsi="ＭＳ 明朝" w:hint="eastAsia"/>
                <w:szCs w:val="21"/>
              </w:rPr>
              <w:t>シティプロモーションの考え方</w:t>
            </w:r>
          </w:p>
        </w:tc>
      </w:tr>
      <w:tr w:rsidR="008E3F2D" w:rsidRPr="008E3F2D" w14:paraId="462E8054" w14:textId="77777777" w:rsidTr="00321DEA">
        <w:trPr>
          <w:trHeight w:val="645"/>
        </w:trPr>
        <w:tc>
          <w:tcPr>
            <w:tcW w:w="1731" w:type="dxa"/>
          </w:tcPr>
          <w:p w14:paraId="0E6AA5E5" w14:textId="57AC2F35" w:rsidR="008E3F2D" w:rsidRPr="00A27818" w:rsidRDefault="008E3F2D" w:rsidP="00321DEA">
            <w:pPr>
              <w:pStyle w:val="af0"/>
              <w:widowControl/>
              <w:numPr>
                <w:ilvl w:val="0"/>
                <w:numId w:val="2"/>
              </w:numPr>
              <w:ind w:leftChars="0"/>
              <w:jc w:val="left"/>
              <w:rPr>
                <w:rFonts w:hAnsi="ＭＳ 明朝"/>
                <w:szCs w:val="21"/>
              </w:rPr>
            </w:pPr>
            <w:r w:rsidRPr="00A27818">
              <w:rPr>
                <w:rFonts w:hAnsi="ＭＳ 明朝" w:hint="eastAsia"/>
                <w:szCs w:val="21"/>
              </w:rPr>
              <w:t>業務体制</w:t>
            </w:r>
          </w:p>
        </w:tc>
        <w:tc>
          <w:tcPr>
            <w:tcW w:w="7785" w:type="dxa"/>
          </w:tcPr>
          <w:p w14:paraId="2C6AEFE6" w14:textId="77777777" w:rsidR="008E3F2D" w:rsidRPr="00A27818" w:rsidRDefault="008E3F2D" w:rsidP="008E3F2D">
            <w:pPr>
              <w:widowControl/>
              <w:jc w:val="left"/>
              <w:rPr>
                <w:rFonts w:hAnsi="ＭＳ 明朝"/>
                <w:szCs w:val="21"/>
              </w:rPr>
            </w:pPr>
            <w:r w:rsidRPr="00A27818">
              <w:rPr>
                <w:rFonts w:hAnsi="ＭＳ 明朝" w:hint="eastAsia"/>
                <w:szCs w:val="21"/>
              </w:rPr>
              <w:t>①業務体制の全体図（各業務の専任及び兼任、人数等）</w:t>
            </w:r>
          </w:p>
          <w:p w14:paraId="1D821CC1" w14:textId="77777777" w:rsidR="008E3F2D" w:rsidRPr="00A27818" w:rsidRDefault="008E3F2D" w:rsidP="008E3F2D">
            <w:pPr>
              <w:widowControl/>
              <w:jc w:val="left"/>
              <w:rPr>
                <w:rFonts w:hAnsi="ＭＳ 明朝"/>
                <w:szCs w:val="21"/>
              </w:rPr>
            </w:pPr>
            <w:r w:rsidRPr="00A27818">
              <w:rPr>
                <w:rFonts w:hAnsi="ＭＳ 明朝" w:hint="eastAsia"/>
                <w:szCs w:val="21"/>
              </w:rPr>
              <w:t>②スタッフの専門性、特性</w:t>
            </w:r>
          </w:p>
          <w:p w14:paraId="2395D58E" w14:textId="77777777" w:rsidR="008E3F2D" w:rsidRPr="00A27818" w:rsidRDefault="008E3F2D" w:rsidP="00321DEA">
            <w:pPr>
              <w:widowControl/>
              <w:ind w:leftChars="100" w:left="448" w:hangingChars="100" w:hanging="224"/>
              <w:jc w:val="left"/>
              <w:rPr>
                <w:rFonts w:hAnsi="ＭＳ 明朝"/>
                <w:szCs w:val="21"/>
              </w:rPr>
            </w:pPr>
            <w:r w:rsidRPr="00A27818">
              <w:rPr>
                <w:rFonts w:hAnsi="ＭＳ 明朝" w:hint="eastAsia"/>
                <w:szCs w:val="21"/>
              </w:rPr>
              <w:t>※連携又は再委託する予定がある場合は、連携・委託先の業務内容と人員体制、事業所の所在地（市町村まで）を記載すること。</w:t>
            </w:r>
          </w:p>
        </w:tc>
      </w:tr>
      <w:tr w:rsidR="008E3F2D" w:rsidRPr="008E3F2D" w14:paraId="1E777BAE" w14:textId="77777777" w:rsidTr="00321DEA">
        <w:trPr>
          <w:trHeight w:val="2626"/>
        </w:trPr>
        <w:tc>
          <w:tcPr>
            <w:tcW w:w="1731" w:type="dxa"/>
          </w:tcPr>
          <w:p w14:paraId="00FDE4E5" w14:textId="2D587563" w:rsidR="008E3F2D" w:rsidRPr="00A27818" w:rsidRDefault="008E3F2D" w:rsidP="00321DEA">
            <w:pPr>
              <w:pStyle w:val="af0"/>
              <w:widowControl/>
              <w:numPr>
                <w:ilvl w:val="0"/>
                <w:numId w:val="2"/>
              </w:numPr>
              <w:ind w:leftChars="0"/>
              <w:jc w:val="left"/>
              <w:rPr>
                <w:rFonts w:hAnsi="ＭＳ 明朝"/>
                <w:szCs w:val="21"/>
              </w:rPr>
            </w:pPr>
            <w:r w:rsidRPr="00A27818">
              <w:rPr>
                <w:rFonts w:hAnsi="ＭＳ 明朝" w:hint="eastAsia"/>
                <w:szCs w:val="21"/>
              </w:rPr>
              <w:t>業務運営</w:t>
            </w:r>
          </w:p>
        </w:tc>
        <w:tc>
          <w:tcPr>
            <w:tcW w:w="7785" w:type="dxa"/>
          </w:tcPr>
          <w:p w14:paraId="07FD5D5F" w14:textId="4CDFB287" w:rsidR="00440450" w:rsidRPr="00A27818" w:rsidRDefault="00087168" w:rsidP="008B2154">
            <w:pPr>
              <w:widowControl/>
              <w:jc w:val="left"/>
              <w:rPr>
                <w:rFonts w:hAnsi="ＭＳ 明朝"/>
                <w:szCs w:val="21"/>
              </w:rPr>
            </w:pPr>
            <w:r w:rsidRPr="00A27818">
              <w:rPr>
                <w:rFonts w:hAnsi="ＭＳ 明朝" w:hint="eastAsia"/>
                <w:szCs w:val="21"/>
              </w:rPr>
              <w:t>①</w:t>
            </w:r>
            <w:r w:rsidR="00440450" w:rsidRPr="00A27818">
              <w:rPr>
                <w:rFonts w:hAnsi="ＭＳ 明朝" w:hint="eastAsia"/>
                <w:szCs w:val="21"/>
              </w:rPr>
              <w:t>引継ぎのスケジュール</w:t>
            </w:r>
          </w:p>
          <w:p w14:paraId="2742D885" w14:textId="55BCBB74" w:rsidR="008E3F2D" w:rsidRPr="00A27818" w:rsidRDefault="00087168" w:rsidP="008B2154">
            <w:pPr>
              <w:widowControl/>
              <w:ind w:left="224" w:hangingChars="100" w:hanging="224"/>
              <w:jc w:val="left"/>
              <w:rPr>
                <w:rFonts w:hAnsi="ＭＳ 明朝"/>
                <w:szCs w:val="21"/>
              </w:rPr>
            </w:pPr>
            <w:r w:rsidRPr="00A27818">
              <w:rPr>
                <w:rFonts w:hAnsi="ＭＳ 明朝" w:hint="eastAsia"/>
                <w:szCs w:val="21"/>
              </w:rPr>
              <w:t>②</w:t>
            </w:r>
            <w:r w:rsidR="00E730E9" w:rsidRPr="00A27818">
              <w:rPr>
                <w:rFonts w:hAnsi="ＭＳ 明朝" w:hint="eastAsia"/>
                <w:szCs w:val="21"/>
              </w:rPr>
              <w:t>寄附管理システム</w:t>
            </w:r>
            <w:r w:rsidR="008E3F2D" w:rsidRPr="00A27818">
              <w:rPr>
                <w:rFonts w:hAnsi="ＭＳ 明朝" w:hint="eastAsia"/>
                <w:szCs w:val="21"/>
              </w:rPr>
              <w:t>を介した、寄附受付から返礼品の配送、書類発送、精算までの全体図</w:t>
            </w:r>
          </w:p>
          <w:p w14:paraId="7908B0AA" w14:textId="67C1A11F" w:rsidR="00FE3D4F" w:rsidRPr="00A27818" w:rsidRDefault="00FE3D4F" w:rsidP="00FE3D4F">
            <w:pPr>
              <w:widowControl/>
              <w:ind w:left="224" w:hangingChars="100" w:hanging="224"/>
              <w:jc w:val="left"/>
              <w:rPr>
                <w:rFonts w:hAnsi="ＭＳ 明朝"/>
                <w:szCs w:val="21"/>
              </w:rPr>
            </w:pPr>
            <w:r w:rsidRPr="00A27818">
              <w:rPr>
                <w:rFonts w:hAnsi="ＭＳ 明朝" w:hint="eastAsia"/>
                <w:szCs w:val="21"/>
              </w:rPr>
              <w:t>③各ポータルサイトにおける寄附の時点から寄附管理システムへの情報連携に係る時間</w:t>
            </w:r>
          </w:p>
          <w:p w14:paraId="4A792A0D" w14:textId="0ACE6BF7" w:rsidR="008E3F2D" w:rsidRPr="00A27818" w:rsidRDefault="00FE3D4F" w:rsidP="008E3F2D">
            <w:pPr>
              <w:widowControl/>
              <w:jc w:val="left"/>
              <w:rPr>
                <w:rFonts w:hAnsi="ＭＳ 明朝"/>
                <w:szCs w:val="21"/>
              </w:rPr>
            </w:pPr>
            <w:r w:rsidRPr="00A27818">
              <w:rPr>
                <w:rFonts w:hAnsi="ＭＳ 明朝" w:hint="eastAsia"/>
                <w:szCs w:val="21"/>
              </w:rPr>
              <w:t>④</w:t>
            </w:r>
            <w:r w:rsidR="008E3F2D" w:rsidRPr="00A27818">
              <w:rPr>
                <w:rFonts w:hAnsi="ＭＳ 明朝" w:hint="eastAsia"/>
                <w:szCs w:val="21"/>
              </w:rPr>
              <w:t>ポータルサイトの更新・管理における流れ及び作業日数</w:t>
            </w:r>
          </w:p>
          <w:p w14:paraId="254F21DC" w14:textId="4DE15850" w:rsidR="008E3F2D" w:rsidRPr="00A27818" w:rsidRDefault="00FE3D4F" w:rsidP="008E3F2D">
            <w:pPr>
              <w:widowControl/>
              <w:jc w:val="left"/>
              <w:rPr>
                <w:rFonts w:hAnsi="ＭＳ 明朝"/>
                <w:szCs w:val="21"/>
              </w:rPr>
            </w:pPr>
            <w:r w:rsidRPr="00A27818">
              <w:rPr>
                <w:rFonts w:hAnsi="ＭＳ 明朝" w:hint="eastAsia"/>
                <w:szCs w:val="21"/>
              </w:rPr>
              <w:t>⑤</w:t>
            </w:r>
            <w:r w:rsidR="008E3F2D" w:rsidRPr="00A27818">
              <w:rPr>
                <w:rFonts w:hAnsi="ＭＳ 明朝" w:hint="eastAsia"/>
                <w:szCs w:val="21"/>
              </w:rPr>
              <w:t>返礼品の発注、配送、在庫管理における流れ及び作業日数</w:t>
            </w:r>
          </w:p>
          <w:p w14:paraId="2AB76591" w14:textId="62DDC499" w:rsidR="009678F5" w:rsidRPr="00A27818" w:rsidRDefault="00FE3D4F" w:rsidP="008E3F2D">
            <w:pPr>
              <w:widowControl/>
              <w:jc w:val="left"/>
              <w:rPr>
                <w:rFonts w:hAnsi="ＭＳ 明朝"/>
                <w:szCs w:val="21"/>
              </w:rPr>
            </w:pPr>
            <w:r w:rsidRPr="00A27818">
              <w:rPr>
                <w:rFonts w:hAnsi="ＭＳ 明朝" w:hint="eastAsia"/>
                <w:szCs w:val="21"/>
              </w:rPr>
              <w:t>⑥</w:t>
            </w:r>
            <w:r w:rsidR="008E3F2D" w:rsidRPr="00A27818">
              <w:rPr>
                <w:rFonts w:hAnsi="ＭＳ 明朝" w:hint="eastAsia"/>
                <w:szCs w:val="21"/>
              </w:rPr>
              <w:t>寄附実績の集計・報告方法</w:t>
            </w:r>
          </w:p>
          <w:p w14:paraId="67D2AAB8" w14:textId="4291A8FB" w:rsidR="008E3F2D" w:rsidRPr="00A27818" w:rsidRDefault="009678F5" w:rsidP="003E0DAF">
            <w:pPr>
              <w:widowControl/>
              <w:ind w:left="224" w:hangingChars="100" w:hanging="224"/>
              <w:jc w:val="left"/>
              <w:rPr>
                <w:rFonts w:hAnsi="ＭＳ 明朝"/>
                <w:szCs w:val="21"/>
              </w:rPr>
            </w:pPr>
            <w:r w:rsidRPr="00A27818">
              <w:rPr>
                <w:rFonts w:hAnsi="ＭＳ 明朝" w:hint="eastAsia"/>
                <w:szCs w:val="21"/>
              </w:rPr>
              <w:t>⑦返礼品提供事業者（</w:t>
            </w:r>
            <w:r w:rsidR="009D1409">
              <w:rPr>
                <w:rFonts w:hAnsi="ＭＳ 明朝" w:hint="eastAsia"/>
                <w:szCs w:val="21"/>
              </w:rPr>
              <w:t>返礼品</w:t>
            </w:r>
            <w:r w:rsidRPr="00A27818">
              <w:rPr>
                <w:rFonts w:hAnsi="ＭＳ 明朝" w:hint="eastAsia"/>
                <w:szCs w:val="21"/>
              </w:rPr>
              <w:t>提供事業者への訪問、手続きのサポート等）の対応内容</w:t>
            </w:r>
          </w:p>
          <w:p w14:paraId="17EC3EB8" w14:textId="170A3076" w:rsidR="008E3F2D" w:rsidRPr="00A27818" w:rsidRDefault="009678F5" w:rsidP="008E3F2D">
            <w:pPr>
              <w:widowControl/>
              <w:jc w:val="left"/>
              <w:rPr>
                <w:rFonts w:hAnsi="ＭＳ 明朝"/>
                <w:szCs w:val="21"/>
              </w:rPr>
            </w:pPr>
            <w:r w:rsidRPr="00A27818">
              <w:rPr>
                <w:rFonts w:hAnsi="ＭＳ 明朝" w:hint="eastAsia"/>
                <w:szCs w:val="21"/>
              </w:rPr>
              <w:t>⑧</w:t>
            </w:r>
            <w:r w:rsidR="008E3F2D" w:rsidRPr="00A27818">
              <w:rPr>
                <w:rFonts w:hAnsi="ＭＳ 明朝" w:hint="eastAsia"/>
                <w:szCs w:val="21"/>
              </w:rPr>
              <w:t>コールセンター業務の詳細（対応時間、トラブル報告方法等）</w:t>
            </w:r>
          </w:p>
          <w:p w14:paraId="5D2EE592" w14:textId="60E938DD" w:rsidR="008E3F2D" w:rsidRPr="00A27818" w:rsidRDefault="009678F5" w:rsidP="008E3F2D">
            <w:pPr>
              <w:widowControl/>
              <w:jc w:val="left"/>
              <w:rPr>
                <w:rFonts w:hAnsi="ＭＳ 明朝"/>
                <w:szCs w:val="21"/>
              </w:rPr>
            </w:pPr>
            <w:r w:rsidRPr="00A27818">
              <w:rPr>
                <w:rFonts w:hAnsi="ＭＳ 明朝" w:hint="eastAsia"/>
                <w:szCs w:val="21"/>
              </w:rPr>
              <w:t>⑨</w:t>
            </w:r>
            <w:r w:rsidR="00B03049">
              <w:rPr>
                <w:rFonts w:hAnsi="ＭＳ 明朝" w:hint="eastAsia"/>
                <w:szCs w:val="21"/>
              </w:rPr>
              <w:t>寄附金</w:t>
            </w:r>
            <w:r w:rsidR="008E3F2D" w:rsidRPr="00A27818">
              <w:rPr>
                <w:rFonts w:hAnsi="ＭＳ 明朝" w:hint="eastAsia"/>
                <w:szCs w:val="21"/>
              </w:rPr>
              <w:t>受領証明書等の発送業務の流れ及び作業日数</w:t>
            </w:r>
          </w:p>
          <w:p w14:paraId="3103CCBD" w14:textId="251D7762" w:rsidR="00D10AFA" w:rsidRPr="00A27818" w:rsidRDefault="009678F5" w:rsidP="00D10AFA">
            <w:pPr>
              <w:widowControl/>
              <w:ind w:left="224" w:hangingChars="100" w:hanging="224"/>
              <w:jc w:val="left"/>
              <w:rPr>
                <w:rFonts w:hAnsi="ＭＳ 明朝"/>
                <w:szCs w:val="21"/>
              </w:rPr>
            </w:pPr>
            <w:r w:rsidRPr="00A27818">
              <w:rPr>
                <w:rFonts w:hAnsi="ＭＳ 明朝" w:hint="eastAsia"/>
                <w:szCs w:val="21"/>
              </w:rPr>
              <w:t>⑩</w:t>
            </w:r>
            <w:r w:rsidR="00D10AFA" w:rsidRPr="00A27818">
              <w:rPr>
                <w:rFonts w:hAnsi="ＭＳ 明朝" w:hint="eastAsia"/>
                <w:szCs w:val="21"/>
              </w:rPr>
              <w:t>ワンストップ特例申請希望の寄附者への書類の案内、受付の方法及びワンストップ特例申請のデータを連携できる外部のシステム</w:t>
            </w:r>
          </w:p>
          <w:p w14:paraId="6B29EBE0" w14:textId="12464D4E" w:rsidR="008E3F2D" w:rsidRPr="00A27818" w:rsidRDefault="009678F5" w:rsidP="008E3F2D">
            <w:pPr>
              <w:widowControl/>
              <w:jc w:val="left"/>
              <w:rPr>
                <w:rFonts w:hAnsi="ＭＳ 明朝"/>
                <w:szCs w:val="21"/>
              </w:rPr>
            </w:pPr>
            <w:r w:rsidRPr="00A27818">
              <w:rPr>
                <w:rFonts w:hAnsi="ＭＳ 明朝" w:hint="eastAsia"/>
                <w:szCs w:val="21"/>
              </w:rPr>
              <w:t>⑪</w:t>
            </w:r>
            <w:r w:rsidR="008E3F2D" w:rsidRPr="00A27818">
              <w:rPr>
                <w:rFonts w:hAnsi="ＭＳ 明朝" w:hint="eastAsia"/>
                <w:szCs w:val="21"/>
              </w:rPr>
              <w:t>各種費用（委託料、返礼品代、送料等）の</w:t>
            </w:r>
            <w:r w:rsidR="00457834" w:rsidRPr="00A27818">
              <w:rPr>
                <w:rFonts w:hAnsi="ＭＳ 明朝" w:hint="eastAsia"/>
                <w:szCs w:val="21"/>
              </w:rPr>
              <w:t>精算</w:t>
            </w:r>
            <w:r w:rsidR="008E3F2D" w:rsidRPr="00A27818">
              <w:rPr>
                <w:rFonts w:hAnsi="ＭＳ 明朝" w:hint="eastAsia"/>
                <w:szCs w:val="21"/>
              </w:rPr>
              <w:t>の流れ及び日程</w:t>
            </w:r>
          </w:p>
          <w:p w14:paraId="424AE869" w14:textId="17842736" w:rsidR="008E3F2D" w:rsidRPr="00A27818" w:rsidRDefault="009678F5" w:rsidP="00E730E9">
            <w:pPr>
              <w:widowControl/>
              <w:ind w:left="224" w:hangingChars="100" w:hanging="224"/>
              <w:jc w:val="left"/>
              <w:rPr>
                <w:rFonts w:hAnsi="ＭＳ 明朝"/>
                <w:szCs w:val="21"/>
              </w:rPr>
            </w:pPr>
            <w:r w:rsidRPr="00A27818">
              <w:rPr>
                <w:rFonts w:hAnsi="ＭＳ 明朝" w:hint="eastAsia"/>
                <w:szCs w:val="21"/>
              </w:rPr>
              <w:t>⑫</w:t>
            </w:r>
            <w:r w:rsidR="008E3F2D" w:rsidRPr="00A27818">
              <w:rPr>
                <w:rFonts w:hAnsi="ＭＳ 明朝" w:hint="eastAsia"/>
                <w:szCs w:val="21"/>
              </w:rPr>
              <w:t>緊急時及び各種トラブル（返礼品遅延、返礼品の梱包破損、誤配送等）の対応及び防止方法</w:t>
            </w:r>
          </w:p>
          <w:p w14:paraId="4EC2DDAF" w14:textId="671248A9" w:rsidR="008E3F2D" w:rsidRPr="00A27818" w:rsidRDefault="009678F5" w:rsidP="008E3F2D">
            <w:pPr>
              <w:widowControl/>
              <w:jc w:val="left"/>
              <w:rPr>
                <w:rFonts w:hAnsi="ＭＳ 明朝"/>
                <w:szCs w:val="21"/>
              </w:rPr>
            </w:pPr>
            <w:r w:rsidRPr="00A27818">
              <w:rPr>
                <w:rFonts w:hAnsi="ＭＳ 明朝" w:hint="eastAsia"/>
                <w:szCs w:val="21"/>
              </w:rPr>
              <w:t>⑬</w:t>
            </w:r>
            <w:r w:rsidR="008E3F2D" w:rsidRPr="00A27818">
              <w:rPr>
                <w:rFonts w:hAnsi="ＭＳ 明朝" w:hint="eastAsia"/>
                <w:szCs w:val="21"/>
              </w:rPr>
              <w:t>システム及び伝票等における個人情報保護の対策方法</w:t>
            </w:r>
          </w:p>
          <w:p w14:paraId="24BF5EBD" w14:textId="00CD0F70" w:rsidR="008E3F2D" w:rsidRPr="00A27818" w:rsidRDefault="009678F5" w:rsidP="008E3F2D">
            <w:pPr>
              <w:widowControl/>
              <w:jc w:val="left"/>
              <w:rPr>
                <w:rFonts w:hAnsi="ＭＳ 明朝"/>
                <w:szCs w:val="21"/>
              </w:rPr>
            </w:pPr>
            <w:r w:rsidRPr="00A27818">
              <w:rPr>
                <w:rFonts w:hAnsi="ＭＳ 明朝" w:hint="eastAsia"/>
                <w:szCs w:val="21"/>
              </w:rPr>
              <w:t>⑭</w:t>
            </w:r>
            <w:r w:rsidR="008E3F2D" w:rsidRPr="00A27818">
              <w:rPr>
                <w:rFonts w:hAnsi="ＭＳ 明朝" w:hint="eastAsia"/>
                <w:szCs w:val="21"/>
              </w:rPr>
              <w:t>業務の進捗管理方法（タスク管理システム、定例会等）</w:t>
            </w:r>
          </w:p>
          <w:p w14:paraId="703696EA" w14:textId="77777777" w:rsidR="00DB4E5B" w:rsidRPr="00A27818" w:rsidRDefault="00DB4E5B" w:rsidP="008E3F2D">
            <w:pPr>
              <w:widowControl/>
              <w:jc w:val="left"/>
              <w:rPr>
                <w:rFonts w:hAnsi="ＭＳ 明朝"/>
                <w:szCs w:val="21"/>
              </w:rPr>
            </w:pPr>
          </w:p>
          <w:p w14:paraId="5CA23C2B" w14:textId="77777777" w:rsidR="008E3F2D" w:rsidRPr="00A27818" w:rsidRDefault="008E3F2D" w:rsidP="00321DEA">
            <w:pPr>
              <w:widowControl/>
              <w:ind w:firstLineChars="100" w:firstLine="224"/>
              <w:jc w:val="left"/>
              <w:rPr>
                <w:rFonts w:hAnsi="ＭＳ 明朝"/>
                <w:szCs w:val="21"/>
              </w:rPr>
            </w:pPr>
            <w:r w:rsidRPr="00A27818">
              <w:rPr>
                <w:rFonts w:hAnsi="ＭＳ 明朝" w:hint="eastAsia"/>
                <w:szCs w:val="21"/>
              </w:rPr>
              <w:t>※運営システム等を新たに利用する場合、名称、特性も記載すること</w:t>
            </w:r>
          </w:p>
          <w:p w14:paraId="56EB30B6" w14:textId="77777777" w:rsidR="008E3F2D" w:rsidRPr="00A27818" w:rsidRDefault="008E3F2D" w:rsidP="00321DEA">
            <w:pPr>
              <w:widowControl/>
              <w:ind w:firstLineChars="100" w:firstLine="224"/>
              <w:jc w:val="left"/>
              <w:rPr>
                <w:rFonts w:hAnsi="ＭＳ 明朝"/>
                <w:szCs w:val="21"/>
              </w:rPr>
            </w:pPr>
            <w:r w:rsidRPr="00A27818">
              <w:rPr>
                <w:rFonts w:hAnsi="ＭＳ 明朝" w:hint="eastAsia"/>
                <w:szCs w:val="21"/>
              </w:rPr>
              <w:t>※作業日数は営業日数で記載すること</w:t>
            </w:r>
          </w:p>
          <w:p w14:paraId="17B88FF6" w14:textId="77777777" w:rsidR="008E3F2D" w:rsidRPr="00A27818" w:rsidRDefault="008E3F2D" w:rsidP="00321DEA">
            <w:pPr>
              <w:widowControl/>
              <w:ind w:firstLineChars="100" w:firstLine="224"/>
              <w:jc w:val="left"/>
              <w:rPr>
                <w:rFonts w:hAnsi="ＭＳ 明朝"/>
                <w:szCs w:val="21"/>
              </w:rPr>
            </w:pPr>
            <w:r w:rsidRPr="00A27818">
              <w:rPr>
                <w:rFonts w:hAnsi="ＭＳ 明朝" w:hint="eastAsia"/>
                <w:szCs w:val="21"/>
              </w:rPr>
              <w:t>※返礼品提供事業者が担う作業も記載すること</w:t>
            </w:r>
          </w:p>
        </w:tc>
      </w:tr>
      <w:tr w:rsidR="008E3F2D" w:rsidRPr="008E3F2D" w14:paraId="0CFD1762" w14:textId="77777777" w:rsidTr="00321DEA">
        <w:trPr>
          <w:trHeight w:val="1185"/>
        </w:trPr>
        <w:tc>
          <w:tcPr>
            <w:tcW w:w="1731" w:type="dxa"/>
          </w:tcPr>
          <w:p w14:paraId="2EF2DF20" w14:textId="29B73730" w:rsidR="00321DEA" w:rsidRDefault="008E3F2D" w:rsidP="00321DEA">
            <w:pPr>
              <w:pStyle w:val="af0"/>
              <w:widowControl/>
              <w:numPr>
                <w:ilvl w:val="0"/>
                <w:numId w:val="2"/>
              </w:numPr>
              <w:ind w:leftChars="0"/>
              <w:jc w:val="left"/>
              <w:rPr>
                <w:rFonts w:hAnsi="ＭＳ 明朝"/>
                <w:szCs w:val="21"/>
              </w:rPr>
            </w:pPr>
            <w:r w:rsidRPr="00321DEA">
              <w:rPr>
                <w:rFonts w:hAnsi="ＭＳ 明朝" w:hint="eastAsia"/>
                <w:szCs w:val="21"/>
              </w:rPr>
              <w:t>寄附金額</w:t>
            </w:r>
          </w:p>
          <w:p w14:paraId="5219120D" w14:textId="77777777" w:rsidR="008E3F2D" w:rsidRDefault="004B3871" w:rsidP="00321DEA">
            <w:pPr>
              <w:widowControl/>
              <w:ind w:firstLineChars="150" w:firstLine="336"/>
              <w:jc w:val="left"/>
              <w:rPr>
                <w:rFonts w:hAnsi="ＭＳ 明朝"/>
                <w:szCs w:val="21"/>
              </w:rPr>
            </w:pPr>
            <w:r>
              <w:rPr>
                <w:rFonts w:hAnsi="ＭＳ 明朝" w:hint="eastAsia"/>
                <w:szCs w:val="21"/>
              </w:rPr>
              <w:t>拡大</w:t>
            </w:r>
            <w:r w:rsidR="008E3F2D" w:rsidRPr="00321DEA">
              <w:rPr>
                <w:rFonts w:hAnsi="ＭＳ 明朝" w:hint="eastAsia"/>
                <w:szCs w:val="21"/>
              </w:rPr>
              <w:t>施策</w:t>
            </w:r>
          </w:p>
          <w:p w14:paraId="08D79793" w14:textId="77777777" w:rsidR="00695255" w:rsidRDefault="00695255" w:rsidP="00321DEA">
            <w:pPr>
              <w:widowControl/>
              <w:ind w:firstLineChars="150" w:firstLine="336"/>
              <w:jc w:val="left"/>
              <w:rPr>
                <w:rFonts w:hAnsi="ＭＳ 明朝"/>
                <w:szCs w:val="21"/>
              </w:rPr>
            </w:pPr>
          </w:p>
          <w:p w14:paraId="68D0753C" w14:textId="77305A94" w:rsidR="00695255" w:rsidRPr="00321DEA" w:rsidRDefault="00695255" w:rsidP="00695255">
            <w:pPr>
              <w:widowControl/>
              <w:ind w:left="224" w:hangingChars="100" w:hanging="224"/>
              <w:jc w:val="left"/>
              <w:rPr>
                <w:rFonts w:hAnsi="ＭＳ 明朝"/>
                <w:szCs w:val="21"/>
              </w:rPr>
            </w:pPr>
            <w:r w:rsidRPr="00A27818">
              <w:rPr>
                <w:rFonts w:hAnsi="ＭＳ 明朝" w:hint="eastAsia"/>
                <w:szCs w:val="21"/>
              </w:rPr>
              <w:t>※内容を具体的に記載すること</w:t>
            </w:r>
          </w:p>
        </w:tc>
        <w:tc>
          <w:tcPr>
            <w:tcW w:w="7785" w:type="dxa"/>
          </w:tcPr>
          <w:p w14:paraId="202E7363" w14:textId="77777777" w:rsidR="008E3F2D" w:rsidRPr="008E3F2D" w:rsidRDefault="008E3F2D" w:rsidP="008E3F2D">
            <w:pPr>
              <w:widowControl/>
              <w:jc w:val="left"/>
              <w:rPr>
                <w:rFonts w:hAnsi="ＭＳ 明朝"/>
                <w:szCs w:val="21"/>
              </w:rPr>
            </w:pPr>
            <w:r w:rsidRPr="008E3F2D">
              <w:rPr>
                <w:rFonts w:hAnsi="ＭＳ 明朝" w:hint="eastAsia"/>
                <w:szCs w:val="21"/>
              </w:rPr>
              <w:t>①独創的な返礼品の提案</w:t>
            </w:r>
          </w:p>
          <w:p w14:paraId="310D68B8" w14:textId="77777777" w:rsidR="008E3F2D" w:rsidRPr="008E3F2D" w:rsidRDefault="008E3F2D" w:rsidP="008E3F2D">
            <w:pPr>
              <w:widowControl/>
              <w:jc w:val="left"/>
              <w:rPr>
                <w:rFonts w:hAnsi="ＭＳ 明朝"/>
                <w:szCs w:val="21"/>
              </w:rPr>
            </w:pPr>
            <w:r w:rsidRPr="008E3F2D">
              <w:rPr>
                <w:rFonts w:hAnsi="ＭＳ 明朝" w:hint="eastAsia"/>
                <w:szCs w:val="21"/>
              </w:rPr>
              <w:t>②新規返礼品の開発・募集に係る施策</w:t>
            </w:r>
          </w:p>
          <w:p w14:paraId="6A7726D2" w14:textId="7BFFFD1E" w:rsidR="008E3F2D" w:rsidRPr="008E3F2D" w:rsidRDefault="008E3F2D" w:rsidP="007076DC">
            <w:pPr>
              <w:widowControl/>
              <w:ind w:left="224" w:hangingChars="100" w:hanging="224"/>
              <w:jc w:val="left"/>
              <w:rPr>
                <w:rFonts w:hAnsi="ＭＳ 明朝"/>
                <w:szCs w:val="21"/>
              </w:rPr>
            </w:pPr>
            <w:r w:rsidRPr="008E3F2D">
              <w:rPr>
                <w:rFonts w:hAnsi="ＭＳ 明朝" w:hint="eastAsia"/>
                <w:szCs w:val="21"/>
              </w:rPr>
              <w:t>③</w:t>
            </w:r>
            <w:r w:rsidR="007076DC">
              <w:rPr>
                <w:rFonts w:hAnsi="ＭＳ 明朝" w:hint="eastAsia"/>
                <w:szCs w:val="21"/>
              </w:rPr>
              <w:t>現行のポータルサイト、新規のポータルサイトも含め、活用するポータルサイトの提案</w:t>
            </w:r>
          </w:p>
          <w:p w14:paraId="7819272B" w14:textId="77777777" w:rsidR="008E3F2D" w:rsidRPr="008E3F2D" w:rsidRDefault="008E3F2D" w:rsidP="008E3F2D">
            <w:pPr>
              <w:widowControl/>
              <w:jc w:val="left"/>
              <w:rPr>
                <w:rFonts w:hAnsi="ＭＳ 明朝"/>
                <w:szCs w:val="21"/>
              </w:rPr>
            </w:pPr>
            <w:r w:rsidRPr="008E3F2D">
              <w:rPr>
                <w:rFonts w:hAnsi="ＭＳ 明朝" w:hint="eastAsia"/>
                <w:szCs w:val="21"/>
              </w:rPr>
              <w:t>④既存の返礼品及びサイトページにおける、ブラッシュアップ方法</w:t>
            </w:r>
          </w:p>
          <w:p w14:paraId="78009780" w14:textId="33707166" w:rsidR="008E3F2D" w:rsidRPr="008E3F2D" w:rsidRDefault="008E3F2D" w:rsidP="003E0DAF">
            <w:pPr>
              <w:widowControl/>
              <w:ind w:left="224" w:hangingChars="100" w:hanging="224"/>
              <w:jc w:val="left"/>
              <w:rPr>
                <w:rFonts w:hAnsi="ＭＳ 明朝"/>
                <w:szCs w:val="21"/>
              </w:rPr>
            </w:pPr>
            <w:r w:rsidRPr="008E3F2D">
              <w:rPr>
                <w:rFonts w:hAnsi="ＭＳ 明朝" w:hint="eastAsia"/>
                <w:szCs w:val="21"/>
              </w:rPr>
              <w:t>⑤</w:t>
            </w:r>
            <w:r w:rsidR="009678F5">
              <w:rPr>
                <w:rFonts w:hAnsi="ＭＳ 明朝" w:hint="eastAsia"/>
                <w:szCs w:val="21"/>
              </w:rPr>
              <w:t>返礼品提供事業者</w:t>
            </w:r>
            <w:r w:rsidRPr="008E3F2D">
              <w:rPr>
                <w:rFonts w:hAnsi="ＭＳ 明朝" w:hint="eastAsia"/>
                <w:szCs w:val="21"/>
              </w:rPr>
              <w:t>（</w:t>
            </w:r>
            <w:r w:rsidR="00902448">
              <w:rPr>
                <w:rFonts w:hAnsi="ＭＳ 明朝" w:hint="eastAsia"/>
                <w:szCs w:val="21"/>
              </w:rPr>
              <w:t>返礼品</w:t>
            </w:r>
            <w:r w:rsidRPr="008E3F2D">
              <w:rPr>
                <w:rFonts w:hAnsi="ＭＳ 明朝" w:hint="eastAsia"/>
                <w:szCs w:val="21"/>
              </w:rPr>
              <w:t>提供事業者への訪問、手続きのサポート等）の対応内容</w:t>
            </w:r>
          </w:p>
          <w:p w14:paraId="49C10582" w14:textId="0420BEB8" w:rsidR="008E3F2D" w:rsidRPr="008E3F2D" w:rsidRDefault="008E3F2D" w:rsidP="00321DEA">
            <w:pPr>
              <w:widowControl/>
              <w:ind w:leftChars="100" w:left="448" w:hangingChars="100" w:hanging="224"/>
              <w:jc w:val="left"/>
              <w:rPr>
                <w:rFonts w:hAnsi="ＭＳ 明朝"/>
                <w:szCs w:val="21"/>
              </w:rPr>
            </w:pPr>
            <w:r w:rsidRPr="008E3F2D">
              <w:rPr>
                <w:rFonts w:hAnsi="ＭＳ 明朝" w:hint="eastAsia"/>
                <w:szCs w:val="21"/>
              </w:rPr>
              <w:t>※ひと月あたりのブラッシュアップするサイトページ数等を具体的に記載すること</w:t>
            </w:r>
          </w:p>
        </w:tc>
      </w:tr>
      <w:tr w:rsidR="008E3F2D" w:rsidRPr="008E3F2D" w14:paraId="0DEF7516" w14:textId="77777777" w:rsidTr="00321DEA">
        <w:trPr>
          <w:trHeight w:val="645"/>
        </w:trPr>
        <w:tc>
          <w:tcPr>
            <w:tcW w:w="1731" w:type="dxa"/>
          </w:tcPr>
          <w:p w14:paraId="6476C532" w14:textId="79EDC3BB" w:rsidR="008E3F2D" w:rsidRPr="00A27818" w:rsidRDefault="00BF0709" w:rsidP="00321DEA">
            <w:pPr>
              <w:pStyle w:val="af0"/>
              <w:widowControl/>
              <w:numPr>
                <w:ilvl w:val="0"/>
                <w:numId w:val="2"/>
              </w:numPr>
              <w:ind w:leftChars="0"/>
              <w:jc w:val="left"/>
              <w:rPr>
                <w:rFonts w:hAnsi="ＭＳ 明朝"/>
                <w:szCs w:val="21"/>
              </w:rPr>
            </w:pPr>
            <w:r w:rsidRPr="00A27818">
              <w:rPr>
                <w:rFonts w:hAnsi="ＭＳ 明朝" w:hint="eastAsia"/>
                <w:szCs w:val="21"/>
              </w:rPr>
              <w:lastRenderedPageBreak/>
              <w:t>本市の現状に</w:t>
            </w:r>
            <w:r w:rsidR="00235A5A" w:rsidRPr="00A27818">
              <w:rPr>
                <w:rFonts w:hAnsi="ＭＳ 明朝" w:hint="eastAsia"/>
                <w:szCs w:val="21"/>
              </w:rPr>
              <w:t>対</w:t>
            </w:r>
            <w:r w:rsidRPr="00A27818">
              <w:rPr>
                <w:rFonts w:hAnsi="ＭＳ 明朝" w:hint="eastAsia"/>
                <w:szCs w:val="21"/>
              </w:rPr>
              <w:t>する</w:t>
            </w:r>
            <w:r w:rsidR="008E3F2D" w:rsidRPr="00A27818">
              <w:rPr>
                <w:rFonts w:hAnsi="ＭＳ 明朝" w:hint="eastAsia"/>
                <w:szCs w:val="21"/>
              </w:rPr>
              <w:t>戦略プラン</w:t>
            </w:r>
          </w:p>
        </w:tc>
        <w:tc>
          <w:tcPr>
            <w:tcW w:w="7785" w:type="dxa"/>
          </w:tcPr>
          <w:p w14:paraId="6818CA82" w14:textId="63E4AE9E" w:rsidR="003F790F" w:rsidRPr="00A27818" w:rsidRDefault="003F790F" w:rsidP="002143B9">
            <w:pPr>
              <w:widowControl/>
              <w:ind w:left="224" w:hangingChars="100" w:hanging="224"/>
              <w:jc w:val="left"/>
              <w:rPr>
                <w:rFonts w:hAnsi="ＭＳ 明朝"/>
                <w:szCs w:val="21"/>
              </w:rPr>
            </w:pPr>
            <w:r w:rsidRPr="00A27818">
              <w:rPr>
                <w:rFonts w:hAnsi="ＭＳ 明朝" w:hint="eastAsia"/>
                <w:szCs w:val="21"/>
              </w:rPr>
              <w:t>本市の業務に関する現状（別表４）</w:t>
            </w:r>
            <w:r w:rsidR="00DC33BA" w:rsidRPr="00A27818">
              <w:rPr>
                <w:rFonts w:hAnsi="ＭＳ 明朝" w:hint="eastAsia"/>
                <w:szCs w:val="21"/>
              </w:rPr>
              <w:t>を</w:t>
            </w:r>
            <w:r w:rsidRPr="00A27818">
              <w:rPr>
                <w:rFonts w:hAnsi="ＭＳ 明朝" w:hint="eastAsia"/>
                <w:szCs w:val="21"/>
              </w:rPr>
              <w:t>踏まえた提案を記載</w:t>
            </w:r>
          </w:p>
          <w:p w14:paraId="3B77EAA7" w14:textId="1E3B6830" w:rsidR="008E3F2D" w:rsidRPr="00A27818" w:rsidRDefault="008E3F2D" w:rsidP="002143B9">
            <w:pPr>
              <w:widowControl/>
              <w:ind w:left="224" w:hangingChars="100" w:hanging="224"/>
              <w:jc w:val="left"/>
              <w:rPr>
                <w:rFonts w:hAnsi="ＭＳ 明朝"/>
                <w:szCs w:val="21"/>
              </w:rPr>
            </w:pPr>
            <w:r w:rsidRPr="00A27818">
              <w:rPr>
                <w:rFonts w:hAnsi="ＭＳ 明朝" w:hint="eastAsia"/>
                <w:szCs w:val="21"/>
              </w:rPr>
              <w:t>①令和</w:t>
            </w:r>
            <w:r w:rsidR="00FE3D8B" w:rsidRPr="00A27818">
              <w:rPr>
                <w:rFonts w:hAnsi="ＭＳ 明朝" w:hint="eastAsia"/>
                <w:szCs w:val="21"/>
              </w:rPr>
              <w:t>８</w:t>
            </w:r>
            <w:r w:rsidRPr="00A27818">
              <w:rPr>
                <w:rFonts w:hAnsi="ＭＳ 明朝" w:hint="eastAsia"/>
                <w:szCs w:val="21"/>
              </w:rPr>
              <w:t>年度</w:t>
            </w:r>
            <w:r w:rsidR="00504988" w:rsidRPr="00A27818">
              <w:rPr>
                <w:rFonts w:hAnsi="ＭＳ 明朝" w:hint="eastAsia"/>
                <w:szCs w:val="21"/>
              </w:rPr>
              <w:t>から令和10年度まで</w:t>
            </w:r>
            <w:r w:rsidRPr="00A27818">
              <w:rPr>
                <w:rFonts w:hAnsi="ＭＳ 明朝" w:hint="eastAsia"/>
                <w:szCs w:val="21"/>
              </w:rPr>
              <w:t>の目標金額及び目標達成のための具体的な施策（広告プラン、</w:t>
            </w:r>
            <w:r w:rsidRPr="00A27818">
              <w:rPr>
                <w:rFonts w:hAnsi="ＭＳ 明朝"/>
                <w:szCs w:val="21"/>
              </w:rPr>
              <w:t>PR</w:t>
            </w:r>
            <w:r w:rsidRPr="00A27818">
              <w:rPr>
                <w:rFonts w:hAnsi="ＭＳ 明朝" w:hint="eastAsia"/>
                <w:szCs w:val="21"/>
              </w:rPr>
              <w:t>施策も記載すること）</w:t>
            </w:r>
          </w:p>
          <w:p w14:paraId="3943F5F5" w14:textId="77777777" w:rsidR="008E3F2D" w:rsidRPr="00A27818" w:rsidRDefault="00396B20" w:rsidP="00396B20">
            <w:pPr>
              <w:widowControl/>
              <w:jc w:val="left"/>
              <w:rPr>
                <w:rFonts w:hAnsi="ＭＳ 明朝"/>
                <w:szCs w:val="21"/>
              </w:rPr>
            </w:pPr>
            <w:r w:rsidRPr="00A27818">
              <w:rPr>
                <w:rFonts w:hAnsi="ＭＳ 明朝" w:hint="eastAsia"/>
                <w:szCs w:val="21"/>
              </w:rPr>
              <w:t>②</w:t>
            </w:r>
            <w:r w:rsidR="008E3F2D" w:rsidRPr="00A27818">
              <w:rPr>
                <w:rFonts w:hAnsi="ＭＳ 明朝" w:hint="eastAsia"/>
                <w:szCs w:val="21"/>
              </w:rPr>
              <w:t>経費抑制につながる工夫</w:t>
            </w:r>
          </w:p>
          <w:p w14:paraId="64CC5540" w14:textId="4066D37F" w:rsidR="000638B5" w:rsidRPr="00A27818" w:rsidRDefault="000638B5" w:rsidP="00396B20">
            <w:pPr>
              <w:widowControl/>
              <w:jc w:val="left"/>
              <w:rPr>
                <w:rFonts w:hAnsi="ＭＳ 明朝"/>
                <w:szCs w:val="21"/>
              </w:rPr>
            </w:pPr>
            <w:r w:rsidRPr="00A27818">
              <w:rPr>
                <w:rFonts w:hAnsi="ＭＳ 明朝" w:hint="eastAsia"/>
                <w:szCs w:val="21"/>
              </w:rPr>
              <w:t>③その他</w:t>
            </w:r>
          </w:p>
        </w:tc>
      </w:tr>
      <w:tr w:rsidR="008E3F2D" w:rsidRPr="008E3F2D" w14:paraId="1398192E" w14:textId="77777777" w:rsidTr="00221ADD">
        <w:trPr>
          <w:trHeight w:val="591"/>
        </w:trPr>
        <w:tc>
          <w:tcPr>
            <w:tcW w:w="1731" w:type="dxa"/>
            <w:vAlign w:val="center"/>
          </w:tcPr>
          <w:p w14:paraId="366B88A3" w14:textId="4083C306" w:rsidR="008E3F2D" w:rsidRPr="00A27818" w:rsidRDefault="00087168" w:rsidP="00321DEA">
            <w:pPr>
              <w:pStyle w:val="af0"/>
              <w:widowControl/>
              <w:numPr>
                <w:ilvl w:val="0"/>
                <w:numId w:val="2"/>
              </w:numPr>
              <w:ind w:leftChars="0"/>
              <w:jc w:val="left"/>
              <w:rPr>
                <w:rFonts w:hAnsi="ＭＳ 明朝"/>
                <w:szCs w:val="21"/>
              </w:rPr>
            </w:pPr>
            <w:r w:rsidRPr="00A27818">
              <w:rPr>
                <w:rFonts w:hAnsi="ＭＳ 明朝" w:hint="eastAsia"/>
                <w:szCs w:val="21"/>
              </w:rPr>
              <w:t>提案者の業務実績</w:t>
            </w:r>
          </w:p>
        </w:tc>
        <w:tc>
          <w:tcPr>
            <w:tcW w:w="7785" w:type="dxa"/>
            <w:vAlign w:val="center"/>
          </w:tcPr>
          <w:p w14:paraId="56659F2B" w14:textId="6D438517" w:rsidR="008E3F2D" w:rsidRPr="00A27818" w:rsidRDefault="00323F21" w:rsidP="008E3F2D">
            <w:pPr>
              <w:widowControl/>
              <w:jc w:val="left"/>
              <w:rPr>
                <w:rFonts w:hAnsi="ＭＳ 明朝"/>
                <w:szCs w:val="21"/>
              </w:rPr>
            </w:pPr>
            <w:r w:rsidRPr="00A27818">
              <w:rPr>
                <w:rFonts w:hAnsi="ＭＳ 明朝" w:hint="eastAsia"/>
                <w:szCs w:val="21"/>
              </w:rPr>
              <w:t>様式３に記載</w:t>
            </w:r>
          </w:p>
        </w:tc>
      </w:tr>
      <w:tr w:rsidR="0017644B" w:rsidRPr="008E3F2D" w14:paraId="72CBC226" w14:textId="77777777" w:rsidTr="00221ADD">
        <w:trPr>
          <w:trHeight w:val="591"/>
        </w:trPr>
        <w:tc>
          <w:tcPr>
            <w:tcW w:w="1731" w:type="dxa"/>
            <w:vAlign w:val="center"/>
          </w:tcPr>
          <w:p w14:paraId="1C01AC19" w14:textId="1272381E" w:rsidR="0017644B" w:rsidRPr="00A27818" w:rsidRDefault="0017644B" w:rsidP="00321DEA">
            <w:pPr>
              <w:pStyle w:val="af0"/>
              <w:widowControl/>
              <w:numPr>
                <w:ilvl w:val="0"/>
                <w:numId w:val="2"/>
              </w:numPr>
              <w:ind w:leftChars="0"/>
              <w:jc w:val="left"/>
              <w:rPr>
                <w:rFonts w:hAnsi="ＭＳ 明朝"/>
                <w:szCs w:val="21"/>
              </w:rPr>
            </w:pPr>
            <w:r w:rsidRPr="00A27818">
              <w:rPr>
                <w:rFonts w:hAnsi="ＭＳ 明朝" w:hint="eastAsia"/>
                <w:szCs w:val="21"/>
              </w:rPr>
              <w:t>価格点</w:t>
            </w:r>
          </w:p>
        </w:tc>
        <w:tc>
          <w:tcPr>
            <w:tcW w:w="7785" w:type="dxa"/>
            <w:vAlign w:val="center"/>
          </w:tcPr>
          <w:p w14:paraId="07340C62" w14:textId="26284A90" w:rsidR="0017644B" w:rsidRPr="00A27818" w:rsidRDefault="002E3283" w:rsidP="008E3F2D">
            <w:pPr>
              <w:widowControl/>
              <w:jc w:val="left"/>
              <w:rPr>
                <w:rFonts w:hAnsi="ＭＳ 明朝"/>
                <w:szCs w:val="21"/>
              </w:rPr>
            </w:pPr>
            <w:r w:rsidRPr="00A27818">
              <w:rPr>
                <w:rFonts w:hAnsi="ＭＳ 明朝" w:hint="eastAsia"/>
                <w:szCs w:val="21"/>
              </w:rPr>
              <w:t>想定寄附額に対する経費を</w:t>
            </w:r>
            <w:r w:rsidR="0017644B" w:rsidRPr="00A27818">
              <w:rPr>
                <w:rFonts w:hAnsi="ＭＳ 明朝" w:hint="eastAsia"/>
                <w:szCs w:val="21"/>
              </w:rPr>
              <w:t>様式</w:t>
            </w:r>
            <w:r w:rsidRPr="00A27818">
              <w:rPr>
                <w:rFonts w:hAnsi="ＭＳ 明朝" w:hint="eastAsia"/>
                <w:szCs w:val="21"/>
              </w:rPr>
              <w:t>５</w:t>
            </w:r>
            <w:r w:rsidR="0017644B" w:rsidRPr="00A27818">
              <w:rPr>
                <w:rFonts w:hAnsi="ＭＳ 明朝" w:hint="eastAsia"/>
                <w:szCs w:val="21"/>
              </w:rPr>
              <w:t>に記載</w:t>
            </w:r>
          </w:p>
        </w:tc>
      </w:tr>
      <w:tr w:rsidR="00087168" w:rsidRPr="008E3F2D" w14:paraId="53939D5A" w14:textId="77777777" w:rsidTr="00221ADD">
        <w:trPr>
          <w:trHeight w:val="591"/>
        </w:trPr>
        <w:tc>
          <w:tcPr>
            <w:tcW w:w="1731" w:type="dxa"/>
            <w:vAlign w:val="center"/>
          </w:tcPr>
          <w:p w14:paraId="36274F2D" w14:textId="21FB8E1F" w:rsidR="00087168" w:rsidRPr="00A27818" w:rsidRDefault="00087168" w:rsidP="00087168">
            <w:pPr>
              <w:pStyle w:val="af0"/>
              <w:widowControl/>
              <w:numPr>
                <w:ilvl w:val="0"/>
                <w:numId w:val="2"/>
              </w:numPr>
              <w:ind w:leftChars="0"/>
              <w:jc w:val="left"/>
              <w:rPr>
                <w:rFonts w:hAnsi="ＭＳ 明朝"/>
                <w:szCs w:val="21"/>
              </w:rPr>
            </w:pPr>
            <w:r w:rsidRPr="00A27818">
              <w:rPr>
                <w:rFonts w:hAnsi="ＭＳ 明朝" w:hint="eastAsia"/>
                <w:szCs w:val="21"/>
              </w:rPr>
              <w:t>付加提案</w:t>
            </w:r>
          </w:p>
        </w:tc>
        <w:tc>
          <w:tcPr>
            <w:tcW w:w="7785" w:type="dxa"/>
            <w:vAlign w:val="center"/>
          </w:tcPr>
          <w:p w14:paraId="1D15420D" w14:textId="4A87FB1A" w:rsidR="00087168" w:rsidRPr="00A27818" w:rsidRDefault="00087168" w:rsidP="00087168">
            <w:pPr>
              <w:widowControl/>
              <w:jc w:val="left"/>
              <w:rPr>
                <w:rFonts w:hAnsi="ＭＳ 明朝"/>
                <w:szCs w:val="21"/>
              </w:rPr>
            </w:pPr>
            <w:r w:rsidRPr="00A27818">
              <w:rPr>
                <w:rFonts w:hAnsi="ＭＳ 明朝" w:hint="eastAsia"/>
                <w:szCs w:val="21"/>
              </w:rPr>
              <w:t>上記以外の自社の強みを生かした施策</w:t>
            </w:r>
          </w:p>
        </w:tc>
      </w:tr>
    </w:tbl>
    <w:p w14:paraId="154CA3D6" w14:textId="09C66764" w:rsidR="00682B07" w:rsidRPr="00A27818" w:rsidRDefault="00682B07" w:rsidP="00264AED">
      <w:pPr>
        <w:widowControl/>
        <w:jc w:val="left"/>
        <w:rPr>
          <w:rFonts w:hAnsi="ＭＳ 明朝"/>
          <w:szCs w:val="21"/>
        </w:rPr>
      </w:pPr>
      <w:r w:rsidRPr="00A27818">
        <w:rPr>
          <w:rFonts w:hAnsi="ＭＳ 明朝" w:hint="eastAsia"/>
          <w:sz w:val="20"/>
          <w:szCs w:val="20"/>
        </w:rPr>
        <w:t>※記載する提案について、別途費用が発生する内容については必ずその旨を明記すること。</w:t>
      </w:r>
    </w:p>
    <w:p w14:paraId="0EC15120" w14:textId="77777777" w:rsidR="00682B07" w:rsidRDefault="00682B07" w:rsidP="00264AED">
      <w:pPr>
        <w:widowControl/>
        <w:jc w:val="left"/>
        <w:rPr>
          <w:rFonts w:hAnsi="ＭＳ 明朝"/>
          <w:szCs w:val="21"/>
        </w:rPr>
      </w:pPr>
    </w:p>
    <w:p w14:paraId="1227CB0F" w14:textId="77777777" w:rsidR="00682B07" w:rsidRDefault="00682B07" w:rsidP="00264AED">
      <w:pPr>
        <w:widowControl/>
        <w:jc w:val="left"/>
        <w:rPr>
          <w:rFonts w:hAnsi="ＭＳ 明朝"/>
          <w:szCs w:val="21"/>
        </w:rPr>
      </w:pPr>
    </w:p>
    <w:p w14:paraId="706893D3" w14:textId="77777777" w:rsidR="00DB4E5B" w:rsidRDefault="00DB4E5B" w:rsidP="00264AED">
      <w:pPr>
        <w:widowControl/>
        <w:jc w:val="left"/>
        <w:rPr>
          <w:rFonts w:hAnsi="ＭＳ 明朝"/>
          <w:szCs w:val="21"/>
        </w:rPr>
      </w:pPr>
    </w:p>
    <w:p w14:paraId="3DF22EE0" w14:textId="77777777" w:rsidR="00DB4E5B" w:rsidRDefault="00DB4E5B" w:rsidP="00264AED">
      <w:pPr>
        <w:widowControl/>
        <w:jc w:val="left"/>
        <w:rPr>
          <w:rFonts w:hAnsi="ＭＳ 明朝"/>
          <w:szCs w:val="21"/>
        </w:rPr>
      </w:pPr>
    </w:p>
    <w:p w14:paraId="1DFBE328" w14:textId="77777777" w:rsidR="00DB4E5B" w:rsidRDefault="00DB4E5B" w:rsidP="00264AED">
      <w:pPr>
        <w:widowControl/>
        <w:jc w:val="left"/>
        <w:rPr>
          <w:rFonts w:hAnsi="ＭＳ 明朝"/>
          <w:szCs w:val="21"/>
        </w:rPr>
      </w:pPr>
    </w:p>
    <w:p w14:paraId="19885665" w14:textId="77777777" w:rsidR="00DB4E5B" w:rsidRDefault="00DB4E5B" w:rsidP="00264AED">
      <w:pPr>
        <w:widowControl/>
        <w:jc w:val="left"/>
        <w:rPr>
          <w:rFonts w:hAnsi="ＭＳ 明朝"/>
          <w:szCs w:val="21"/>
        </w:rPr>
      </w:pPr>
    </w:p>
    <w:p w14:paraId="76F89F33" w14:textId="77777777" w:rsidR="00DB4E5B" w:rsidRDefault="00DB4E5B" w:rsidP="00264AED">
      <w:pPr>
        <w:widowControl/>
        <w:jc w:val="left"/>
        <w:rPr>
          <w:rFonts w:hAnsi="ＭＳ 明朝"/>
          <w:szCs w:val="21"/>
        </w:rPr>
      </w:pPr>
    </w:p>
    <w:p w14:paraId="17CC5760" w14:textId="77777777" w:rsidR="00DB4E5B" w:rsidRDefault="00DB4E5B" w:rsidP="00264AED">
      <w:pPr>
        <w:widowControl/>
        <w:jc w:val="left"/>
        <w:rPr>
          <w:rFonts w:hAnsi="ＭＳ 明朝"/>
          <w:szCs w:val="21"/>
        </w:rPr>
      </w:pPr>
    </w:p>
    <w:p w14:paraId="6FEEA3B3" w14:textId="77777777" w:rsidR="00DB4E5B" w:rsidRDefault="00DB4E5B" w:rsidP="00264AED">
      <w:pPr>
        <w:widowControl/>
        <w:jc w:val="left"/>
        <w:rPr>
          <w:rFonts w:hAnsi="ＭＳ 明朝"/>
          <w:szCs w:val="21"/>
        </w:rPr>
      </w:pPr>
    </w:p>
    <w:p w14:paraId="0BBA5778" w14:textId="77777777" w:rsidR="00DB4E5B" w:rsidRDefault="00DB4E5B" w:rsidP="00264AED">
      <w:pPr>
        <w:widowControl/>
        <w:jc w:val="left"/>
        <w:rPr>
          <w:rFonts w:hAnsi="ＭＳ 明朝"/>
          <w:szCs w:val="21"/>
        </w:rPr>
      </w:pPr>
    </w:p>
    <w:p w14:paraId="32C41134" w14:textId="77777777" w:rsidR="00DB4E5B" w:rsidRDefault="00DB4E5B" w:rsidP="00264AED">
      <w:pPr>
        <w:widowControl/>
        <w:jc w:val="left"/>
        <w:rPr>
          <w:rFonts w:hAnsi="ＭＳ 明朝"/>
          <w:szCs w:val="21"/>
        </w:rPr>
      </w:pPr>
    </w:p>
    <w:p w14:paraId="4E2E1CB7" w14:textId="77777777" w:rsidR="00DB4E5B" w:rsidRDefault="00DB4E5B" w:rsidP="00264AED">
      <w:pPr>
        <w:widowControl/>
        <w:jc w:val="left"/>
        <w:rPr>
          <w:rFonts w:hAnsi="ＭＳ 明朝"/>
          <w:szCs w:val="21"/>
        </w:rPr>
      </w:pPr>
    </w:p>
    <w:p w14:paraId="467F889F" w14:textId="77777777" w:rsidR="00DB4E5B" w:rsidRDefault="00DB4E5B" w:rsidP="00264AED">
      <w:pPr>
        <w:widowControl/>
        <w:jc w:val="left"/>
        <w:rPr>
          <w:rFonts w:hAnsi="ＭＳ 明朝"/>
          <w:szCs w:val="21"/>
        </w:rPr>
      </w:pPr>
    </w:p>
    <w:p w14:paraId="62DF646B" w14:textId="77777777" w:rsidR="00DB4E5B" w:rsidRDefault="00DB4E5B" w:rsidP="00264AED">
      <w:pPr>
        <w:widowControl/>
        <w:jc w:val="left"/>
        <w:rPr>
          <w:rFonts w:hAnsi="ＭＳ 明朝"/>
          <w:szCs w:val="21"/>
        </w:rPr>
      </w:pPr>
    </w:p>
    <w:p w14:paraId="695A4B0E" w14:textId="77777777" w:rsidR="00DB4E5B" w:rsidRDefault="00DB4E5B" w:rsidP="00264AED">
      <w:pPr>
        <w:widowControl/>
        <w:jc w:val="left"/>
        <w:rPr>
          <w:rFonts w:hAnsi="ＭＳ 明朝"/>
          <w:szCs w:val="21"/>
        </w:rPr>
      </w:pPr>
    </w:p>
    <w:p w14:paraId="7E387DFB" w14:textId="77777777" w:rsidR="00DB4E5B" w:rsidRDefault="00DB4E5B" w:rsidP="00264AED">
      <w:pPr>
        <w:widowControl/>
        <w:jc w:val="left"/>
        <w:rPr>
          <w:rFonts w:hAnsi="ＭＳ 明朝"/>
          <w:szCs w:val="21"/>
        </w:rPr>
      </w:pPr>
    </w:p>
    <w:p w14:paraId="1183F4E2" w14:textId="77777777" w:rsidR="00DB4E5B" w:rsidRDefault="00DB4E5B" w:rsidP="00264AED">
      <w:pPr>
        <w:widowControl/>
        <w:jc w:val="left"/>
        <w:rPr>
          <w:rFonts w:hAnsi="ＭＳ 明朝"/>
          <w:szCs w:val="21"/>
        </w:rPr>
      </w:pPr>
    </w:p>
    <w:p w14:paraId="1FC4B8BD" w14:textId="77777777" w:rsidR="00DB4E5B" w:rsidRDefault="00DB4E5B" w:rsidP="00264AED">
      <w:pPr>
        <w:widowControl/>
        <w:jc w:val="left"/>
        <w:rPr>
          <w:rFonts w:hAnsi="ＭＳ 明朝"/>
          <w:szCs w:val="21"/>
        </w:rPr>
      </w:pPr>
    </w:p>
    <w:p w14:paraId="053815BE" w14:textId="77777777" w:rsidR="00DB4E5B" w:rsidRDefault="00DB4E5B" w:rsidP="00264AED">
      <w:pPr>
        <w:widowControl/>
        <w:jc w:val="left"/>
        <w:rPr>
          <w:rFonts w:hAnsi="ＭＳ 明朝"/>
          <w:szCs w:val="21"/>
        </w:rPr>
      </w:pPr>
    </w:p>
    <w:p w14:paraId="43BE7B4C" w14:textId="77777777" w:rsidR="00DB4E5B" w:rsidRDefault="00DB4E5B" w:rsidP="00264AED">
      <w:pPr>
        <w:widowControl/>
        <w:jc w:val="left"/>
        <w:rPr>
          <w:rFonts w:hAnsi="ＭＳ 明朝"/>
          <w:szCs w:val="21"/>
        </w:rPr>
      </w:pPr>
    </w:p>
    <w:p w14:paraId="23579DF1" w14:textId="77777777" w:rsidR="00DB4E5B" w:rsidRDefault="00DB4E5B" w:rsidP="00264AED">
      <w:pPr>
        <w:widowControl/>
        <w:jc w:val="left"/>
        <w:rPr>
          <w:rFonts w:hAnsi="ＭＳ 明朝"/>
          <w:szCs w:val="21"/>
        </w:rPr>
      </w:pPr>
    </w:p>
    <w:p w14:paraId="4EFB73C3" w14:textId="77777777" w:rsidR="00DB4E5B" w:rsidRDefault="00DB4E5B" w:rsidP="00264AED">
      <w:pPr>
        <w:widowControl/>
        <w:jc w:val="left"/>
        <w:rPr>
          <w:rFonts w:hAnsi="ＭＳ 明朝"/>
          <w:szCs w:val="21"/>
        </w:rPr>
      </w:pPr>
    </w:p>
    <w:p w14:paraId="4D945731" w14:textId="77777777" w:rsidR="00DB4E5B" w:rsidRDefault="00DB4E5B" w:rsidP="00264AED">
      <w:pPr>
        <w:widowControl/>
        <w:jc w:val="left"/>
        <w:rPr>
          <w:rFonts w:hAnsi="ＭＳ 明朝"/>
          <w:szCs w:val="21"/>
        </w:rPr>
      </w:pPr>
    </w:p>
    <w:p w14:paraId="46AB4A4D" w14:textId="77777777" w:rsidR="00DB4E5B" w:rsidRDefault="00DB4E5B" w:rsidP="00264AED">
      <w:pPr>
        <w:widowControl/>
        <w:jc w:val="left"/>
        <w:rPr>
          <w:rFonts w:hAnsi="ＭＳ 明朝"/>
          <w:szCs w:val="21"/>
        </w:rPr>
      </w:pPr>
    </w:p>
    <w:p w14:paraId="3CC46C9C" w14:textId="77777777" w:rsidR="00DB4E5B" w:rsidRDefault="00DB4E5B" w:rsidP="00264AED">
      <w:pPr>
        <w:widowControl/>
        <w:jc w:val="left"/>
        <w:rPr>
          <w:rFonts w:hAnsi="ＭＳ 明朝"/>
          <w:szCs w:val="21"/>
        </w:rPr>
      </w:pPr>
    </w:p>
    <w:p w14:paraId="3A6DD2D6" w14:textId="77777777" w:rsidR="007A50CB" w:rsidRDefault="007A50CB" w:rsidP="00264AED">
      <w:pPr>
        <w:widowControl/>
        <w:jc w:val="left"/>
        <w:rPr>
          <w:rFonts w:hAnsi="ＭＳ 明朝"/>
          <w:szCs w:val="21"/>
        </w:rPr>
      </w:pPr>
    </w:p>
    <w:p w14:paraId="492714F4" w14:textId="77777777" w:rsidR="007A50CB" w:rsidRDefault="007A50CB" w:rsidP="00264AED">
      <w:pPr>
        <w:widowControl/>
        <w:jc w:val="left"/>
        <w:rPr>
          <w:rFonts w:hAnsi="ＭＳ 明朝"/>
          <w:szCs w:val="21"/>
        </w:rPr>
      </w:pPr>
    </w:p>
    <w:p w14:paraId="0832EB7F" w14:textId="77777777" w:rsidR="007A50CB" w:rsidRDefault="007A50CB" w:rsidP="00264AED">
      <w:pPr>
        <w:widowControl/>
        <w:jc w:val="left"/>
        <w:rPr>
          <w:rFonts w:hAnsi="ＭＳ 明朝"/>
          <w:szCs w:val="21"/>
        </w:rPr>
      </w:pPr>
    </w:p>
    <w:p w14:paraId="2E248F4E" w14:textId="2339C757" w:rsidR="003A5BE1" w:rsidRDefault="003A5BE1" w:rsidP="00264AED">
      <w:pPr>
        <w:widowControl/>
        <w:jc w:val="left"/>
        <w:rPr>
          <w:rFonts w:hAnsi="ＭＳ 明朝"/>
          <w:szCs w:val="21"/>
        </w:rPr>
      </w:pPr>
      <w:r>
        <w:rPr>
          <w:rFonts w:hAnsi="ＭＳ 明朝" w:hint="eastAsia"/>
          <w:szCs w:val="21"/>
        </w:rPr>
        <w:lastRenderedPageBreak/>
        <w:t>別表２　評価基準表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701"/>
      </w:tblGrid>
      <w:tr w:rsidR="003A5BE1" w:rsidRPr="004D211B" w14:paraId="66B6E454" w14:textId="77777777" w:rsidTr="008C4D16">
        <w:trPr>
          <w:trHeight w:val="306"/>
        </w:trPr>
        <w:tc>
          <w:tcPr>
            <w:tcW w:w="4140" w:type="dxa"/>
            <w:vAlign w:val="center"/>
          </w:tcPr>
          <w:p w14:paraId="4B9A78FB" w14:textId="77777777" w:rsidR="003A5BE1" w:rsidRPr="004D211B" w:rsidRDefault="003A5BE1" w:rsidP="008C4D16">
            <w:pPr>
              <w:pStyle w:val="Default"/>
              <w:spacing w:line="220" w:lineRule="exact"/>
              <w:jc w:val="center"/>
              <w:rPr>
                <w:rFonts w:hAnsi="ＭＳ 明朝"/>
                <w:sz w:val="21"/>
                <w:szCs w:val="21"/>
              </w:rPr>
            </w:pPr>
            <w:r w:rsidRPr="004D211B">
              <w:rPr>
                <w:rFonts w:hAnsi="ＭＳ 明朝" w:hint="eastAsia"/>
                <w:sz w:val="21"/>
                <w:szCs w:val="21"/>
              </w:rPr>
              <w:t>評価基準</w:t>
            </w:r>
          </w:p>
        </w:tc>
        <w:tc>
          <w:tcPr>
            <w:tcW w:w="1701" w:type="dxa"/>
            <w:vAlign w:val="center"/>
          </w:tcPr>
          <w:p w14:paraId="00200044" w14:textId="77777777" w:rsidR="003A5BE1" w:rsidRPr="004D211B" w:rsidRDefault="003A5BE1" w:rsidP="008C4D16">
            <w:pPr>
              <w:pStyle w:val="Default"/>
              <w:spacing w:line="220" w:lineRule="exact"/>
              <w:jc w:val="center"/>
              <w:rPr>
                <w:rFonts w:hAnsi="ＭＳ 明朝"/>
                <w:sz w:val="21"/>
                <w:szCs w:val="21"/>
              </w:rPr>
            </w:pPr>
            <w:r w:rsidRPr="004D211B">
              <w:rPr>
                <w:rFonts w:hAnsi="ＭＳ 明朝" w:hint="eastAsia"/>
                <w:sz w:val="21"/>
                <w:szCs w:val="21"/>
              </w:rPr>
              <w:t>採点</w:t>
            </w:r>
          </w:p>
        </w:tc>
      </w:tr>
      <w:tr w:rsidR="003A5BE1" w:rsidRPr="004D211B" w14:paraId="7CAE2812" w14:textId="77777777" w:rsidTr="008C4D16">
        <w:trPr>
          <w:trHeight w:val="306"/>
        </w:trPr>
        <w:tc>
          <w:tcPr>
            <w:tcW w:w="4140" w:type="dxa"/>
            <w:vAlign w:val="center"/>
          </w:tcPr>
          <w:p w14:paraId="11624A21" w14:textId="77777777" w:rsidR="003A5BE1" w:rsidRPr="004D211B" w:rsidRDefault="003A5BE1" w:rsidP="008C4D16">
            <w:pPr>
              <w:pStyle w:val="Default"/>
              <w:spacing w:line="220" w:lineRule="exact"/>
              <w:jc w:val="both"/>
              <w:rPr>
                <w:rFonts w:hAnsi="ＭＳ 明朝"/>
                <w:sz w:val="21"/>
                <w:szCs w:val="21"/>
              </w:rPr>
            </w:pPr>
            <w:r w:rsidRPr="004D211B">
              <w:rPr>
                <w:rFonts w:hAnsi="ＭＳ 明朝" w:hint="eastAsia"/>
                <w:sz w:val="21"/>
                <w:szCs w:val="21"/>
              </w:rPr>
              <w:t>非常に優れている</w:t>
            </w:r>
          </w:p>
        </w:tc>
        <w:tc>
          <w:tcPr>
            <w:tcW w:w="1701" w:type="dxa"/>
            <w:vAlign w:val="center"/>
          </w:tcPr>
          <w:p w14:paraId="02C28D2A" w14:textId="77777777" w:rsidR="003A5BE1" w:rsidRPr="004D211B" w:rsidRDefault="003A5BE1" w:rsidP="008C4D16">
            <w:pPr>
              <w:pStyle w:val="Default"/>
              <w:spacing w:line="220" w:lineRule="exact"/>
              <w:jc w:val="both"/>
              <w:rPr>
                <w:rFonts w:hAnsi="ＭＳ 明朝"/>
                <w:sz w:val="21"/>
                <w:szCs w:val="21"/>
              </w:rPr>
            </w:pPr>
            <w:r w:rsidRPr="004D211B">
              <w:rPr>
                <w:rFonts w:hAnsi="ＭＳ 明朝" w:hint="eastAsia"/>
                <w:sz w:val="21"/>
                <w:szCs w:val="21"/>
              </w:rPr>
              <w:t>５点</w:t>
            </w:r>
          </w:p>
        </w:tc>
      </w:tr>
      <w:tr w:rsidR="003A5BE1" w:rsidRPr="004D211B" w14:paraId="73383030" w14:textId="77777777" w:rsidTr="008C4D16">
        <w:trPr>
          <w:trHeight w:val="306"/>
        </w:trPr>
        <w:tc>
          <w:tcPr>
            <w:tcW w:w="4140" w:type="dxa"/>
            <w:vAlign w:val="center"/>
          </w:tcPr>
          <w:p w14:paraId="40443400" w14:textId="77777777" w:rsidR="003A5BE1" w:rsidRPr="004D211B" w:rsidRDefault="003A5BE1" w:rsidP="008C4D16">
            <w:pPr>
              <w:pStyle w:val="Default"/>
              <w:spacing w:line="220" w:lineRule="exact"/>
              <w:jc w:val="both"/>
              <w:rPr>
                <w:rFonts w:hAnsi="ＭＳ 明朝"/>
                <w:sz w:val="21"/>
                <w:szCs w:val="21"/>
              </w:rPr>
            </w:pPr>
            <w:r w:rsidRPr="004D211B">
              <w:rPr>
                <w:rFonts w:hAnsi="ＭＳ 明朝" w:hint="eastAsia"/>
                <w:sz w:val="21"/>
                <w:szCs w:val="21"/>
              </w:rPr>
              <w:t>優れている</w:t>
            </w:r>
          </w:p>
        </w:tc>
        <w:tc>
          <w:tcPr>
            <w:tcW w:w="1701" w:type="dxa"/>
            <w:vAlign w:val="center"/>
          </w:tcPr>
          <w:p w14:paraId="138BBF57" w14:textId="77777777" w:rsidR="003A5BE1" w:rsidRPr="004D211B" w:rsidRDefault="003A5BE1" w:rsidP="008C4D16">
            <w:pPr>
              <w:pStyle w:val="Default"/>
              <w:spacing w:line="220" w:lineRule="exact"/>
              <w:jc w:val="both"/>
              <w:rPr>
                <w:rFonts w:hAnsi="ＭＳ 明朝"/>
                <w:sz w:val="21"/>
                <w:szCs w:val="21"/>
              </w:rPr>
            </w:pPr>
            <w:r w:rsidRPr="004D211B">
              <w:rPr>
                <w:rFonts w:hAnsi="ＭＳ 明朝" w:hint="eastAsia"/>
                <w:sz w:val="21"/>
                <w:szCs w:val="21"/>
              </w:rPr>
              <w:t>４点</w:t>
            </w:r>
          </w:p>
        </w:tc>
      </w:tr>
      <w:tr w:rsidR="003A5BE1" w:rsidRPr="004D211B" w14:paraId="21BF7F7A" w14:textId="77777777" w:rsidTr="008C4D16">
        <w:trPr>
          <w:trHeight w:val="306"/>
        </w:trPr>
        <w:tc>
          <w:tcPr>
            <w:tcW w:w="4140" w:type="dxa"/>
            <w:vAlign w:val="center"/>
          </w:tcPr>
          <w:p w14:paraId="4D9D9B7F" w14:textId="77777777" w:rsidR="003A5BE1" w:rsidRPr="004D211B" w:rsidRDefault="003A5BE1" w:rsidP="008C4D16">
            <w:pPr>
              <w:pStyle w:val="Default"/>
              <w:spacing w:line="220" w:lineRule="exact"/>
              <w:jc w:val="both"/>
              <w:rPr>
                <w:rFonts w:hAnsi="ＭＳ 明朝"/>
                <w:sz w:val="21"/>
                <w:szCs w:val="21"/>
              </w:rPr>
            </w:pPr>
            <w:r w:rsidRPr="004D211B">
              <w:rPr>
                <w:rFonts w:hAnsi="ＭＳ 明朝" w:hint="eastAsia"/>
                <w:sz w:val="21"/>
                <w:szCs w:val="21"/>
              </w:rPr>
              <w:t>標準的</w:t>
            </w:r>
          </w:p>
        </w:tc>
        <w:tc>
          <w:tcPr>
            <w:tcW w:w="1701" w:type="dxa"/>
            <w:vAlign w:val="center"/>
          </w:tcPr>
          <w:p w14:paraId="32632CEE" w14:textId="77777777" w:rsidR="003A5BE1" w:rsidRPr="004D211B" w:rsidRDefault="003A5BE1" w:rsidP="008C4D16">
            <w:pPr>
              <w:pStyle w:val="Default"/>
              <w:spacing w:line="220" w:lineRule="exact"/>
              <w:jc w:val="both"/>
              <w:rPr>
                <w:rFonts w:hAnsi="ＭＳ 明朝"/>
                <w:sz w:val="21"/>
                <w:szCs w:val="21"/>
              </w:rPr>
            </w:pPr>
            <w:r w:rsidRPr="004D211B">
              <w:rPr>
                <w:rFonts w:hAnsi="ＭＳ 明朝" w:hint="eastAsia"/>
                <w:sz w:val="21"/>
                <w:szCs w:val="21"/>
              </w:rPr>
              <w:t>３点</w:t>
            </w:r>
          </w:p>
        </w:tc>
      </w:tr>
      <w:tr w:rsidR="003A5BE1" w:rsidRPr="004D211B" w14:paraId="525672DF" w14:textId="77777777" w:rsidTr="008C4D16">
        <w:trPr>
          <w:trHeight w:val="306"/>
        </w:trPr>
        <w:tc>
          <w:tcPr>
            <w:tcW w:w="4140" w:type="dxa"/>
            <w:vAlign w:val="center"/>
          </w:tcPr>
          <w:p w14:paraId="4A8A3D11" w14:textId="77777777" w:rsidR="003A5BE1" w:rsidRPr="004D211B" w:rsidRDefault="003A5BE1" w:rsidP="008C4D16">
            <w:pPr>
              <w:pStyle w:val="Default"/>
              <w:spacing w:line="220" w:lineRule="exact"/>
              <w:jc w:val="both"/>
              <w:rPr>
                <w:rFonts w:hAnsi="ＭＳ 明朝"/>
                <w:sz w:val="21"/>
                <w:szCs w:val="21"/>
              </w:rPr>
            </w:pPr>
            <w:r w:rsidRPr="004D211B">
              <w:rPr>
                <w:rFonts w:hAnsi="ＭＳ 明朝" w:hint="eastAsia"/>
                <w:sz w:val="21"/>
                <w:szCs w:val="21"/>
              </w:rPr>
              <w:t>標準より劣る</w:t>
            </w:r>
          </w:p>
        </w:tc>
        <w:tc>
          <w:tcPr>
            <w:tcW w:w="1701" w:type="dxa"/>
            <w:vAlign w:val="center"/>
          </w:tcPr>
          <w:p w14:paraId="34559589" w14:textId="77777777" w:rsidR="003A5BE1" w:rsidRPr="004D211B" w:rsidRDefault="003A5BE1" w:rsidP="008C4D16">
            <w:pPr>
              <w:pStyle w:val="Default"/>
              <w:spacing w:line="220" w:lineRule="exact"/>
              <w:jc w:val="both"/>
              <w:rPr>
                <w:rFonts w:hAnsi="ＭＳ 明朝"/>
                <w:sz w:val="21"/>
                <w:szCs w:val="21"/>
              </w:rPr>
            </w:pPr>
            <w:r w:rsidRPr="004D211B">
              <w:rPr>
                <w:rFonts w:hAnsi="ＭＳ 明朝" w:hint="eastAsia"/>
                <w:sz w:val="21"/>
                <w:szCs w:val="21"/>
              </w:rPr>
              <w:t>２点又は１点</w:t>
            </w:r>
          </w:p>
        </w:tc>
      </w:tr>
      <w:tr w:rsidR="003A5BE1" w:rsidRPr="004D211B" w14:paraId="49E1DE11" w14:textId="77777777" w:rsidTr="008C4D16">
        <w:trPr>
          <w:trHeight w:val="306"/>
        </w:trPr>
        <w:tc>
          <w:tcPr>
            <w:tcW w:w="4140" w:type="dxa"/>
            <w:vAlign w:val="center"/>
          </w:tcPr>
          <w:p w14:paraId="5981C780" w14:textId="77777777" w:rsidR="003A5BE1" w:rsidRPr="004D211B" w:rsidRDefault="003A5BE1" w:rsidP="008C4D16">
            <w:pPr>
              <w:pStyle w:val="Default"/>
              <w:spacing w:line="220" w:lineRule="exact"/>
              <w:jc w:val="both"/>
              <w:rPr>
                <w:rFonts w:hAnsi="ＭＳ 明朝"/>
                <w:sz w:val="21"/>
                <w:szCs w:val="21"/>
              </w:rPr>
            </w:pPr>
            <w:r w:rsidRPr="004D211B">
              <w:rPr>
                <w:rFonts w:hAnsi="ＭＳ 明朝" w:hint="eastAsia"/>
                <w:sz w:val="21"/>
                <w:szCs w:val="21"/>
              </w:rPr>
              <w:t>評価に値しない</w:t>
            </w:r>
          </w:p>
        </w:tc>
        <w:tc>
          <w:tcPr>
            <w:tcW w:w="1701" w:type="dxa"/>
            <w:vAlign w:val="center"/>
          </w:tcPr>
          <w:p w14:paraId="62CF6851" w14:textId="77777777" w:rsidR="003A5BE1" w:rsidRPr="004D211B" w:rsidRDefault="003A5BE1" w:rsidP="008C4D16">
            <w:pPr>
              <w:pStyle w:val="Default"/>
              <w:spacing w:line="220" w:lineRule="exact"/>
              <w:jc w:val="both"/>
              <w:rPr>
                <w:rFonts w:hAnsi="ＭＳ 明朝"/>
                <w:sz w:val="21"/>
                <w:szCs w:val="21"/>
              </w:rPr>
            </w:pPr>
            <w:r w:rsidRPr="004D211B">
              <w:rPr>
                <w:rFonts w:hAnsi="ＭＳ 明朝" w:hint="eastAsia"/>
                <w:sz w:val="21"/>
                <w:szCs w:val="21"/>
              </w:rPr>
              <w:t>０点</w:t>
            </w:r>
          </w:p>
        </w:tc>
      </w:tr>
    </w:tbl>
    <w:p w14:paraId="79110891" w14:textId="77777777" w:rsidR="003A5BE1" w:rsidRDefault="003A5BE1" w:rsidP="003A5BE1">
      <w:pPr>
        <w:autoSpaceDE w:val="0"/>
        <w:autoSpaceDN w:val="0"/>
        <w:rPr>
          <w:rFonts w:hAnsi="ＭＳ 明朝"/>
          <w:szCs w:val="21"/>
        </w:rPr>
      </w:pPr>
    </w:p>
    <w:p w14:paraId="21005DAD" w14:textId="77777777" w:rsidR="003A5BE1" w:rsidRDefault="003A5BE1">
      <w:pPr>
        <w:widowControl/>
        <w:jc w:val="left"/>
        <w:rPr>
          <w:rFonts w:hAnsi="ＭＳ 明朝"/>
          <w:szCs w:val="21"/>
        </w:rPr>
      </w:pPr>
    </w:p>
    <w:p w14:paraId="322F8513" w14:textId="2C50291F" w:rsidR="008E3F2D" w:rsidRDefault="00B065CA">
      <w:pPr>
        <w:widowControl/>
        <w:jc w:val="left"/>
        <w:rPr>
          <w:rFonts w:hAnsi="ＭＳ 明朝"/>
          <w:szCs w:val="21"/>
        </w:rPr>
      </w:pPr>
      <w:r>
        <w:rPr>
          <w:rFonts w:hAnsi="ＭＳ 明朝" w:hint="eastAsia"/>
          <w:szCs w:val="21"/>
        </w:rPr>
        <w:t>別</w:t>
      </w:r>
      <w:r w:rsidR="00DF7F44">
        <w:rPr>
          <w:rFonts w:hAnsi="ＭＳ 明朝" w:hint="eastAsia"/>
          <w:szCs w:val="21"/>
        </w:rPr>
        <w:t>表</w:t>
      </w:r>
      <w:r w:rsidR="003A5BE1">
        <w:rPr>
          <w:rFonts w:hAnsi="ＭＳ 明朝" w:hint="eastAsia"/>
          <w:szCs w:val="21"/>
        </w:rPr>
        <w:t>３</w:t>
      </w:r>
      <w:r>
        <w:rPr>
          <w:rFonts w:hAnsi="ＭＳ 明朝" w:hint="eastAsia"/>
          <w:szCs w:val="21"/>
        </w:rPr>
        <w:t xml:space="preserve">　評価項目一覧表</w:t>
      </w:r>
    </w:p>
    <w:tbl>
      <w:tblPr>
        <w:tblW w:w="909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4961"/>
        <w:gridCol w:w="1418"/>
      </w:tblGrid>
      <w:tr w:rsidR="00B9211C" w:rsidRPr="00B065CA" w14:paraId="5C19A4B2" w14:textId="77777777" w:rsidTr="00BF0709">
        <w:trPr>
          <w:trHeight w:val="285"/>
        </w:trPr>
        <w:tc>
          <w:tcPr>
            <w:tcW w:w="2715" w:type="dxa"/>
            <w:vAlign w:val="center"/>
          </w:tcPr>
          <w:p w14:paraId="7D3D1B1B" w14:textId="66056BCC" w:rsidR="00B9211C" w:rsidRPr="00B065CA" w:rsidRDefault="00B9211C" w:rsidP="00F81893">
            <w:pPr>
              <w:widowControl/>
              <w:jc w:val="center"/>
              <w:rPr>
                <w:rFonts w:hAnsi="ＭＳ 明朝"/>
                <w:szCs w:val="21"/>
              </w:rPr>
            </w:pPr>
            <w:r w:rsidRPr="00B065CA">
              <w:rPr>
                <w:rFonts w:hAnsi="ＭＳ 明朝" w:hint="eastAsia"/>
                <w:szCs w:val="21"/>
              </w:rPr>
              <w:t>評価項目</w:t>
            </w:r>
          </w:p>
        </w:tc>
        <w:tc>
          <w:tcPr>
            <w:tcW w:w="4961" w:type="dxa"/>
            <w:vAlign w:val="center"/>
          </w:tcPr>
          <w:p w14:paraId="14FD7CA3" w14:textId="29786392" w:rsidR="00B9211C" w:rsidRPr="00B065CA" w:rsidRDefault="00B9211C" w:rsidP="00B70415">
            <w:pPr>
              <w:widowControl/>
              <w:jc w:val="center"/>
              <w:rPr>
                <w:rFonts w:hAnsi="ＭＳ 明朝"/>
                <w:szCs w:val="21"/>
              </w:rPr>
            </w:pPr>
            <w:r w:rsidRPr="00B065CA">
              <w:rPr>
                <w:rFonts w:hAnsi="ＭＳ 明朝" w:hint="eastAsia"/>
                <w:szCs w:val="21"/>
              </w:rPr>
              <w:t>評価視点</w:t>
            </w:r>
          </w:p>
        </w:tc>
        <w:tc>
          <w:tcPr>
            <w:tcW w:w="1418" w:type="dxa"/>
            <w:vAlign w:val="center"/>
          </w:tcPr>
          <w:p w14:paraId="07EE4D57" w14:textId="07DCDE3B" w:rsidR="00B9211C" w:rsidRPr="00B065CA" w:rsidRDefault="00B9211C" w:rsidP="00B065CA">
            <w:pPr>
              <w:widowControl/>
              <w:jc w:val="left"/>
              <w:rPr>
                <w:rFonts w:hAnsi="ＭＳ 明朝"/>
                <w:szCs w:val="21"/>
              </w:rPr>
            </w:pPr>
            <w:r>
              <w:rPr>
                <w:rFonts w:hAnsi="ＭＳ 明朝" w:hint="eastAsia"/>
                <w:szCs w:val="21"/>
              </w:rPr>
              <w:t>配点</w:t>
            </w:r>
          </w:p>
        </w:tc>
      </w:tr>
      <w:tr w:rsidR="00B9211C" w:rsidRPr="00B065CA" w14:paraId="388DA1C9" w14:textId="77777777" w:rsidTr="00BF0709">
        <w:trPr>
          <w:trHeight w:val="746"/>
        </w:trPr>
        <w:tc>
          <w:tcPr>
            <w:tcW w:w="2715" w:type="dxa"/>
            <w:vAlign w:val="center"/>
          </w:tcPr>
          <w:p w14:paraId="744D0DBA" w14:textId="4CFA39EC" w:rsidR="00B9211C" w:rsidRPr="00A27818" w:rsidRDefault="00B9211C" w:rsidP="00F81893">
            <w:pPr>
              <w:widowControl/>
              <w:jc w:val="left"/>
              <w:rPr>
                <w:rFonts w:hAnsi="ＭＳ 明朝"/>
                <w:szCs w:val="21"/>
              </w:rPr>
            </w:pPr>
            <w:r w:rsidRPr="00A27818">
              <w:rPr>
                <w:rFonts w:hAnsi="ＭＳ 明朝" w:hint="eastAsia"/>
                <w:szCs w:val="21"/>
              </w:rPr>
              <w:t>(1) 基本方針</w:t>
            </w:r>
          </w:p>
        </w:tc>
        <w:tc>
          <w:tcPr>
            <w:tcW w:w="4961" w:type="dxa"/>
            <w:vAlign w:val="center"/>
          </w:tcPr>
          <w:p w14:paraId="4B1482F8" w14:textId="03C9A4B4" w:rsidR="00B9211C" w:rsidRPr="00A27818" w:rsidRDefault="00CD7C97" w:rsidP="00B065CA">
            <w:pPr>
              <w:widowControl/>
              <w:jc w:val="left"/>
              <w:rPr>
                <w:rFonts w:hAnsi="ＭＳ 明朝"/>
                <w:szCs w:val="21"/>
              </w:rPr>
            </w:pPr>
            <w:r w:rsidRPr="00A27818">
              <w:rPr>
                <w:rFonts w:hAnsi="ＭＳ 明朝" w:hint="eastAsia"/>
                <w:szCs w:val="21"/>
              </w:rPr>
              <w:t>ふるさと納税の</w:t>
            </w:r>
            <w:r w:rsidR="00B9211C" w:rsidRPr="00A27818">
              <w:rPr>
                <w:rFonts w:hAnsi="ＭＳ 明朝" w:hint="eastAsia"/>
                <w:szCs w:val="21"/>
              </w:rPr>
              <w:t>市場状況、本市の</w:t>
            </w:r>
            <w:r w:rsidRPr="00A27818">
              <w:rPr>
                <w:rFonts w:hAnsi="ＭＳ 明朝" w:hint="eastAsia"/>
                <w:szCs w:val="21"/>
              </w:rPr>
              <w:t>特徴</w:t>
            </w:r>
            <w:r w:rsidR="00B9211C" w:rsidRPr="00A27818">
              <w:rPr>
                <w:rFonts w:hAnsi="ＭＳ 明朝" w:hint="eastAsia"/>
                <w:szCs w:val="21"/>
              </w:rPr>
              <w:t>を十分に理解し</w:t>
            </w:r>
            <w:r w:rsidRPr="00A27818">
              <w:rPr>
                <w:rFonts w:hAnsi="ＭＳ 明朝" w:hint="eastAsia"/>
                <w:szCs w:val="21"/>
              </w:rPr>
              <w:t>た上での方針となって</w:t>
            </w:r>
            <w:r w:rsidR="00B9211C" w:rsidRPr="00A27818">
              <w:rPr>
                <w:rFonts w:hAnsi="ＭＳ 明朝" w:hint="eastAsia"/>
                <w:szCs w:val="21"/>
              </w:rPr>
              <w:t>いるか</w:t>
            </w:r>
          </w:p>
        </w:tc>
        <w:tc>
          <w:tcPr>
            <w:tcW w:w="1418" w:type="dxa"/>
            <w:vAlign w:val="center"/>
          </w:tcPr>
          <w:p w14:paraId="5861BC9C" w14:textId="77777777" w:rsidR="00B9211C" w:rsidRPr="00A27818" w:rsidRDefault="00B9211C" w:rsidP="00B065CA">
            <w:pPr>
              <w:widowControl/>
              <w:jc w:val="left"/>
              <w:rPr>
                <w:rFonts w:hAnsi="ＭＳ 明朝"/>
                <w:szCs w:val="21"/>
              </w:rPr>
            </w:pPr>
            <w:r w:rsidRPr="00A27818">
              <w:rPr>
                <w:rFonts w:hAnsi="ＭＳ 明朝" w:hint="eastAsia"/>
                <w:szCs w:val="21"/>
              </w:rPr>
              <w:t>５点</w:t>
            </w:r>
          </w:p>
        </w:tc>
      </w:tr>
      <w:tr w:rsidR="00B9211C" w:rsidRPr="00B065CA" w14:paraId="20D8832A" w14:textId="77777777" w:rsidTr="00BF0709">
        <w:trPr>
          <w:trHeight w:val="465"/>
        </w:trPr>
        <w:tc>
          <w:tcPr>
            <w:tcW w:w="2715" w:type="dxa"/>
            <w:vAlign w:val="center"/>
          </w:tcPr>
          <w:p w14:paraId="701D70EE" w14:textId="60E66D71" w:rsidR="00B9211C" w:rsidRPr="00A27818" w:rsidRDefault="00B9211C" w:rsidP="00B065CA">
            <w:pPr>
              <w:widowControl/>
              <w:jc w:val="left"/>
              <w:rPr>
                <w:rFonts w:hAnsi="ＭＳ 明朝"/>
                <w:szCs w:val="21"/>
              </w:rPr>
            </w:pPr>
            <w:r w:rsidRPr="00A27818">
              <w:rPr>
                <w:rFonts w:hAnsi="ＭＳ 明朝"/>
                <w:szCs w:val="21"/>
              </w:rPr>
              <w:t>(2)</w:t>
            </w:r>
            <w:r w:rsidRPr="00A27818">
              <w:rPr>
                <w:rFonts w:hAnsi="ＭＳ 明朝" w:hint="eastAsia"/>
                <w:szCs w:val="21"/>
              </w:rPr>
              <w:t xml:space="preserve"> 業務体制</w:t>
            </w:r>
          </w:p>
        </w:tc>
        <w:tc>
          <w:tcPr>
            <w:tcW w:w="4961" w:type="dxa"/>
            <w:vAlign w:val="center"/>
          </w:tcPr>
          <w:p w14:paraId="34823DF7" w14:textId="77777777" w:rsidR="00B9211C" w:rsidRPr="00A27818" w:rsidRDefault="00B9211C" w:rsidP="00B065CA">
            <w:pPr>
              <w:widowControl/>
              <w:jc w:val="left"/>
              <w:rPr>
                <w:rFonts w:hAnsi="ＭＳ 明朝"/>
                <w:szCs w:val="21"/>
              </w:rPr>
            </w:pPr>
            <w:r w:rsidRPr="00A27818">
              <w:rPr>
                <w:rFonts w:hAnsi="ＭＳ 明朝" w:hint="eastAsia"/>
                <w:szCs w:val="21"/>
              </w:rPr>
              <w:t>各業務において適材適所に人員が配置されており、業務を適正かつ確実に遂行する体制か</w:t>
            </w:r>
          </w:p>
        </w:tc>
        <w:tc>
          <w:tcPr>
            <w:tcW w:w="1418" w:type="dxa"/>
            <w:vAlign w:val="center"/>
          </w:tcPr>
          <w:p w14:paraId="767FD342" w14:textId="4B60DC81" w:rsidR="00B9211C" w:rsidRPr="00A27818" w:rsidRDefault="00B9211C" w:rsidP="00B065CA">
            <w:pPr>
              <w:widowControl/>
              <w:jc w:val="left"/>
              <w:rPr>
                <w:rFonts w:hAnsi="ＭＳ 明朝"/>
                <w:szCs w:val="21"/>
              </w:rPr>
            </w:pPr>
            <w:r w:rsidRPr="00A27818">
              <w:rPr>
                <w:rFonts w:hAnsi="ＭＳ 明朝" w:hint="eastAsia"/>
                <w:szCs w:val="21"/>
              </w:rPr>
              <w:t>15点</w:t>
            </w:r>
          </w:p>
        </w:tc>
      </w:tr>
      <w:tr w:rsidR="00B9211C" w:rsidRPr="00B065CA" w14:paraId="74198368" w14:textId="77777777" w:rsidTr="00BF0709">
        <w:trPr>
          <w:trHeight w:val="743"/>
        </w:trPr>
        <w:tc>
          <w:tcPr>
            <w:tcW w:w="2715" w:type="dxa"/>
            <w:vAlign w:val="center"/>
          </w:tcPr>
          <w:p w14:paraId="247E87B1" w14:textId="334C3B60" w:rsidR="00B9211C" w:rsidRPr="00A27818" w:rsidRDefault="00B9211C" w:rsidP="00B065CA">
            <w:pPr>
              <w:widowControl/>
              <w:jc w:val="left"/>
              <w:rPr>
                <w:rFonts w:hAnsi="ＭＳ 明朝"/>
                <w:szCs w:val="21"/>
              </w:rPr>
            </w:pPr>
            <w:r w:rsidRPr="00A27818">
              <w:rPr>
                <w:rFonts w:hAnsi="ＭＳ 明朝"/>
                <w:szCs w:val="21"/>
              </w:rPr>
              <w:t>(3)</w:t>
            </w:r>
            <w:r w:rsidRPr="00A27818">
              <w:rPr>
                <w:rFonts w:hAnsi="ＭＳ 明朝" w:hint="eastAsia"/>
                <w:szCs w:val="21"/>
              </w:rPr>
              <w:t xml:space="preserve"> 業務運営</w:t>
            </w:r>
          </w:p>
        </w:tc>
        <w:tc>
          <w:tcPr>
            <w:tcW w:w="4961" w:type="dxa"/>
            <w:vAlign w:val="center"/>
          </w:tcPr>
          <w:p w14:paraId="25285DCE" w14:textId="77777777" w:rsidR="00B9211C" w:rsidRPr="00A27818" w:rsidRDefault="00B9211C" w:rsidP="00B065CA">
            <w:pPr>
              <w:widowControl/>
              <w:jc w:val="left"/>
              <w:rPr>
                <w:rFonts w:hAnsi="ＭＳ 明朝"/>
                <w:szCs w:val="21"/>
              </w:rPr>
            </w:pPr>
            <w:r w:rsidRPr="00A27818">
              <w:rPr>
                <w:rFonts w:hAnsi="ＭＳ 明朝" w:hint="eastAsia"/>
                <w:szCs w:val="21"/>
              </w:rPr>
              <w:t>業務を安定的かつ滞りなく運営できるか</w:t>
            </w:r>
          </w:p>
        </w:tc>
        <w:tc>
          <w:tcPr>
            <w:tcW w:w="1418" w:type="dxa"/>
            <w:vAlign w:val="center"/>
          </w:tcPr>
          <w:p w14:paraId="5747AF36" w14:textId="252C1367" w:rsidR="00B9211C" w:rsidRPr="00A27818" w:rsidRDefault="00B9211C" w:rsidP="00B065CA">
            <w:pPr>
              <w:widowControl/>
              <w:jc w:val="left"/>
              <w:rPr>
                <w:rFonts w:hAnsi="ＭＳ 明朝"/>
                <w:szCs w:val="21"/>
              </w:rPr>
            </w:pPr>
            <w:r w:rsidRPr="00A27818">
              <w:rPr>
                <w:rFonts w:hAnsi="ＭＳ 明朝" w:hint="eastAsia"/>
                <w:szCs w:val="21"/>
              </w:rPr>
              <w:t>20点</w:t>
            </w:r>
          </w:p>
        </w:tc>
      </w:tr>
      <w:tr w:rsidR="00B9211C" w:rsidRPr="00B065CA" w14:paraId="5C7238D6" w14:textId="77777777" w:rsidTr="00BF0709">
        <w:trPr>
          <w:trHeight w:val="1122"/>
        </w:trPr>
        <w:tc>
          <w:tcPr>
            <w:tcW w:w="2715" w:type="dxa"/>
            <w:vAlign w:val="center"/>
          </w:tcPr>
          <w:p w14:paraId="046AD70D" w14:textId="333D4FE3" w:rsidR="00B9211C" w:rsidRPr="00A27818" w:rsidRDefault="00B9211C" w:rsidP="006D3261">
            <w:pPr>
              <w:widowControl/>
              <w:jc w:val="left"/>
              <w:rPr>
                <w:rFonts w:hAnsi="ＭＳ 明朝"/>
                <w:szCs w:val="21"/>
              </w:rPr>
            </w:pPr>
            <w:r w:rsidRPr="00A27818">
              <w:rPr>
                <w:rFonts w:hAnsi="ＭＳ 明朝"/>
                <w:szCs w:val="21"/>
              </w:rPr>
              <w:t>(4)</w:t>
            </w:r>
            <w:r w:rsidRPr="00A27818">
              <w:rPr>
                <w:rFonts w:hAnsi="ＭＳ 明朝" w:hint="eastAsia"/>
                <w:szCs w:val="21"/>
              </w:rPr>
              <w:t xml:space="preserve"> 寄附金額</w:t>
            </w:r>
            <w:r w:rsidR="001466FF" w:rsidRPr="00A27818">
              <w:rPr>
                <w:rFonts w:hAnsi="ＭＳ 明朝" w:hint="eastAsia"/>
                <w:szCs w:val="21"/>
              </w:rPr>
              <w:t>拡大</w:t>
            </w:r>
            <w:r w:rsidRPr="00A27818">
              <w:rPr>
                <w:rFonts w:hAnsi="ＭＳ 明朝" w:hint="eastAsia"/>
                <w:szCs w:val="21"/>
              </w:rPr>
              <w:t>施策</w:t>
            </w:r>
          </w:p>
        </w:tc>
        <w:tc>
          <w:tcPr>
            <w:tcW w:w="4961" w:type="dxa"/>
            <w:vAlign w:val="center"/>
          </w:tcPr>
          <w:p w14:paraId="11C8BE0E" w14:textId="77777777" w:rsidR="00B9211C" w:rsidRPr="00A27818" w:rsidRDefault="00B9211C" w:rsidP="00B065CA">
            <w:pPr>
              <w:widowControl/>
              <w:jc w:val="left"/>
              <w:rPr>
                <w:rFonts w:hAnsi="ＭＳ 明朝"/>
                <w:szCs w:val="21"/>
              </w:rPr>
            </w:pPr>
            <w:r w:rsidRPr="00A27818">
              <w:rPr>
                <w:rFonts w:hAnsi="ＭＳ 明朝" w:hint="eastAsia"/>
                <w:szCs w:val="21"/>
              </w:rPr>
              <w:t>寄附金額の向上に向けて、効果的かつ実効性の高い具体的な方策が示されているか</w:t>
            </w:r>
          </w:p>
        </w:tc>
        <w:tc>
          <w:tcPr>
            <w:tcW w:w="1418" w:type="dxa"/>
            <w:vAlign w:val="center"/>
          </w:tcPr>
          <w:p w14:paraId="1C8CB115" w14:textId="04B76F1B" w:rsidR="00B9211C" w:rsidRPr="00A27818" w:rsidRDefault="00B9211C" w:rsidP="00B065CA">
            <w:pPr>
              <w:widowControl/>
              <w:jc w:val="left"/>
              <w:rPr>
                <w:rFonts w:hAnsi="ＭＳ 明朝"/>
                <w:szCs w:val="21"/>
              </w:rPr>
            </w:pPr>
            <w:r w:rsidRPr="00A27818">
              <w:rPr>
                <w:rFonts w:hAnsi="ＭＳ 明朝" w:hint="eastAsia"/>
                <w:szCs w:val="21"/>
              </w:rPr>
              <w:t>30点</w:t>
            </w:r>
          </w:p>
        </w:tc>
      </w:tr>
      <w:tr w:rsidR="00B9211C" w:rsidRPr="00B065CA" w14:paraId="56DE8165" w14:textId="77777777" w:rsidTr="00BF0709">
        <w:trPr>
          <w:trHeight w:val="1504"/>
        </w:trPr>
        <w:tc>
          <w:tcPr>
            <w:tcW w:w="2715" w:type="dxa"/>
            <w:vAlign w:val="center"/>
          </w:tcPr>
          <w:p w14:paraId="577ECFBD" w14:textId="41374F42" w:rsidR="00B9211C" w:rsidRPr="00A27818" w:rsidRDefault="00B9211C" w:rsidP="006D3261">
            <w:pPr>
              <w:widowControl/>
              <w:ind w:left="448" w:hangingChars="200" w:hanging="448"/>
              <w:jc w:val="left"/>
              <w:rPr>
                <w:rFonts w:hAnsi="ＭＳ 明朝"/>
                <w:szCs w:val="21"/>
              </w:rPr>
            </w:pPr>
            <w:r w:rsidRPr="00A27818">
              <w:rPr>
                <w:rFonts w:hAnsi="ＭＳ 明朝"/>
                <w:szCs w:val="21"/>
              </w:rPr>
              <w:t>(5)</w:t>
            </w:r>
            <w:r w:rsidRPr="00A27818">
              <w:rPr>
                <w:rFonts w:hAnsi="ＭＳ 明朝" w:hint="eastAsia"/>
                <w:szCs w:val="21"/>
              </w:rPr>
              <w:t xml:space="preserve"> </w:t>
            </w:r>
            <w:r w:rsidR="00BF0709" w:rsidRPr="00A27818">
              <w:rPr>
                <w:rFonts w:hAnsi="ＭＳ 明朝" w:hint="eastAsia"/>
                <w:szCs w:val="21"/>
              </w:rPr>
              <w:t>本</w:t>
            </w:r>
            <w:r w:rsidR="006D3261" w:rsidRPr="00A27818">
              <w:rPr>
                <w:rFonts w:hAnsi="ＭＳ 明朝" w:hint="eastAsia"/>
                <w:szCs w:val="21"/>
              </w:rPr>
              <w:t>市の</w:t>
            </w:r>
            <w:r w:rsidR="00D3455E" w:rsidRPr="00A27818">
              <w:rPr>
                <w:rFonts w:hAnsi="ＭＳ 明朝" w:hint="eastAsia"/>
                <w:szCs w:val="21"/>
              </w:rPr>
              <w:t>現状</w:t>
            </w:r>
            <w:r w:rsidR="006D3261" w:rsidRPr="00A27818">
              <w:rPr>
                <w:rFonts w:hAnsi="ＭＳ 明朝" w:hint="eastAsia"/>
                <w:szCs w:val="21"/>
              </w:rPr>
              <w:t>に</w:t>
            </w:r>
            <w:r w:rsidR="00235A5A" w:rsidRPr="00A27818">
              <w:rPr>
                <w:rFonts w:hAnsi="ＭＳ 明朝" w:hint="eastAsia"/>
                <w:szCs w:val="21"/>
              </w:rPr>
              <w:t>対</w:t>
            </w:r>
            <w:r w:rsidR="006D3261" w:rsidRPr="00A27818">
              <w:rPr>
                <w:rFonts w:hAnsi="ＭＳ 明朝" w:hint="eastAsia"/>
                <w:szCs w:val="21"/>
              </w:rPr>
              <w:t>する</w:t>
            </w:r>
            <w:r w:rsidRPr="00A27818">
              <w:rPr>
                <w:rFonts w:hAnsi="ＭＳ 明朝" w:hint="eastAsia"/>
                <w:szCs w:val="21"/>
              </w:rPr>
              <w:t>戦略プラン</w:t>
            </w:r>
          </w:p>
        </w:tc>
        <w:tc>
          <w:tcPr>
            <w:tcW w:w="4961" w:type="dxa"/>
            <w:vAlign w:val="center"/>
          </w:tcPr>
          <w:p w14:paraId="36F464D2" w14:textId="1B813302" w:rsidR="00B9211C" w:rsidRPr="00A27818" w:rsidRDefault="00B9211C" w:rsidP="00B065CA">
            <w:pPr>
              <w:widowControl/>
              <w:jc w:val="left"/>
              <w:rPr>
                <w:rFonts w:hAnsi="ＭＳ 明朝"/>
                <w:szCs w:val="21"/>
              </w:rPr>
            </w:pPr>
            <w:r w:rsidRPr="00A27818">
              <w:rPr>
                <w:rFonts w:hAnsi="ＭＳ 明朝" w:hint="eastAsia"/>
                <w:szCs w:val="21"/>
              </w:rPr>
              <w:t>寄附金額増加に向けたプランが、本市の業務に関する現状（別表４）も踏まえ検討されており、有効かつ具体的な提案となっているか</w:t>
            </w:r>
          </w:p>
        </w:tc>
        <w:tc>
          <w:tcPr>
            <w:tcW w:w="1418" w:type="dxa"/>
            <w:vAlign w:val="center"/>
          </w:tcPr>
          <w:p w14:paraId="7439577E" w14:textId="3C73920D" w:rsidR="00B9211C" w:rsidRPr="00A27818" w:rsidRDefault="00B9211C" w:rsidP="00CD3533">
            <w:pPr>
              <w:widowControl/>
              <w:jc w:val="left"/>
              <w:rPr>
                <w:rFonts w:hAnsi="ＭＳ 明朝"/>
                <w:szCs w:val="21"/>
              </w:rPr>
            </w:pPr>
            <w:r w:rsidRPr="00A27818">
              <w:rPr>
                <w:rFonts w:hAnsi="ＭＳ 明朝" w:hint="eastAsia"/>
                <w:szCs w:val="21"/>
              </w:rPr>
              <w:t>20点</w:t>
            </w:r>
          </w:p>
        </w:tc>
      </w:tr>
      <w:tr w:rsidR="00B9211C" w:rsidRPr="00B065CA" w14:paraId="4AAD26A1" w14:textId="77777777" w:rsidTr="00BF0709">
        <w:trPr>
          <w:trHeight w:val="865"/>
        </w:trPr>
        <w:tc>
          <w:tcPr>
            <w:tcW w:w="2715" w:type="dxa"/>
            <w:vAlign w:val="center"/>
          </w:tcPr>
          <w:p w14:paraId="6B3DA3C5" w14:textId="608DEBBE" w:rsidR="00B9211C" w:rsidRPr="00A27818" w:rsidRDefault="00B9211C" w:rsidP="00D753A4">
            <w:pPr>
              <w:widowControl/>
              <w:jc w:val="left"/>
              <w:rPr>
                <w:rFonts w:hAnsi="ＭＳ 明朝"/>
                <w:szCs w:val="21"/>
              </w:rPr>
            </w:pPr>
            <w:r w:rsidRPr="00A27818">
              <w:rPr>
                <w:rFonts w:hAnsi="ＭＳ 明朝"/>
                <w:szCs w:val="21"/>
              </w:rPr>
              <w:t>(</w:t>
            </w:r>
            <w:r w:rsidR="000E5E01" w:rsidRPr="00A27818">
              <w:rPr>
                <w:rFonts w:hAnsi="ＭＳ 明朝" w:hint="eastAsia"/>
                <w:szCs w:val="21"/>
              </w:rPr>
              <w:t>6</w:t>
            </w:r>
            <w:r w:rsidRPr="00A27818">
              <w:rPr>
                <w:rFonts w:hAnsi="ＭＳ 明朝"/>
                <w:szCs w:val="21"/>
              </w:rPr>
              <w:t>)</w:t>
            </w:r>
            <w:r w:rsidRPr="00A27818">
              <w:rPr>
                <w:rFonts w:hAnsi="ＭＳ 明朝" w:hint="eastAsia"/>
                <w:szCs w:val="21"/>
              </w:rPr>
              <w:t xml:space="preserve"> 提案</w:t>
            </w:r>
            <w:r w:rsidR="00D753A4">
              <w:rPr>
                <w:rFonts w:hAnsi="ＭＳ 明朝" w:hint="eastAsia"/>
                <w:szCs w:val="21"/>
              </w:rPr>
              <w:t>者</w:t>
            </w:r>
            <w:r w:rsidRPr="00A27818">
              <w:rPr>
                <w:rFonts w:hAnsi="ＭＳ 明朝" w:hint="eastAsia"/>
                <w:szCs w:val="21"/>
              </w:rPr>
              <w:t>の業務実績</w:t>
            </w:r>
          </w:p>
        </w:tc>
        <w:tc>
          <w:tcPr>
            <w:tcW w:w="4961" w:type="dxa"/>
            <w:vAlign w:val="center"/>
          </w:tcPr>
          <w:p w14:paraId="19D4B1CD" w14:textId="4FD31165" w:rsidR="00B9211C" w:rsidRPr="00A27818" w:rsidRDefault="00B9211C" w:rsidP="00B065CA">
            <w:pPr>
              <w:widowControl/>
              <w:jc w:val="left"/>
              <w:rPr>
                <w:rFonts w:hAnsi="ＭＳ 明朝"/>
                <w:szCs w:val="21"/>
              </w:rPr>
            </w:pPr>
            <w:r w:rsidRPr="00A27818">
              <w:rPr>
                <w:rFonts w:hAnsi="ＭＳ 明朝" w:hint="eastAsia"/>
                <w:szCs w:val="21"/>
              </w:rPr>
              <w:t>業務の実績評価</w:t>
            </w:r>
          </w:p>
        </w:tc>
        <w:tc>
          <w:tcPr>
            <w:tcW w:w="1418" w:type="dxa"/>
            <w:vAlign w:val="center"/>
          </w:tcPr>
          <w:p w14:paraId="0FB5C0AB" w14:textId="569D512F" w:rsidR="00B9211C" w:rsidRPr="00A27818" w:rsidRDefault="00B9211C" w:rsidP="00B065CA">
            <w:pPr>
              <w:widowControl/>
              <w:jc w:val="left"/>
              <w:rPr>
                <w:rFonts w:hAnsi="ＭＳ 明朝"/>
                <w:szCs w:val="21"/>
              </w:rPr>
            </w:pPr>
            <w:r w:rsidRPr="00A27818">
              <w:rPr>
                <w:rFonts w:hAnsi="ＭＳ 明朝" w:hint="eastAsia"/>
                <w:szCs w:val="21"/>
              </w:rPr>
              <w:t>５点</w:t>
            </w:r>
          </w:p>
        </w:tc>
      </w:tr>
      <w:tr w:rsidR="00B9211C" w:rsidRPr="00B065CA" w14:paraId="73BE6CAA" w14:textId="77777777" w:rsidTr="00BF0709">
        <w:trPr>
          <w:trHeight w:val="801"/>
        </w:trPr>
        <w:tc>
          <w:tcPr>
            <w:tcW w:w="2715" w:type="dxa"/>
            <w:vAlign w:val="center"/>
          </w:tcPr>
          <w:p w14:paraId="12C05F4B" w14:textId="0B8CCE3A" w:rsidR="00B9211C" w:rsidRPr="00A27818" w:rsidRDefault="00B9211C" w:rsidP="00B065CA">
            <w:pPr>
              <w:widowControl/>
              <w:jc w:val="left"/>
              <w:rPr>
                <w:rFonts w:hAnsi="ＭＳ 明朝"/>
                <w:szCs w:val="21"/>
              </w:rPr>
            </w:pPr>
            <w:r w:rsidRPr="00A27818">
              <w:rPr>
                <w:rFonts w:hAnsi="ＭＳ 明朝"/>
                <w:szCs w:val="21"/>
              </w:rPr>
              <w:t>(</w:t>
            </w:r>
            <w:r w:rsidR="000E5E01" w:rsidRPr="00A27818">
              <w:rPr>
                <w:rFonts w:hAnsi="ＭＳ 明朝" w:hint="eastAsia"/>
                <w:szCs w:val="21"/>
              </w:rPr>
              <w:t>7</w:t>
            </w:r>
            <w:r w:rsidRPr="00A27818">
              <w:rPr>
                <w:rFonts w:hAnsi="ＭＳ 明朝"/>
                <w:szCs w:val="21"/>
              </w:rPr>
              <w:t>)</w:t>
            </w:r>
            <w:r w:rsidRPr="00A27818">
              <w:rPr>
                <w:rFonts w:hAnsi="ＭＳ 明朝" w:hint="eastAsia"/>
                <w:szCs w:val="21"/>
              </w:rPr>
              <w:t xml:space="preserve"> 価格点</w:t>
            </w:r>
          </w:p>
        </w:tc>
        <w:tc>
          <w:tcPr>
            <w:tcW w:w="4961" w:type="dxa"/>
            <w:vAlign w:val="center"/>
          </w:tcPr>
          <w:p w14:paraId="79148C12" w14:textId="727A0B06" w:rsidR="00B9211C" w:rsidRPr="00A27818" w:rsidRDefault="00B9211C" w:rsidP="00B065CA">
            <w:pPr>
              <w:widowControl/>
              <w:jc w:val="left"/>
              <w:rPr>
                <w:rFonts w:hAnsi="ＭＳ 明朝"/>
                <w:szCs w:val="21"/>
              </w:rPr>
            </w:pPr>
            <w:r w:rsidRPr="00A27818">
              <w:rPr>
                <w:rFonts w:hAnsi="ＭＳ 明朝" w:hint="eastAsia"/>
                <w:szCs w:val="21"/>
              </w:rPr>
              <w:t>提案内容に対し妥当であるか</w:t>
            </w:r>
          </w:p>
        </w:tc>
        <w:tc>
          <w:tcPr>
            <w:tcW w:w="1418" w:type="dxa"/>
            <w:vAlign w:val="center"/>
          </w:tcPr>
          <w:p w14:paraId="244E87DA" w14:textId="6442695F" w:rsidR="00B9211C" w:rsidRPr="00A27818" w:rsidRDefault="00B9211C" w:rsidP="00B065CA">
            <w:pPr>
              <w:widowControl/>
              <w:jc w:val="left"/>
              <w:rPr>
                <w:rFonts w:hAnsi="ＭＳ 明朝"/>
                <w:szCs w:val="21"/>
              </w:rPr>
            </w:pPr>
            <w:r w:rsidRPr="00A27818">
              <w:rPr>
                <w:rFonts w:hAnsi="ＭＳ 明朝" w:hint="eastAsia"/>
                <w:szCs w:val="21"/>
              </w:rPr>
              <w:t>20点</w:t>
            </w:r>
          </w:p>
        </w:tc>
      </w:tr>
      <w:tr w:rsidR="000E5E01" w:rsidRPr="00B065CA" w14:paraId="6E0880DE" w14:textId="77777777" w:rsidTr="00BF0709">
        <w:trPr>
          <w:trHeight w:val="801"/>
        </w:trPr>
        <w:tc>
          <w:tcPr>
            <w:tcW w:w="2715" w:type="dxa"/>
            <w:vAlign w:val="center"/>
          </w:tcPr>
          <w:p w14:paraId="448C1C6D" w14:textId="594B5D09" w:rsidR="000E5E01" w:rsidRPr="00B065CA" w:rsidRDefault="000E5E01" w:rsidP="000E5E01">
            <w:pPr>
              <w:widowControl/>
              <w:jc w:val="left"/>
              <w:rPr>
                <w:rFonts w:hAnsi="ＭＳ 明朝"/>
                <w:szCs w:val="21"/>
              </w:rPr>
            </w:pPr>
            <w:r w:rsidRPr="00B065CA">
              <w:rPr>
                <w:rFonts w:hAnsi="ＭＳ 明朝"/>
                <w:szCs w:val="21"/>
              </w:rPr>
              <w:t>(</w:t>
            </w:r>
            <w:r>
              <w:rPr>
                <w:rFonts w:hAnsi="ＭＳ 明朝" w:hint="eastAsia"/>
                <w:szCs w:val="21"/>
              </w:rPr>
              <w:t>8</w:t>
            </w:r>
            <w:r w:rsidRPr="00B065CA">
              <w:rPr>
                <w:rFonts w:hAnsi="ＭＳ 明朝"/>
                <w:szCs w:val="21"/>
              </w:rPr>
              <w:t>)</w:t>
            </w:r>
            <w:r w:rsidRPr="00B065CA">
              <w:rPr>
                <w:rFonts w:hAnsi="ＭＳ 明朝" w:hint="eastAsia"/>
                <w:szCs w:val="21"/>
              </w:rPr>
              <w:t xml:space="preserve"> 付加提案</w:t>
            </w:r>
          </w:p>
        </w:tc>
        <w:tc>
          <w:tcPr>
            <w:tcW w:w="4961" w:type="dxa"/>
            <w:vAlign w:val="center"/>
          </w:tcPr>
          <w:p w14:paraId="4E2B4FBF" w14:textId="09F4266C" w:rsidR="000E5E01" w:rsidRPr="00B9211C" w:rsidRDefault="000E5E01" w:rsidP="000E5E01">
            <w:pPr>
              <w:widowControl/>
              <w:jc w:val="left"/>
              <w:rPr>
                <w:rFonts w:hAnsi="ＭＳ 明朝"/>
                <w:color w:val="FF0000"/>
                <w:szCs w:val="21"/>
              </w:rPr>
            </w:pPr>
            <w:r w:rsidRPr="00B065CA">
              <w:rPr>
                <w:rFonts w:hAnsi="ＭＳ 明朝" w:hint="eastAsia"/>
                <w:szCs w:val="21"/>
              </w:rPr>
              <w:t>上記以外の取組</w:t>
            </w:r>
          </w:p>
        </w:tc>
        <w:tc>
          <w:tcPr>
            <w:tcW w:w="1418" w:type="dxa"/>
            <w:vAlign w:val="center"/>
          </w:tcPr>
          <w:p w14:paraId="6E9F3D88" w14:textId="7672BE1F" w:rsidR="000E5E01" w:rsidRDefault="000E5E01" w:rsidP="000E5E01">
            <w:pPr>
              <w:widowControl/>
              <w:jc w:val="left"/>
              <w:rPr>
                <w:rFonts w:hAnsi="ＭＳ 明朝"/>
                <w:szCs w:val="21"/>
              </w:rPr>
            </w:pPr>
            <w:r w:rsidRPr="00A27818">
              <w:rPr>
                <w:rFonts w:hAnsi="ＭＳ 明朝" w:hint="eastAsia"/>
                <w:szCs w:val="21"/>
              </w:rPr>
              <w:t>５点</w:t>
            </w:r>
          </w:p>
        </w:tc>
      </w:tr>
    </w:tbl>
    <w:p w14:paraId="5BAF8373" w14:textId="77777777" w:rsidR="00AE2BD1" w:rsidRDefault="00AE2BD1" w:rsidP="00AE2BD1">
      <w:pPr>
        <w:widowControl/>
        <w:ind w:right="448"/>
        <w:jc w:val="right"/>
        <w:rPr>
          <w:rFonts w:hAnsi="ＭＳ 明朝"/>
          <w:szCs w:val="21"/>
          <w:u w:val="single"/>
        </w:rPr>
      </w:pPr>
    </w:p>
    <w:p w14:paraId="35E80D1B" w14:textId="5CEF196E" w:rsidR="008E3F2D" w:rsidRDefault="00D244C2" w:rsidP="00AE2BD1">
      <w:pPr>
        <w:widowControl/>
        <w:ind w:right="448"/>
        <w:jc w:val="right"/>
        <w:rPr>
          <w:rFonts w:hAnsi="ＭＳ 明朝"/>
          <w:szCs w:val="21"/>
        </w:rPr>
      </w:pPr>
      <w:r w:rsidRPr="00D244C2">
        <w:rPr>
          <w:rFonts w:hAnsi="ＭＳ 明朝" w:hint="eastAsia"/>
          <w:szCs w:val="21"/>
          <w:u w:val="single"/>
        </w:rPr>
        <w:t xml:space="preserve">合計　</w:t>
      </w:r>
      <w:r w:rsidR="00754BD0">
        <w:rPr>
          <w:rFonts w:hAnsi="ＭＳ 明朝" w:hint="eastAsia"/>
          <w:szCs w:val="21"/>
          <w:u w:val="single"/>
        </w:rPr>
        <w:t>1</w:t>
      </w:r>
      <w:r w:rsidR="00CD3533">
        <w:rPr>
          <w:rFonts w:hAnsi="ＭＳ 明朝" w:hint="eastAsia"/>
          <w:szCs w:val="21"/>
          <w:u w:val="single"/>
        </w:rPr>
        <w:t>2</w:t>
      </w:r>
      <w:r w:rsidR="00754BD0">
        <w:rPr>
          <w:rFonts w:hAnsi="ＭＳ 明朝" w:hint="eastAsia"/>
          <w:szCs w:val="21"/>
          <w:u w:val="single"/>
        </w:rPr>
        <w:t>0</w:t>
      </w:r>
      <w:r w:rsidRPr="00D244C2">
        <w:rPr>
          <w:rFonts w:hAnsi="ＭＳ 明朝" w:hint="eastAsia"/>
          <w:szCs w:val="21"/>
          <w:u w:val="single"/>
        </w:rPr>
        <w:t>点</w:t>
      </w:r>
      <w:r w:rsidR="00754BD0">
        <w:rPr>
          <w:rFonts w:hAnsi="ＭＳ 明朝" w:hint="eastAsia"/>
          <w:szCs w:val="21"/>
          <w:u w:val="single"/>
        </w:rPr>
        <w:t xml:space="preserve"> </w:t>
      </w:r>
      <w:r w:rsidRPr="00D244C2">
        <w:rPr>
          <w:rFonts w:hAnsi="ＭＳ 明朝" w:hint="eastAsia"/>
          <w:szCs w:val="21"/>
        </w:rPr>
        <w:t xml:space="preserve">　</w:t>
      </w:r>
    </w:p>
    <w:p w14:paraId="6DF0CA90" w14:textId="77777777" w:rsidR="002C55DF" w:rsidRDefault="002C55DF" w:rsidP="002C55DF">
      <w:pPr>
        <w:widowControl/>
        <w:ind w:right="896"/>
        <w:rPr>
          <w:rFonts w:hAnsi="ＭＳ 明朝"/>
          <w:szCs w:val="21"/>
        </w:rPr>
      </w:pPr>
    </w:p>
    <w:p w14:paraId="2A9BB43C" w14:textId="255DE70A" w:rsidR="00950E7E" w:rsidRDefault="00950E7E">
      <w:pPr>
        <w:widowControl/>
        <w:jc w:val="left"/>
        <w:rPr>
          <w:rFonts w:hAnsi="ＭＳ 明朝"/>
          <w:szCs w:val="21"/>
        </w:rPr>
      </w:pPr>
      <w:r>
        <w:rPr>
          <w:rFonts w:hAnsi="ＭＳ 明朝"/>
          <w:szCs w:val="21"/>
        </w:rPr>
        <w:br w:type="page"/>
      </w:r>
    </w:p>
    <w:p w14:paraId="1EF991F0" w14:textId="013CE092" w:rsidR="00D244C2" w:rsidRDefault="00D244C2" w:rsidP="00D244C2">
      <w:pPr>
        <w:autoSpaceDE w:val="0"/>
        <w:autoSpaceDN w:val="0"/>
        <w:rPr>
          <w:rFonts w:hAnsi="ＭＳ 明朝"/>
          <w:szCs w:val="21"/>
        </w:rPr>
      </w:pPr>
      <w:r w:rsidRPr="007F791C">
        <w:rPr>
          <w:rFonts w:hAnsi="ＭＳ 明朝" w:hint="eastAsia"/>
          <w:szCs w:val="21"/>
        </w:rPr>
        <w:lastRenderedPageBreak/>
        <w:t>別表</w:t>
      </w:r>
      <w:r w:rsidR="003A5BE1">
        <w:rPr>
          <w:rFonts w:hAnsi="ＭＳ 明朝" w:hint="eastAsia"/>
          <w:szCs w:val="21"/>
        </w:rPr>
        <w:t>４</w:t>
      </w:r>
      <w:r w:rsidRPr="007F791C">
        <w:rPr>
          <w:rFonts w:hAnsi="ＭＳ 明朝" w:hint="eastAsia"/>
          <w:szCs w:val="21"/>
        </w:rPr>
        <w:t xml:space="preserve">　本市の業務に関する</w:t>
      </w:r>
      <w:r w:rsidR="00E562DC">
        <w:rPr>
          <w:rFonts w:hAnsi="ＭＳ 明朝" w:hint="eastAsia"/>
          <w:szCs w:val="21"/>
        </w:rPr>
        <w:t>現状</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5670"/>
      </w:tblGrid>
      <w:tr w:rsidR="00D244C2" w:rsidRPr="004D211B" w14:paraId="1F06942F" w14:textId="77777777" w:rsidTr="00C24423">
        <w:trPr>
          <w:trHeight w:val="306"/>
        </w:trPr>
        <w:tc>
          <w:tcPr>
            <w:tcW w:w="3148" w:type="dxa"/>
            <w:vAlign w:val="center"/>
          </w:tcPr>
          <w:p w14:paraId="38139BCF" w14:textId="77777777" w:rsidR="00D244C2" w:rsidRPr="004D211B" w:rsidRDefault="00D244C2" w:rsidP="00C24423">
            <w:pPr>
              <w:autoSpaceDE w:val="0"/>
              <w:autoSpaceDN w:val="0"/>
              <w:adjustRightInd w:val="0"/>
              <w:spacing w:line="220" w:lineRule="exact"/>
              <w:jc w:val="center"/>
              <w:rPr>
                <w:rFonts w:hAnsi="ＭＳ 明朝" w:cs="ＭＳ明朝-WinCharSetFFFF-H"/>
                <w:color w:val="000000"/>
                <w:kern w:val="0"/>
                <w:szCs w:val="21"/>
              </w:rPr>
            </w:pPr>
            <w:r>
              <w:rPr>
                <w:rFonts w:hAnsi="ＭＳ 明朝" w:cs="ＭＳ明朝-WinCharSetFFFF-H" w:hint="eastAsia"/>
                <w:color w:val="000000"/>
                <w:kern w:val="0"/>
                <w:szCs w:val="21"/>
              </w:rPr>
              <w:t>分野</w:t>
            </w:r>
          </w:p>
        </w:tc>
        <w:tc>
          <w:tcPr>
            <w:tcW w:w="5670" w:type="dxa"/>
            <w:vAlign w:val="center"/>
          </w:tcPr>
          <w:p w14:paraId="634D1409" w14:textId="77777777" w:rsidR="00D244C2" w:rsidRPr="004D211B" w:rsidRDefault="00D244C2" w:rsidP="00C24423">
            <w:pPr>
              <w:autoSpaceDE w:val="0"/>
              <w:autoSpaceDN w:val="0"/>
              <w:adjustRightInd w:val="0"/>
              <w:spacing w:line="220" w:lineRule="exact"/>
              <w:jc w:val="center"/>
              <w:rPr>
                <w:rFonts w:hAnsi="ＭＳ 明朝" w:cs="ＭＳ明朝-WinCharSetFFFF-H"/>
                <w:color w:val="000000"/>
                <w:kern w:val="0"/>
                <w:szCs w:val="21"/>
              </w:rPr>
            </w:pPr>
            <w:r>
              <w:rPr>
                <w:rFonts w:hAnsi="ＭＳ 明朝" w:cs="ＭＳ明朝-WinCharSetFFFF-H" w:hint="eastAsia"/>
                <w:color w:val="000000"/>
                <w:kern w:val="0"/>
                <w:szCs w:val="21"/>
              </w:rPr>
              <w:t>内容</w:t>
            </w:r>
          </w:p>
        </w:tc>
      </w:tr>
      <w:tr w:rsidR="00817B80" w:rsidRPr="004D211B" w14:paraId="2BCE3BBB" w14:textId="77777777" w:rsidTr="00817B80">
        <w:trPr>
          <w:trHeight w:val="1147"/>
        </w:trPr>
        <w:tc>
          <w:tcPr>
            <w:tcW w:w="3148" w:type="dxa"/>
            <w:vAlign w:val="center"/>
          </w:tcPr>
          <w:p w14:paraId="5A6F8CAA" w14:textId="5522A5F6" w:rsidR="00817B80" w:rsidRPr="00A27818" w:rsidRDefault="00817B80" w:rsidP="00817B80">
            <w:pPr>
              <w:autoSpaceDE w:val="0"/>
              <w:autoSpaceDN w:val="0"/>
              <w:adjustRightInd w:val="0"/>
              <w:spacing w:line="220" w:lineRule="exact"/>
              <w:jc w:val="left"/>
              <w:rPr>
                <w:rFonts w:hAnsi="ＭＳ 明朝" w:cs="ＭＳ明朝-WinCharSetFFFF-H"/>
                <w:kern w:val="0"/>
                <w:szCs w:val="21"/>
              </w:rPr>
            </w:pPr>
            <w:r w:rsidRPr="00A27818">
              <w:rPr>
                <w:rFonts w:hAnsi="ＭＳ 明朝" w:cs="ＭＳ明朝-WinCharSetFFFF-H" w:hint="eastAsia"/>
                <w:kern w:val="0"/>
                <w:szCs w:val="21"/>
              </w:rPr>
              <w:t xml:space="preserve">１　</w:t>
            </w:r>
            <w:r w:rsidRPr="00A27818">
              <w:rPr>
                <w:rFonts w:hAnsi="ＭＳ 明朝" w:cs="ＭＳ明朝-WinCharSetFFFF-H" w:hint="eastAsia"/>
                <w:szCs w:val="21"/>
              </w:rPr>
              <w:t>返礼品</w:t>
            </w:r>
            <w:r w:rsidR="00F84E2D" w:rsidRPr="00A27818">
              <w:rPr>
                <w:rFonts w:hAnsi="ＭＳ 明朝" w:cs="ＭＳ明朝-WinCharSetFFFF-H" w:hint="eastAsia"/>
                <w:szCs w:val="21"/>
              </w:rPr>
              <w:t>構成の適正化</w:t>
            </w:r>
          </w:p>
        </w:tc>
        <w:tc>
          <w:tcPr>
            <w:tcW w:w="5670" w:type="dxa"/>
            <w:vAlign w:val="center"/>
          </w:tcPr>
          <w:p w14:paraId="31A51F97" w14:textId="77777777" w:rsidR="00817B80" w:rsidRPr="00A27818" w:rsidRDefault="00817B80" w:rsidP="00817B80">
            <w:pPr>
              <w:pStyle w:val="Default"/>
              <w:spacing w:line="220" w:lineRule="exact"/>
              <w:ind w:firstLineChars="100" w:firstLine="224"/>
              <w:rPr>
                <w:color w:val="auto"/>
                <w:sz w:val="21"/>
                <w:szCs w:val="21"/>
              </w:rPr>
            </w:pPr>
            <w:r w:rsidRPr="00A27818">
              <w:rPr>
                <w:rFonts w:hint="eastAsia"/>
                <w:color w:val="auto"/>
                <w:sz w:val="21"/>
                <w:szCs w:val="21"/>
              </w:rPr>
              <w:t>返礼品提供事業者が約200事業者、返礼品の登録が約2,000品（セット品含む）あり、返礼品の新規登録や内容の変更に関して、</w:t>
            </w:r>
            <w:r w:rsidR="00F84E2D" w:rsidRPr="00A27818">
              <w:rPr>
                <w:rFonts w:hint="eastAsia"/>
                <w:color w:val="auto"/>
                <w:sz w:val="21"/>
                <w:szCs w:val="21"/>
              </w:rPr>
              <w:t>事務負担が大きい</w:t>
            </w:r>
            <w:r w:rsidR="00F72E39" w:rsidRPr="00A27818">
              <w:rPr>
                <w:rFonts w:hint="eastAsia"/>
                <w:color w:val="auto"/>
                <w:sz w:val="21"/>
                <w:szCs w:val="21"/>
              </w:rPr>
              <w:t>。</w:t>
            </w:r>
          </w:p>
          <w:p w14:paraId="7A18FDD1" w14:textId="05ABD88C" w:rsidR="000A0CEB" w:rsidRPr="00A27818" w:rsidRDefault="000A0CEB" w:rsidP="00817B80">
            <w:pPr>
              <w:pStyle w:val="Default"/>
              <w:spacing w:line="220" w:lineRule="exact"/>
              <w:ind w:firstLineChars="100" w:firstLine="224"/>
              <w:rPr>
                <w:color w:val="auto"/>
                <w:sz w:val="21"/>
                <w:szCs w:val="21"/>
              </w:rPr>
            </w:pPr>
            <w:r w:rsidRPr="00A27818">
              <w:rPr>
                <w:rFonts w:hint="eastAsia"/>
                <w:color w:val="auto"/>
                <w:sz w:val="21"/>
                <w:szCs w:val="21"/>
              </w:rPr>
              <w:t>市の特産品を戦略的に打ち出す視点から、返礼品の全体構成や適正な返礼品数について検討が必要</w:t>
            </w:r>
          </w:p>
        </w:tc>
      </w:tr>
      <w:tr w:rsidR="002F18A7" w:rsidRPr="004D211B" w14:paraId="2A881A85" w14:textId="77777777" w:rsidTr="006562DD">
        <w:trPr>
          <w:trHeight w:val="1299"/>
        </w:trPr>
        <w:tc>
          <w:tcPr>
            <w:tcW w:w="3148" w:type="dxa"/>
            <w:vAlign w:val="center"/>
          </w:tcPr>
          <w:p w14:paraId="657B59D0" w14:textId="4A6F38F8" w:rsidR="002F18A7" w:rsidRPr="00A27818" w:rsidRDefault="002F18A7" w:rsidP="00817B80">
            <w:pPr>
              <w:autoSpaceDE w:val="0"/>
              <w:autoSpaceDN w:val="0"/>
              <w:adjustRightInd w:val="0"/>
              <w:spacing w:line="220" w:lineRule="exact"/>
              <w:ind w:left="224" w:hangingChars="100" w:hanging="224"/>
              <w:jc w:val="left"/>
              <w:rPr>
                <w:rFonts w:hAnsi="ＭＳ 明朝" w:cs="ＭＳ明朝-WinCharSetFFFF-H"/>
                <w:kern w:val="0"/>
                <w:szCs w:val="21"/>
              </w:rPr>
            </w:pPr>
            <w:r w:rsidRPr="00A27818">
              <w:rPr>
                <w:rFonts w:hAnsi="ＭＳ 明朝" w:cs="ＭＳ明朝-WinCharSetFFFF-H" w:hint="eastAsia"/>
                <w:kern w:val="0"/>
                <w:szCs w:val="21"/>
              </w:rPr>
              <w:t>２</w:t>
            </w:r>
            <w:r w:rsidR="00516237" w:rsidRPr="00A27818">
              <w:rPr>
                <w:rFonts w:hAnsi="ＭＳ 明朝" w:cs="ＭＳ明朝-WinCharSetFFFF-H" w:hint="eastAsia"/>
                <w:kern w:val="0"/>
                <w:szCs w:val="21"/>
              </w:rPr>
              <w:t xml:space="preserve">　返礼割合</w:t>
            </w:r>
          </w:p>
        </w:tc>
        <w:tc>
          <w:tcPr>
            <w:tcW w:w="5670" w:type="dxa"/>
            <w:vAlign w:val="center"/>
          </w:tcPr>
          <w:p w14:paraId="483168A3" w14:textId="0D93F3C0" w:rsidR="002F18A7" w:rsidRPr="00A27818" w:rsidRDefault="00516237" w:rsidP="0067304E">
            <w:pPr>
              <w:pStyle w:val="Default"/>
              <w:spacing w:line="220" w:lineRule="exact"/>
              <w:ind w:firstLineChars="100" w:firstLine="224"/>
              <w:rPr>
                <w:rFonts w:hAnsi="ＭＳ 明朝"/>
                <w:color w:val="auto"/>
                <w:sz w:val="21"/>
                <w:szCs w:val="21"/>
              </w:rPr>
            </w:pPr>
            <w:r w:rsidRPr="00A27818">
              <w:rPr>
                <w:rFonts w:hAnsi="ＭＳ 明朝" w:hint="eastAsia"/>
                <w:color w:val="auto"/>
                <w:sz w:val="21"/>
                <w:szCs w:val="21"/>
              </w:rPr>
              <w:t>返礼割合（</w:t>
            </w:r>
            <w:r w:rsidR="00FA29D2" w:rsidRPr="00A27818">
              <w:rPr>
                <w:rFonts w:hAnsi="ＭＳ 明朝" w:hint="eastAsia"/>
                <w:color w:val="auto"/>
                <w:sz w:val="21"/>
                <w:szCs w:val="21"/>
              </w:rPr>
              <w:t>寄附受入額に占める返礼品の</w:t>
            </w:r>
            <w:r w:rsidRPr="00A27818">
              <w:rPr>
                <w:rFonts w:hAnsi="ＭＳ 明朝" w:hint="eastAsia"/>
                <w:color w:val="auto"/>
                <w:sz w:val="21"/>
                <w:szCs w:val="21"/>
              </w:rPr>
              <w:t>調達</w:t>
            </w:r>
            <w:r w:rsidR="00FA29D2" w:rsidRPr="00A27818">
              <w:rPr>
                <w:rFonts w:hAnsi="ＭＳ 明朝" w:hint="eastAsia"/>
                <w:color w:val="auto"/>
                <w:sz w:val="21"/>
                <w:szCs w:val="21"/>
              </w:rPr>
              <w:t>費用の割合</w:t>
            </w:r>
            <w:r w:rsidRPr="00A27818">
              <w:rPr>
                <w:rFonts w:hAnsi="ＭＳ 明朝" w:hint="eastAsia"/>
                <w:color w:val="auto"/>
                <w:sz w:val="21"/>
                <w:szCs w:val="21"/>
              </w:rPr>
              <w:t>）</w:t>
            </w:r>
            <w:r w:rsidR="00FA29D2" w:rsidRPr="00A27818">
              <w:rPr>
                <w:rFonts w:hAnsi="ＭＳ 明朝" w:hint="eastAsia"/>
                <w:color w:val="auto"/>
                <w:sz w:val="21"/>
                <w:szCs w:val="21"/>
              </w:rPr>
              <w:t>が、近隣自治体に比べ低い</w:t>
            </w:r>
            <w:r w:rsidRPr="00A27818">
              <w:rPr>
                <w:rFonts w:hAnsi="ＭＳ 明朝" w:hint="eastAsia"/>
                <w:color w:val="auto"/>
                <w:sz w:val="21"/>
                <w:szCs w:val="21"/>
              </w:rPr>
              <w:t>ことから、寄附額が伸び悩んでいると推察される。</w:t>
            </w:r>
          </w:p>
        </w:tc>
      </w:tr>
      <w:tr w:rsidR="00817B80" w:rsidRPr="004D211B" w14:paraId="204216C2" w14:textId="77777777" w:rsidTr="006562DD">
        <w:trPr>
          <w:trHeight w:val="1299"/>
        </w:trPr>
        <w:tc>
          <w:tcPr>
            <w:tcW w:w="3148" w:type="dxa"/>
            <w:vAlign w:val="center"/>
          </w:tcPr>
          <w:p w14:paraId="21D631B4" w14:textId="7FBE65E5" w:rsidR="00817B80" w:rsidRPr="004D211B" w:rsidRDefault="002F18A7" w:rsidP="00817B80">
            <w:pPr>
              <w:autoSpaceDE w:val="0"/>
              <w:autoSpaceDN w:val="0"/>
              <w:adjustRightInd w:val="0"/>
              <w:spacing w:line="220" w:lineRule="exact"/>
              <w:ind w:left="224" w:hangingChars="100" w:hanging="224"/>
              <w:jc w:val="left"/>
              <w:rPr>
                <w:rFonts w:hAnsi="ＭＳ 明朝" w:cs="ＭＳ明朝-WinCharSetFFFF-H"/>
                <w:color w:val="000000"/>
                <w:kern w:val="0"/>
                <w:szCs w:val="21"/>
              </w:rPr>
            </w:pPr>
            <w:r>
              <w:rPr>
                <w:rFonts w:hAnsi="ＭＳ 明朝" w:cs="ＭＳ明朝-WinCharSetFFFF-H" w:hint="eastAsia"/>
                <w:color w:val="000000"/>
                <w:kern w:val="0"/>
                <w:szCs w:val="21"/>
              </w:rPr>
              <w:t>３</w:t>
            </w:r>
            <w:r w:rsidR="00817B80">
              <w:rPr>
                <w:rFonts w:hAnsi="ＭＳ 明朝" w:cs="ＭＳ明朝-WinCharSetFFFF-H" w:hint="eastAsia"/>
                <w:color w:val="000000"/>
                <w:kern w:val="0"/>
                <w:szCs w:val="21"/>
              </w:rPr>
              <w:t xml:space="preserve">　問い合わせ対応</w:t>
            </w:r>
          </w:p>
        </w:tc>
        <w:tc>
          <w:tcPr>
            <w:tcW w:w="5670" w:type="dxa"/>
            <w:vAlign w:val="center"/>
          </w:tcPr>
          <w:p w14:paraId="313D85C8" w14:textId="1FC2C8C5" w:rsidR="00817B80" w:rsidRPr="004D211B" w:rsidRDefault="00817B80" w:rsidP="0067304E">
            <w:pPr>
              <w:pStyle w:val="Default"/>
              <w:spacing w:line="220" w:lineRule="exact"/>
              <w:ind w:firstLineChars="100" w:firstLine="224"/>
              <w:rPr>
                <w:rFonts w:hAnsi="ＭＳ 明朝"/>
                <w:sz w:val="21"/>
                <w:szCs w:val="21"/>
              </w:rPr>
            </w:pPr>
            <w:r w:rsidRPr="007F791C">
              <w:rPr>
                <w:rFonts w:hAnsi="ＭＳ 明朝" w:hint="eastAsia"/>
                <w:sz w:val="21"/>
                <w:szCs w:val="21"/>
              </w:rPr>
              <w:t>寄附者からの問い合わせ（寄附者の情報変更、返礼品に関する問い合わせ・クレーム、寄付金受領証明書の再発行、ワンストップ特例申請関係）</w:t>
            </w:r>
            <w:r w:rsidR="0067304E">
              <w:rPr>
                <w:rFonts w:hAnsi="ＭＳ 明朝" w:hint="eastAsia"/>
                <w:sz w:val="21"/>
                <w:szCs w:val="21"/>
              </w:rPr>
              <w:t>について</w:t>
            </w:r>
            <w:r w:rsidRPr="007F791C">
              <w:rPr>
                <w:rFonts w:hAnsi="ＭＳ 明朝" w:hint="eastAsia"/>
                <w:sz w:val="21"/>
                <w:szCs w:val="21"/>
              </w:rPr>
              <w:t>、</w:t>
            </w:r>
            <w:r>
              <w:rPr>
                <w:rFonts w:hAnsi="ＭＳ 明朝" w:hint="eastAsia"/>
                <w:sz w:val="21"/>
                <w:szCs w:val="21"/>
              </w:rPr>
              <w:t>本</w:t>
            </w:r>
            <w:r w:rsidRPr="007F791C">
              <w:rPr>
                <w:rFonts w:hAnsi="ＭＳ 明朝" w:hint="eastAsia"/>
                <w:sz w:val="21"/>
                <w:szCs w:val="21"/>
              </w:rPr>
              <w:t>市</w:t>
            </w:r>
            <w:r w:rsidR="0067304E">
              <w:rPr>
                <w:rFonts w:hAnsi="ＭＳ 明朝" w:hint="eastAsia"/>
                <w:sz w:val="21"/>
                <w:szCs w:val="21"/>
              </w:rPr>
              <w:t>が直接、対応する件数が増えている。</w:t>
            </w:r>
            <w:r w:rsidRPr="007F791C">
              <w:rPr>
                <w:rFonts w:hAnsi="ＭＳ 明朝" w:hint="eastAsia"/>
                <w:sz w:val="21"/>
                <w:szCs w:val="21"/>
              </w:rPr>
              <w:t>特に繁忙期は問い合わせが多</w:t>
            </w:r>
            <w:r>
              <w:rPr>
                <w:rFonts w:hAnsi="ＭＳ 明朝" w:hint="eastAsia"/>
                <w:sz w:val="21"/>
                <w:szCs w:val="21"/>
              </w:rPr>
              <w:t>くなる。</w:t>
            </w:r>
          </w:p>
        </w:tc>
      </w:tr>
      <w:tr w:rsidR="00817B80" w:rsidRPr="004D211B" w14:paraId="2832E29D" w14:textId="77777777" w:rsidTr="00C24423">
        <w:trPr>
          <w:trHeight w:val="727"/>
        </w:trPr>
        <w:tc>
          <w:tcPr>
            <w:tcW w:w="3148" w:type="dxa"/>
            <w:vAlign w:val="center"/>
          </w:tcPr>
          <w:p w14:paraId="226FE6CC" w14:textId="370229A7" w:rsidR="00817B80" w:rsidRDefault="002F18A7" w:rsidP="00817B80">
            <w:pPr>
              <w:autoSpaceDE w:val="0"/>
              <w:autoSpaceDN w:val="0"/>
              <w:adjustRightInd w:val="0"/>
              <w:spacing w:line="220" w:lineRule="exact"/>
              <w:ind w:left="224" w:hangingChars="100" w:hanging="224"/>
              <w:jc w:val="left"/>
              <w:rPr>
                <w:rFonts w:hAnsi="ＭＳ 明朝" w:cs="ＭＳ明朝-WinCharSetFFFF-H"/>
                <w:color w:val="000000"/>
                <w:kern w:val="0"/>
                <w:szCs w:val="21"/>
              </w:rPr>
            </w:pPr>
            <w:r>
              <w:rPr>
                <w:rFonts w:hAnsi="ＭＳ 明朝" w:cs="ＭＳ明朝-WinCharSetFFFF-H" w:hint="eastAsia"/>
                <w:color w:val="000000"/>
                <w:kern w:val="0"/>
                <w:szCs w:val="21"/>
              </w:rPr>
              <w:t>４</w:t>
            </w:r>
            <w:r w:rsidR="00817B80">
              <w:rPr>
                <w:rFonts w:hAnsi="ＭＳ 明朝" w:cs="ＭＳ明朝-WinCharSetFFFF-H" w:hint="eastAsia"/>
                <w:color w:val="000000"/>
                <w:kern w:val="0"/>
                <w:szCs w:val="21"/>
              </w:rPr>
              <w:t xml:space="preserve">　寄附金に関する事務</w:t>
            </w:r>
          </w:p>
        </w:tc>
        <w:tc>
          <w:tcPr>
            <w:tcW w:w="5670" w:type="dxa"/>
            <w:vAlign w:val="center"/>
          </w:tcPr>
          <w:p w14:paraId="39F5DD2D" w14:textId="6698FDD7" w:rsidR="00817B80" w:rsidRPr="007F791C" w:rsidRDefault="00817B80" w:rsidP="00817B80">
            <w:pPr>
              <w:pStyle w:val="Default"/>
              <w:spacing w:line="220" w:lineRule="exact"/>
              <w:ind w:firstLineChars="100" w:firstLine="224"/>
              <w:rPr>
                <w:rFonts w:hAnsi="ＭＳ 明朝"/>
                <w:sz w:val="21"/>
                <w:szCs w:val="21"/>
              </w:rPr>
            </w:pPr>
            <w:r w:rsidRPr="007F791C">
              <w:rPr>
                <w:rFonts w:hAnsi="ＭＳ 明朝" w:hint="eastAsia"/>
                <w:sz w:val="21"/>
                <w:szCs w:val="21"/>
              </w:rPr>
              <w:t>ポータルサイトごと</w:t>
            </w:r>
            <w:r>
              <w:rPr>
                <w:rFonts w:hAnsi="ＭＳ 明朝" w:hint="eastAsia"/>
                <w:sz w:val="21"/>
                <w:szCs w:val="21"/>
              </w:rPr>
              <w:t>に振込対応</w:t>
            </w:r>
            <w:r w:rsidRPr="007F791C">
              <w:rPr>
                <w:rFonts w:hAnsi="ＭＳ 明朝" w:hint="eastAsia"/>
                <w:sz w:val="21"/>
                <w:szCs w:val="21"/>
              </w:rPr>
              <w:t>、支払の業務が毎月必要で</w:t>
            </w:r>
            <w:r w:rsidR="003F1F92">
              <w:rPr>
                <w:rFonts w:hAnsi="ＭＳ 明朝" w:hint="eastAsia"/>
                <w:sz w:val="21"/>
                <w:szCs w:val="21"/>
              </w:rPr>
              <w:t>あり、事務が煩雑となっている。</w:t>
            </w:r>
          </w:p>
        </w:tc>
      </w:tr>
      <w:tr w:rsidR="00817B80" w:rsidRPr="004D211B" w14:paraId="78531563" w14:textId="77777777" w:rsidTr="00C24423">
        <w:trPr>
          <w:trHeight w:val="984"/>
        </w:trPr>
        <w:tc>
          <w:tcPr>
            <w:tcW w:w="3148" w:type="dxa"/>
            <w:vAlign w:val="center"/>
          </w:tcPr>
          <w:p w14:paraId="432C5DA7" w14:textId="37F53340" w:rsidR="00817B80" w:rsidRPr="004D211B" w:rsidRDefault="002F18A7" w:rsidP="00817B80">
            <w:pPr>
              <w:autoSpaceDE w:val="0"/>
              <w:autoSpaceDN w:val="0"/>
              <w:adjustRightInd w:val="0"/>
              <w:spacing w:line="220" w:lineRule="exact"/>
              <w:jc w:val="left"/>
              <w:rPr>
                <w:rFonts w:hAnsi="ＭＳ 明朝" w:cs="ＭＳ明朝-WinCharSetFFFF-H"/>
                <w:color w:val="000000"/>
                <w:kern w:val="0"/>
                <w:szCs w:val="21"/>
              </w:rPr>
            </w:pPr>
            <w:r>
              <w:rPr>
                <w:rFonts w:hAnsi="ＭＳ 明朝" w:cs="ＭＳ明朝-WinCharSetFFFF-H" w:hint="eastAsia"/>
                <w:color w:val="000000"/>
                <w:kern w:val="0"/>
                <w:szCs w:val="21"/>
              </w:rPr>
              <w:t>５</w:t>
            </w:r>
            <w:r w:rsidR="00817B80" w:rsidRPr="004D211B">
              <w:rPr>
                <w:rFonts w:hAnsi="ＭＳ 明朝" w:cs="ＭＳ明朝-WinCharSetFFFF-H" w:hint="eastAsia"/>
                <w:color w:val="000000"/>
                <w:kern w:val="0"/>
                <w:szCs w:val="21"/>
              </w:rPr>
              <w:t xml:space="preserve">　</w:t>
            </w:r>
            <w:r w:rsidR="00817B80">
              <w:rPr>
                <w:rFonts w:hAnsi="ＭＳ 明朝" w:cs="ＭＳ明朝-WinCharSetFFFF-H" w:hint="eastAsia"/>
                <w:color w:val="000000"/>
                <w:szCs w:val="21"/>
              </w:rPr>
              <w:t>プロモーション</w:t>
            </w:r>
          </w:p>
        </w:tc>
        <w:tc>
          <w:tcPr>
            <w:tcW w:w="5670" w:type="dxa"/>
            <w:vAlign w:val="center"/>
          </w:tcPr>
          <w:p w14:paraId="1811A77D" w14:textId="6FA0D3E9" w:rsidR="00817B80" w:rsidRPr="004D211B" w:rsidRDefault="00817B80" w:rsidP="00817B80">
            <w:pPr>
              <w:pStyle w:val="Default"/>
              <w:spacing w:line="220" w:lineRule="exact"/>
              <w:ind w:firstLineChars="100" w:firstLine="224"/>
              <w:rPr>
                <w:rFonts w:hAnsi="ＭＳ 明朝"/>
                <w:sz w:val="21"/>
                <w:szCs w:val="21"/>
              </w:rPr>
            </w:pPr>
            <w:r w:rsidRPr="007F791C">
              <w:rPr>
                <w:rFonts w:hAnsi="ＭＳ 明朝" w:hint="eastAsia"/>
                <w:sz w:val="21"/>
                <w:szCs w:val="21"/>
              </w:rPr>
              <w:t>中間事業者が分かれてい</w:t>
            </w:r>
            <w:r w:rsidR="003F1F92">
              <w:rPr>
                <w:rFonts w:hAnsi="ＭＳ 明朝" w:hint="eastAsia"/>
                <w:sz w:val="21"/>
                <w:szCs w:val="21"/>
              </w:rPr>
              <w:t>る</w:t>
            </w:r>
            <w:r w:rsidRPr="007F791C">
              <w:rPr>
                <w:rFonts w:hAnsi="ＭＳ 明朝" w:hint="eastAsia"/>
                <w:sz w:val="21"/>
                <w:szCs w:val="21"/>
              </w:rPr>
              <w:t>ことで、市全体の寄附の傾向の把握が難しく、効果的な</w:t>
            </w:r>
            <w:r w:rsidR="009C04BB">
              <w:rPr>
                <w:rFonts w:hAnsi="ＭＳ 明朝" w:hint="eastAsia"/>
                <w:sz w:val="21"/>
                <w:szCs w:val="21"/>
              </w:rPr>
              <w:t>返礼品開発や</w:t>
            </w:r>
            <w:r w:rsidRPr="007F791C">
              <w:rPr>
                <w:rFonts w:hAnsi="ＭＳ 明朝" w:hint="eastAsia"/>
                <w:sz w:val="21"/>
                <w:szCs w:val="21"/>
              </w:rPr>
              <w:t>プロモーションを打ち出しにくい。</w:t>
            </w:r>
          </w:p>
        </w:tc>
      </w:tr>
      <w:tr w:rsidR="003F790F" w:rsidRPr="00115DFB" w14:paraId="4A449C98" w14:textId="77777777" w:rsidTr="00C24423">
        <w:trPr>
          <w:trHeight w:val="984"/>
        </w:trPr>
        <w:tc>
          <w:tcPr>
            <w:tcW w:w="3148" w:type="dxa"/>
            <w:vAlign w:val="center"/>
          </w:tcPr>
          <w:p w14:paraId="564EB24F" w14:textId="0890F3C4" w:rsidR="003F790F" w:rsidRPr="00A27818" w:rsidRDefault="003F790F" w:rsidP="00817B80">
            <w:pPr>
              <w:autoSpaceDE w:val="0"/>
              <w:autoSpaceDN w:val="0"/>
              <w:adjustRightInd w:val="0"/>
              <w:spacing w:line="220" w:lineRule="exact"/>
              <w:jc w:val="left"/>
              <w:rPr>
                <w:rFonts w:hAnsi="ＭＳ 明朝" w:cs="ＭＳ明朝-WinCharSetFFFF-H"/>
                <w:kern w:val="0"/>
                <w:szCs w:val="21"/>
              </w:rPr>
            </w:pPr>
            <w:r w:rsidRPr="00A27818">
              <w:rPr>
                <w:rFonts w:hAnsi="ＭＳ 明朝" w:cs="ＭＳ明朝-WinCharSetFFFF-H" w:hint="eastAsia"/>
                <w:kern w:val="0"/>
                <w:szCs w:val="21"/>
              </w:rPr>
              <w:t>６　地域経済循環・活性化</w:t>
            </w:r>
          </w:p>
        </w:tc>
        <w:tc>
          <w:tcPr>
            <w:tcW w:w="5670" w:type="dxa"/>
            <w:vAlign w:val="center"/>
          </w:tcPr>
          <w:p w14:paraId="241B66D4" w14:textId="4F9DFD56" w:rsidR="003F790F" w:rsidRPr="00A27818" w:rsidRDefault="003F790F" w:rsidP="00817B80">
            <w:pPr>
              <w:pStyle w:val="Default"/>
              <w:spacing w:line="220" w:lineRule="exact"/>
              <w:ind w:firstLineChars="100" w:firstLine="224"/>
              <w:rPr>
                <w:rFonts w:hAnsi="ＭＳ 明朝"/>
                <w:color w:val="auto"/>
                <w:sz w:val="21"/>
                <w:szCs w:val="21"/>
              </w:rPr>
            </w:pPr>
            <w:r w:rsidRPr="00A27818">
              <w:rPr>
                <w:rFonts w:hAnsi="ＭＳ 明朝" w:hint="eastAsia"/>
                <w:color w:val="auto"/>
                <w:sz w:val="21"/>
                <w:szCs w:val="21"/>
              </w:rPr>
              <w:t>ふるさと納税制度を地域経済循環・活性化</w:t>
            </w:r>
            <w:r w:rsidR="00115DFB" w:rsidRPr="00A27818">
              <w:rPr>
                <w:rFonts w:hAnsi="ＭＳ 明朝" w:hint="eastAsia"/>
                <w:color w:val="auto"/>
                <w:sz w:val="21"/>
                <w:szCs w:val="21"/>
              </w:rPr>
              <w:t>につなげるアイデアや</w:t>
            </w:r>
            <w:r w:rsidRPr="00A27818">
              <w:rPr>
                <w:rFonts w:hAnsi="ＭＳ 明朝" w:hint="eastAsia"/>
                <w:color w:val="auto"/>
                <w:sz w:val="21"/>
                <w:szCs w:val="21"/>
              </w:rPr>
              <w:t>施策</w:t>
            </w:r>
            <w:r w:rsidR="00115DFB" w:rsidRPr="00A27818">
              <w:rPr>
                <w:rFonts w:hAnsi="ＭＳ 明朝" w:hint="eastAsia"/>
                <w:color w:val="auto"/>
                <w:sz w:val="21"/>
                <w:szCs w:val="21"/>
              </w:rPr>
              <w:t>の検討が必要</w:t>
            </w:r>
          </w:p>
        </w:tc>
      </w:tr>
      <w:tr w:rsidR="002C55DF" w:rsidRPr="004D211B" w14:paraId="32C04A46" w14:textId="77777777" w:rsidTr="009A3B2D">
        <w:trPr>
          <w:trHeight w:val="2061"/>
        </w:trPr>
        <w:tc>
          <w:tcPr>
            <w:tcW w:w="3148" w:type="dxa"/>
            <w:vAlign w:val="center"/>
          </w:tcPr>
          <w:p w14:paraId="19A9AEFB" w14:textId="23E6F9C3" w:rsidR="002C55DF" w:rsidRPr="00A27818" w:rsidRDefault="003F790F" w:rsidP="00C24423">
            <w:pPr>
              <w:autoSpaceDE w:val="0"/>
              <w:autoSpaceDN w:val="0"/>
              <w:adjustRightInd w:val="0"/>
              <w:spacing w:line="220" w:lineRule="exact"/>
              <w:jc w:val="left"/>
              <w:rPr>
                <w:rFonts w:hAnsi="ＭＳ 明朝" w:cs="ＭＳ明朝-WinCharSetFFFF-H"/>
                <w:kern w:val="0"/>
                <w:szCs w:val="21"/>
              </w:rPr>
            </w:pPr>
            <w:r w:rsidRPr="00A27818">
              <w:rPr>
                <w:rFonts w:hAnsi="ＭＳ 明朝" w:cs="ＭＳ明朝-WinCharSetFFFF-H" w:hint="eastAsia"/>
                <w:kern w:val="0"/>
                <w:szCs w:val="21"/>
              </w:rPr>
              <w:t>７</w:t>
            </w:r>
            <w:r w:rsidR="002C55DF" w:rsidRPr="00A27818">
              <w:rPr>
                <w:rFonts w:hAnsi="ＭＳ 明朝" w:cs="ＭＳ明朝-WinCharSetFFFF-H" w:hint="eastAsia"/>
                <w:kern w:val="0"/>
                <w:szCs w:val="21"/>
              </w:rPr>
              <w:t xml:space="preserve">　寄附金額データ</w:t>
            </w:r>
          </w:p>
        </w:tc>
        <w:tc>
          <w:tcPr>
            <w:tcW w:w="5670" w:type="dxa"/>
            <w:vAlign w:val="center"/>
          </w:tcPr>
          <w:p w14:paraId="4DB88CA2" w14:textId="4E40AE85" w:rsidR="006E126C" w:rsidRPr="00A27818" w:rsidRDefault="006E126C" w:rsidP="006E126C">
            <w:pPr>
              <w:pStyle w:val="Default"/>
              <w:spacing w:line="220" w:lineRule="exact"/>
              <w:ind w:firstLineChars="100" w:firstLine="224"/>
              <w:rPr>
                <w:rFonts w:hAnsi="ＭＳ 明朝"/>
                <w:color w:val="auto"/>
                <w:sz w:val="21"/>
                <w:szCs w:val="21"/>
              </w:rPr>
            </w:pPr>
            <w:r w:rsidRPr="00A27818">
              <w:rPr>
                <w:rFonts w:hAnsi="ＭＳ 明朝" w:hint="eastAsia"/>
                <w:color w:val="auto"/>
                <w:sz w:val="21"/>
                <w:szCs w:val="21"/>
              </w:rPr>
              <w:t>【別紙】</w:t>
            </w:r>
            <w:r w:rsidR="002C55DF" w:rsidRPr="00A27818">
              <w:rPr>
                <w:rFonts w:hAnsi="ＭＳ 明朝" w:hint="eastAsia"/>
                <w:color w:val="auto"/>
                <w:sz w:val="21"/>
                <w:szCs w:val="21"/>
              </w:rPr>
              <w:t>寄附金等の各種</w:t>
            </w:r>
            <w:r w:rsidRPr="00A27818">
              <w:rPr>
                <w:rFonts w:hAnsi="ＭＳ 明朝" w:hint="eastAsia"/>
                <w:color w:val="auto"/>
                <w:sz w:val="21"/>
                <w:szCs w:val="21"/>
              </w:rPr>
              <w:t>統計</w:t>
            </w:r>
            <w:r w:rsidR="002C55DF" w:rsidRPr="00A27818">
              <w:rPr>
                <w:rFonts w:hAnsi="ＭＳ 明朝" w:hint="eastAsia"/>
                <w:color w:val="auto"/>
                <w:sz w:val="21"/>
                <w:szCs w:val="21"/>
              </w:rPr>
              <w:t>データ参照</w:t>
            </w:r>
          </w:p>
          <w:p w14:paraId="494B708D" w14:textId="77777777" w:rsidR="006E126C" w:rsidRPr="00A27818" w:rsidRDefault="006E126C" w:rsidP="006E126C">
            <w:pPr>
              <w:pStyle w:val="Default"/>
              <w:spacing w:line="220" w:lineRule="exact"/>
              <w:ind w:firstLineChars="100" w:firstLine="224"/>
              <w:rPr>
                <w:rFonts w:hAnsi="ＭＳ 明朝"/>
                <w:color w:val="auto"/>
                <w:sz w:val="21"/>
                <w:szCs w:val="21"/>
              </w:rPr>
            </w:pPr>
          </w:p>
          <w:p w14:paraId="4D808E69" w14:textId="67A254B5" w:rsidR="006E126C" w:rsidRPr="00A27818" w:rsidRDefault="006E126C" w:rsidP="006E126C">
            <w:pPr>
              <w:pStyle w:val="Default"/>
              <w:spacing w:line="220" w:lineRule="exact"/>
              <w:ind w:firstLineChars="100" w:firstLine="224"/>
              <w:rPr>
                <w:rFonts w:hAnsi="ＭＳ 明朝"/>
                <w:color w:val="auto"/>
                <w:sz w:val="21"/>
                <w:szCs w:val="21"/>
              </w:rPr>
            </w:pPr>
            <w:r w:rsidRPr="00A27818">
              <w:rPr>
                <w:rFonts w:hAnsi="ＭＳ 明朝" w:hint="eastAsia"/>
                <w:color w:val="auto"/>
                <w:sz w:val="21"/>
                <w:szCs w:val="21"/>
              </w:rPr>
              <w:t>１　寄付総額推移</w:t>
            </w:r>
          </w:p>
          <w:p w14:paraId="4ED12B72" w14:textId="7B7B6D9D" w:rsidR="006E126C" w:rsidRPr="00A27818" w:rsidRDefault="006E126C" w:rsidP="006E126C">
            <w:pPr>
              <w:pStyle w:val="Default"/>
              <w:spacing w:line="220" w:lineRule="exact"/>
              <w:ind w:firstLineChars="100" w:firstLine="224"/>
              <w:rPr>
                <w:rFonts w:hAnsi="ＭＳ 明朝"/>
                <w:color w:val="auto"/>
                <w:sz w:val="21"/>
                <w:szCs w:val="21"/>
              </w:rPr>
            </w:pPr>
            <w:r w:rsidRPr="00A27818">
              <w:rPr>
                <w:rFonts w:hAnsi="ＭＳ 明朝" w:hint="eastAsia"/>
                <w:color w:val="auto"/>
                <w:sz w:val="21"/>
                <w:szCs w:val="21"/>
              </w:rPr>
              <w:t>２　ポータルサイト別　寄附額・割合及び寄附件数</w:t>
            </w:r>
          </w:p>
          <w:p w14:paraId="3F145F48" w14:textId="77777777" w:rsidR="002C55DF" w:rsidRDefault="006E126C" w:rsidP="00243E59">
            <w:pPr>
              <w:pStyle w:val="Default"/>
              <w:spacing w:line="220" w:lineRule="exact"/>
              <w:ind w:firstLineChars="100" w:firstLine="224"/>
              <w:rPr>
                <w:rFonts w:hAnsi="ＭＳ 明朝"/>
                <w:color w:val="auto"/>
                <w:sz w:val="21"/>
                <w:szCs w:val="21"/>
              </w:rPr>
            </w:pPr>
            <w:r w:rsidRPr="00A27818">
              <w:rPr>
                <w:rFonts w:hAnsi="ＭＳ 明朝" w:hint="eastAsia"/>
                <w:color w:val="auto"/>
                <w:sz w:val="21"/>
                <w:szCs w:val="21"/>
              </w:rPr>
              <w:t>３　地域別返礼品送付件数・割合</w:t>
            </w:r>
          </w:p>
          <w:p w14:paraId="7C770630" w14:textId="6162FD53" w:rsidR="009A3B2D" w:rsidRDefault="009A3B2D" w:rsidP="00243E59">
            <w:pPr>
              <w:pStyle w:val="Default"/>
              <w:spacing w:line="220" w:lineRule="exact"/>
              <w:ind w:firstLineChars="100" w:firstLine="224"/>
              <w:rPr>
                <w:rFonts w:hAnsi="ＭＳ 明朝"/>
                <w:color w:val="auto"/>
                <w:sz w:val="21"/>
                <w:szCs w:val="21"/>
              </w:rPr>
            </w:pPr>
            <w:r w:rsidRPr="009A3B2D">
              <w:rPr>
                <w:rFonts w:hAnsi="ＭＳ 明朝" w:hint="eastAsia"/>
                <w:color w:val="auto"/>
                <w:sz w:val="21"/>
                <w:szCs w:val="21"/>
              </w:rPr>
              <w:t>４　令和６年のワンストップ特例申請受付件数</w:t>
            </w:r>
          </w:p>
          <w:p w14:paraId="1DAA8BC2" w14:textId="6750EA06" w:rsidR="009A3B2D" w:rsidRPr="00A27818" w:rsidRDefault="009A3B2D" w:rsidP="009A3B2D">
            <w:pPr>
              <w:pStyle w:val="Default"/>
              <w:spacing w:line="220" w:lineRule="exact"/>
              <w:rPr>
                <w:rFonts w:hAnsi="ＭＳ 明朝"/>
                <w:color w:val="auto"/>
                <w:sz w:val="21"/>
                <w:szCs w:val="21"/>
              </w:rPr>
            </w:pPr>
            <w:r>
              <w:rPr>
                <w:rFonts w:hAnsi="ＭＳ 明朝" w:hint="eastAsia"/>
                <w:color w:val="auto"/>
                <w:sz w:val="21"/>
                <w:szCs w:val="21"/>
              </w:rPr>
              <w:t xml:space="preserve">　５　返礼品実績</w:t>
            </w:r>
          </w:p>
        </w:tc>
      </w:tr>
    </w:tbl>
    <w:p w14:paraId="35172A3D" w14:textId="54BC3189" w:rsidR="00D244C2" w:rsidRPr="00D244C2" w:rsidRDefault="00D244C2">
      <w:pPr>
        <w:widowControl/>
        <w:jc w:val="left"/>
        <w:rPr>
          <w:rFonts w:hAnsi="ＭＳ 明朝"/>
          <w:szCs w:val="21"/>
        </w:rPr>
      </w:pPr>
    </w:p>
    <w:p w14:paraId="35E61606" w14:textId="546797A2" w:rsidR="00817B80" w:rsidRDefault="00817B80">
      <w:pPr>
        <w:widowControl/>
        <w:jc w:val="left"/>
        <w:rPr>
          <w:rFonts w:hAnsi="ＭＳ 明朝"/>
          <w:szCs w:val="21"/>
        </w:rPr>
      </w:pPr>
      <w:r>
        <w:rPr>
          <w:rFonts w:hAnsi="ＭＳ 明朝"/>
          <w:szCs w:val="21"/>
        </w:rPr>
        <w:br w:type="page"/>
      </w:r>
    </w:p>
    <w:p w14:paraId="09C3F570" w14:textId="002A2AF8" w:rsidR="00D929C4" w:rsidRDefault="00D929C4" w:rsidP="00CB2B20">
      <w:pPr>
        <w:kinsoku w:val="0"/>
        <w:overflowPunct w:val="0"/>
        <w:autoSpaceDE w:val="0"/>
        <w:autoSpaceDN w:val="0"/>
        <w:rPr>
          <w:rFonts w:hAnsi="ＭＳ 明朝"/>
          <w:szCs w:val="21"/>
        </w:rPr>
      </w:pPr>
      <w:r>
        <w:rPr>
          <w:rFonts w:hAnsi="ＭＳ 明朝" w:hint="eastAsia"/>
          <w:szCs w:val="21"/>
        </w:rPr>
        <w:lastRenderedPageBreak/>
        <w:t>【別紙】寄附金等の各種統計データ</w:t>
      </w:r>
    </w:p>
    <w:p w14:paraId="3ED3B0C6" w14:textId="6CBF2184" w:rsidR="00391AC2" w:rsidRDefault="003406CC" w:rsidP="00CB2B20">
      <w:pPr>
        <w:kinsoku w:val="0"/>
        <w:overflowPunct w:val="0"/>
        <w:autoSpaceDE w:val="0"/>
        <w:autoSpaceDN w:val="0"/>
        <w:rPr>
          <w:rFonts w:hAnsi="ＭＳ 明朝"/>
          <w:szCs w:val="21"/>
        </w:rPr>
      </w:pPr>
      <w:r w:rsidRPr="003406CC">
        <w:rPr>
          <w:rFonts w:hint="eastAsia"/>
          <w:noProof/>
        </w:rPr>
        <w:drawing>
          <wp:anchor distT="0" distB="0" distL="114300" distR="114300" simplePos="0" relativeHeight="251667456" behindDoc="0" locked="0" layoutInCell="1" allowOverlap="1" wp14:anchorId="32E1C111" wp14:editId="6D47F00C">
            <wp:simplePos x="0" y="0"/>
            <wp:positionH relativeFrom="column">
              <wp:posOffset>-7620</wp:posOffset>
            </wp:positionH>
            <wp:positionV relativeFrom="paragraph">
              <wp:posOffset>29210</wp:posOffset>
            </wp:positionV>
            <wp:extent cx="5193030" cy="8609330"/>
            <wp:effectExtent l="0" t="0" r="7620" b="1270"/>
            <wp:wrapNone/>
            <wp:docPr id="87372327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3030" cy="860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777C1" w14:textId="6B1A2F00" w:rsidR="009408BD" w:rsidRDefault="009408BD" w:rsidP="00CB2B20">
      <w:pPr>
        <w:kinsoku w:val="0"/>
        <w:overflowPunct w:val="0"/>
        <w:autoSpaceDE w:val="0"/>
        <w:autoSpaceDN w:val="0"/>
        <w:rPr>
          <w:rFonts w:hAnsi="ＭＳ 明朝"/>
          <w:szCs w:val="21"/>
        </w:rPr>
      </w:pPr>
    </w:p>
    <w:p w14:paraId="5E3AF50D" w14:textId="77777777" w:rsidR="00391AC2" w:rsidRDefault="00391AC2" w:rsidP="00CB2B20">
      <w:pPr>
        <w:kinsoku w:val="0"/>
        <w:overflowPunct w:val="0"/>
        <w:autoSpaceDE w:val="0"/>
        <w:autoSpaceDN w:val="0"/>
        <w:rPr>
          <w:rFonts w:hAnsi="ＭＳ 明朝"/>
          <w:szCs w:val="21"/>
        </w:rPr>
      </w:pPr>
    </w:p>
    <w:p w14:paraId="2A2887DE" w14:textId="77777777" w:rsidR="00391AC2" w:rsidRDefault="00391AC2" w:rsidP="00CB2B20">
      <w:pPr>
        <w:kinsoku w:val="0"/>
        <w:overflowPunct w:val="0"/>
        <w:autoSpaceDE w:val="0"/>
        <w:autoSpaceDN w:val="0"/>
        <w:rPr>
          <w:rFonts w:hAnsi="ＭＳ 明朝"/>
          <w:szCs w:val="21"/>
        </w:rPr>
      </w:pPr>
    </w:p>
    <w:p w14:paraId="0CC3EC48" w14:textId="77777777" w:rsidR="00391AC2" w:rsidRDefault="00391AC2" w:rsidP="00CB2B20">
      <w:pPr>
        <w:kinsoku w:val="0"/>
        <w:overflowPunct w:val="0"/>
        <w:autoSpaceDE w:val="0"/>
        <w:autoSpaceDN w:val="0"/>
        <w:rPr>
          <w:rFonts w:hAnsi="ＭＳ 明朝"/>
          <w:szCs w:val="21"/>
        </w:rPr>
      </w:pPr>
    </w:p>
    <w:p w14:paraId="302EB7CC" w14:textId="77777777" w:rsidR="00391AC2" w:rsidRDefault="00391AC2" w:rsidP="00CB2B20">
      <w:pPr>
        <w:kinsoku w:val="0"/>
        <w:overflowPunct w:val="0"/>
        <w:autoSpaceDE w:val="0"/>
        <w:autoSpaceDN w:val="0"/>
        <w:rPr>
          <w:rFonts w:hAnsi="ＭＳ 明朝"/>
          <w:szCs w:val="21"/>
        </w:rPr>
      </w:pPr>
    </w:p>
    <w:p w14:paraId="464B8DD4" w14:textId="77777777" w:rsidR="00391AC2" w:rsidRDefault="00391AC2" w:rsidP="00CB2B20">
      <w:pPr>
        <w:kinsoku w:val="0"/>
        <w:overflowPunct w:val="0"/>
        <w:autoSpaceDE w:val="0"/>
        <w:autoSpaceDN w:val="0"/>
        <w:rPr>
          <w:rFonts w:hAnsi="ＭＳ 明朝"/>
          <w:szCs w:val="21"/>
        </w:rPr>
      </w:pPr>
    </w:p>
    <w:p w14:paraId="46783043" w14:textId="77777777" w:rsidR="00391AC2" w:rsidRDefault="00391AC2" w:rsidP="00CB2B20">
      <w:pPr>
        <w:kinsoku w:val="0"/>
        <w:overflowPunct w:val="0"/>
        <w:autoSpaceDE w:val="0"/>
        <w:autoSpaceDN w:val="0"/>
        <w:rPr>
          <w:rFonts w:hAnsi="ＭＳ 明朝"/>
          <w:szCs w:val="21"/>
        </w:rPr>
      </w:pPr>
    </w:p>
    <w:p w14:paraId="3A4360C7" w14:textId="77777777" w:rsidR="00391AC2" w:rsidRDefault="00391AC2" w:rsidP="00CB2B20">
      <w:pPr>
        <w:kinsoku w:val="0"/>
        <w:overflowPunct w:val="0"/>
        <w:autoSpaceDE w:val="0"/>
        <w:autoSpaceDN w:val="0"/>
        <w:rPr>
          <w:rFonts w:hAnsi="ＭＳ 明朝"/>
          <w:szCs w:val="21"/>
        </w:rPr>
      </w:pPr>
    </w:p>
    <w:p w14:paraId="6A42D8A5" w14:textId="77777777" w:rsidR="00391AC2" w:rsidRDefault="00391AC2" w:rsidP="00CB2B20">
      <w:pPr>
        <w:kinsoku w:val="0"/>
        <w:overflowPunct w:val="0"/>
        <w:autoSpaceDE w:val="0"/>
        <w:autoSpaceDN w:val="0"/>
        <w:rPr>
          <w:rFonts w:hAnsi="ＭＳ 明朝"/>
          <w:szCs w:val="21"/>
        </w:rPr>
      </w:pPr>
    </w:p>
    <w:p w14:paraId="7E376B10" w14:textId="77777777" w:rsidR="00391AC2" w:rsidRDefault="00391AC2" w:rsidP="00CB2B20">
      <w:pPr>
        <w:kinsoku w:val="0"/>
        <w:overflowPunct w:val="0"/>
        <w:autoSpaceDE w:val="0"/>
        <w:autoSpaceDN w:val="0"/>
        <w:rPr>
          <w:rFonts w:hAnsi="ＭＳ 明朝"/>
          <w:szCs w:val="21"/>
        </w:rPr>
      </w:pPr>
    </w:p>
    <w:p w14:paraId="10710608" w14:textId="77777777" w:rsidR="00391AC2" w:rsidRDefault="00391AC2" w:rsidP="00CB2B20">
      <w:pPr>
        <w:kinsoku w:val="0"/>
        <w:overflowPunct w:val="0"/>
        <w:autoSpaceDE w:val="0"/>
        <w:autoSpaceDN w:val="0"/>
        <w:rPr>
          <w:rFonts w:hAnsi="ＭＳ 明朝"/>
          <w:szCs w:val="21"/>
        </w:rPr>
      </w:pPr>
    </w:p>
    <w:p w14:paraId="55634F28" w14:textId="77777777" w:rsidR="00391AC2" w:rsidRDefault="00391AC2" w:rsidP="00CB2B20">
      <w:pPr>
        <w:kinsoku w:val="0"/>
        <w:overflowPunct w:val="0"/>
        <w:autoSpaceDE w:val="0"/>
        <w:autoSpaceDN w:val="0"/>
        <w:rPr>
          <w:rFonts w:hAnsi="ＭＳ 明朝"/>
          <w:szCs w:val="21"/>
        </w:rPr>
      </w:pPr>
    </w:p>
    <w:p w14:paraId="0DDEC431" w14:textId="77777777" w:rsidR="00391AC2" w:rsidRDefault="00391AC2" w:rsidP="00CB2B20">
      <w:pPr>
        <w:kinsoku w:val="0"/>
        <w:overflowPunct w:val="0"/>
        <w:autoSpaceDE w:val="0"/>
        <w:autoSpaceDN w:val="0"/>
        <w:rPr>
          <w:rFonts w:hAnsi="ＭＳ 明朝"/>
          <w:szCs w:val="21"/>
        </w:rPr>
      </w:pPr>
    </w:p>
    <w:p w14:paraId="013E7CBD" w14:textId="77777777" w:rsidR="00391AC2" w:rsidRDefault="00391AC2" w:rsidP="00CB2B20">
      <w:pPr>
        <w:kinsoku w:val="0"/>
        <w:overflowPunct w:val="0"/>
        <w:autoSpaceDE w:val="0"/>
        <w:autoSpaceDN w:val="0"/>
        <w:rPr>
          <w:rFonts w:hAnsi="ＭＳ 明朝"/>
          <w:szCs w:val="21"/>
        </w:rPr>
      </w:pPr>
    </w:p>
    <w:p w14:paraId="2CC9994C" w14:textId="77777777" w:rsidR="00391AC2" w:rsidRDefault="00391AC2" w:rsidP="00CB2B20">
      <w:pPr>
        <w:kinsoku w:val="0"/>
        <w:overflowPunct w:val="0"/>
        <w:autoSpaceDE w:val="0"/>
        <w:autoSpaceDN w:val="0"/>
        <w:rPr>
          <w:rFonts w:hAnsi="ＭＳ 明朝"/>
          <w:szCs w:val="21"/>
        </w:rPr>
      </w:pPr>
    </w:p>
    <w:p w14:paraId="32FEDA09" w14:textId="77777777" w:rsidR="00391AC2" w:rsidRDefault="00391AC2" w:rsidP="00CB2B20">
      <w:pPr>
        <w:kinsoku w:val="0"/>
        <w:overflowPunct w:val="0"/>
        <w:autoSpaceDE w:val="0"/>
        <w:autoSpaceDN w:val="0"/>
        <w:rPr>
          <w:rFonts w:hAnsi="ＭＳ 明朝"/>
          <w:szCs w:val="21"/>
        </w:rPr>
      </w:pPr>
    </w:p>
    <w:p w14:paraId="629FEBCA" w14:textId="77777777" w:rsidR="00391AC2" w:rsidRDefault="00391AC2" w:rsidP="00CB2B20">
      <w:pPr>
        <w:kinsoku w:val="0"/>
        <w:overflowPunct w:val="0"/>
        <w:autoSpaceDE w:val="0"/>
        <w:autoSpaceDN w:val="0"/>
        <w:rPr>
          <w:rFonts w:hAnsi="ＭＳ 明朝"/>
          <w:szCs w:val="21"/>
        </w:rPr>
      </w:pPr>
    </w:p>
    <w:p w14:paraId="381A0357" w14:textId="77777777" w:rsidR="00391AC2" w:rsidRDefault="00391AC2" w:rsidP="00CB2B20">
      <w:pPr>
        <w:kinsoku w:val="0"/>
        <w:overflowPunct w:val="0"/>
        <w:autoSpaceDE w:val="0"/>
        <w:autoSpaceDN w:val="0"/>
        <w:rPr>
          <w:rFonts w:hAnsi="ＭＳ 明朝"/>
          <w:szCs w:val="21"/>
        </w:rPr>
      </w:pPr>
    </w:p>
    <w:p w14:paraId="4A0B6B61" w14:textId="77777777" w:rsidR="00391AC2" w:rsidRDefault="00391AC2" w:rsidP="00CB2B20">
      <w:pPr>
        <w:kinsoku w:val="0"/>
        <w:overflowPunct w:val="0"/>
        <w:autoSpaceDE w:val="0"/>
        <w:autoSpaceDN w:val="0"/>
        <w:rPr>
          <w:rFonts w:hAnsi="ＭＳ 明朝"/>
          <w:szCs w:val="21"/>
        </w:rPr>
      </w:pPr>
    </w:p>
    <w:p w14:paraId="68606551" w14:textId="77777777" w:rsidR="00391AC2" w:rsidRDefault="00391AC2" w:rsidP="00CB2B20">
      <w:pPr>
        <w:kinsoku w:val="0"/>
        <w:overflowPunct w:val="0"/>
        <w:autoSpaceDE w:val="0"/>
        <w:autoSpaceDN w:val="0"/>
        <w:rPr>
          <w:rFonts w:hAnsi="ＭＳ 明朝"/>
          <w:szCs w:val="21"/>
        </w:rPr>
      </w:pPr>
    </w:p>
    <w:p w14:paraId="27293CA1" w14:textId="77777777" w:rsidR="00391AC2" w:rsidRDefault="00391AC2" w:rsidP="00CB2B20">
      <w:pPr>
        <w:kinsoku w:val="0"/>
        <w:overflowPunct w:val="0"/>
        <w:autoSpaceDE w:val="0"/>
        <w:autoSpaceDN w:val="0"/>
        <w:rPr>
          <w:rFonts w:hAnsi="ＭＳ 明朝"/>
          <w:szCs w:val="21"/>
        </w:rPr>
      </w:pPr>
    </w:p>
    <w:p w14:paraId="65A1809B" w14:textId="77777777" w:rsidR="00391AC2" w:rsidRDefault="00391AC2" w:rsidP="00CB2B20">
      <w:pPr>
        <w:kinsoku w:val="0"/>
        <w:overflowPunct w:val="0"/>
        <w:autoSpaceDE w:val="0"/>
        <w:autoSpaceDN w:val="0"/>
        <w:rPr>
          <w:rFonts w:hAnsi="ＭＳ 明朝"/>
          <w:szCs w:val="21"/>
        </w:rPr>
      </w:pPr>
    </w:p>
    <w:p w14:paraId="5AC0B879" w14:textId="77777777" w:rsidR="00391AC2" w:rsidRDefault="00391AC2" w:rsidP="00CB2B20">
      <w:pPr>
        <w:kinsoku w:val="0"/>
        <w:overflowPunct w:val="0"/>
        <w:autoSpaceDE w:val="0"/>
        <w:autoSpaceDN w:val="0"/>
        <w:rPr>
          <w:rFonts w:hAnsi="ＭＳ 明朝"/>
          <w:szCs w:val="21"/>
        </w:rPr>
      </w:pPr>
    </w:p>
    <w:p w14:paraId="62E4E79A" w14:textId="77777777" w:rsidR="00391AC2" w:rsidRDefault="00391AC2" w:rsidP="00CB2B20">
      <w:pPr>
        <w:kinsoku w:val="0"/>
        <w:overflowPunct w:val="0"/>
        <w:autoSpaceDE w:val="0"/>
        <w:autoSpaceDN w:val="0"/>
        <w:rPr>
          <w:rFonts w:hAnsi="ＭＳ 明朝"/>
          <w:szCs w:val="21"/>
        </w:rPr>
      </w:pPr>
    </w:p>
    <w:p w14:paraId="4E16F5BD" w14:textId="77777777" w:rsidR="00391AC2" w:rsidRDefault="00391AC2" w:rsidP="00CB2B20">
      <w:pPr>
        <w:kinsoku w:val="0"/>
        <w:overflowPunct w:val="0"/>
        <w:autoSpaceDE w:val="0"/>
        <w:autoSpaceDN w:val="0"/>
        <w:rPr>
          <w:rFonts w:hAnsi="ＭＳ 明朝"/>
          <w:szCs w:val="21"/>
        </w:rPr>
      </w:pPr>
    </w:p>
    <w:p w14:paraId="2196066C" w14:textId="77777777" w:rsidR="00391AC2" w:rsidRDefault="00391AC2" w:rsidP="00CB2B20">
      <w:pPr>
        <w:kinsoku w:val="0"/>
        <w:overflowPunct w:val="0"/>
        <w:autoSpaceDE w:val="0"/>
        <w:autoSpaceDN w:val="0"/>
        <w:rPr>
          <w:rFonts w:hAnsi="ＭＳ 明朝"/>
          <w:szCs w:val="21"/>
        </w:rPr>
      </w:pPr>
    </w:p>
    <w:p w14:paraId="4F824A59" w14:textId="405B1B9A" w:rsidR="009408BD" w:rsidRDefault="009408BD" w:rsidP="00CB2B20">
      <w:pPr>
        <w:kinsoku w:val="0"/>
        <w:overflowPunct w:val="0"/>
        <w:autoSpaceDE w:val="0"/>
        <w:autoSpaceDN w:val="0"/>
        <w:rPr>
          <w:rFonts w:hAnsi="ＭＳ 明朝"/>
          <w:szCs w:val="21"/>
        </w:rPr>
      </w:pPr>
    </w:p>
    <w:p w14:paraId="3CC8F216" w14:textId="77777777" w:rsidR="00391AC2" w:rsidRDefault="00391AC2" w:rsidP="00CB2B20">
      <w:pPr>
        <w:kinsoku w:val="0"/>
        <w:overflowPunct w:val="0"/>
        <w:autoSpaceDE w:val="0"/>
        <w:autoSpaceDN w:val="0"/>
        <w:rPr>
          <w:rFonts w:hAnsi="ＭＳ 明朝"/>
          <w:szCs w:val="21"/>
        </w:rPr>
      </w:pPr>
    </w:p>
    <w:p w14:paraId="78BF5ADE" w14:textId="77777777" w:rsidR="00391AC2" w:rsidRDefault="00391AC2" w:rsidP="00CB2B20">
      <w:pPr>
        <w:kinsoku w:val="0"/>
        <w:overflowPunct w:val="0"/>
        <w:autoSpaceDE w:val="0"/>
        <w:autoSpaceDN w:val="0"/>
        <w:rPr>
          <w:rFonts w:hAnsi="ＭＳ 明朝"/>
          <w:szCs w:val="21"/>
        </w:rPr>
      </w:pPr>
    </w:p>
    <w:p w14:paraId="1187A92C" w14:textId="77777777" w:rsidR="00391AC2" w:rsidRDefault="00391AC2" w:rsidP="00CB2B20">
      <w:pPr>
        <w:kinsoku w:val="0"/>
        <w:overflowPunct w:val="0"/>
        <w:autoSpaceDE w:val="0"/>
        <w:autoSpaceDN w:val="0"/>
        <w:rPr>
          <w:rFonts w:hAnsi="ＭＳ 明朝"/>
          <w:szCs w:val="21"/>
        </w:rPr>
      </w:pPr>
    </w:p>
    <w:p w14:paraId="50775172" w14:textId="77777777" w:rsidR="00391AC2" w:rsidRDefault="00391AC2" w:rsidP="00CB2B20">
      <w:pPr>
        <w:kinsoku w:val="0"/>
        <w:overflowPunct w:val="0"/>
        <w:autoSpaceDE w:val="0"/>
        <w:autoSpaceDN w:val="0"/>
        <w:rPr>
          <w:rFonts w:hAnsi="ＭＳ 明朝"/>
          <w:szCs w:val="21"/>
        </w:rPr>
      </w:pPr>
    </w:p>
    <w:p w14:paraId="186DAC7D" w14:textId="77777777" w:rsidR="00391AC2" w:rsidRDefault="00391AC2" w:rsidP="00CB2B20">
      <w:pPr>
        <w:kinsoku w:val="0"/>
        <w:overflowPunct w:val="0"/>
        <w:autoSpaceDE w:val="0"/>
        <w:autoSpaceDN w:val="0"/>
        <w:rPr>
          <w:rFonts w:hAnsi="ＭＳ 明朝"/>
          <w:szCs w:val="21"/>
        </w:rPr>
      </w:pPr>
    </w:p>
    <w:p w14:paraId="1B9B25E7" w14:textId="77777777" w:rsidR="00391AC2" w:rsidRDefault="00391AC2" w:rsidP="00CB2B20">
      <w:pPr>
        <w:kinsoku w:val="0"/>
        <w:overflowPunct w:val="0"/>
        <w:autoSpaceDE w:val="0"/>
        <w:autoSpaceDN w:val="0"/>
        <w:rPr>
          <w:rFonts w:hAnsi="ＭＳ 明朝"/>
          <w:szCs w:val="21"/>
        </w:rPr>
      </w:pPr>
    </w:p>
    <w:p w14:paraId="584A569F" w14:textId="77777777" w:rsidR="00391AC2" w:rsidRDefault="00391AC2" w:rsidP="00CB2B20">
      <w:pPr>
        <w:kinsoku w:val="0"/>
        <w:overflowPunct w:val="0"/>
        <w:autoSpaceDE w:val="0"/>
        <w:autoSpaceDN w:val="0"/>
        <w:rPr>
          <w:rFonts w:hAnsi="ＭＳ 明朝"/>
          <w:szCs w:val="21"/>
        </w:rPr>
      </w:pPr>
    </w:p>
    <w:p w14:paraId="4AF6F6F7" w14:textId="77777777" w:rsidR="00391AC2" w:rsidRDefault="00391AC2" w:rsidP="00CB2B20">
      <w:pPr>
        <w:kinsoku w:val="0"/>
        <w:overflowPunct w:val="0"/>
        <w:autoSpaceDE w:val="0"/>
        <w:autoSpaceDN w:val="0"/>
        <w:rPr>
          <w:rFonts w:hAnsi="ＭＳ 明朝"/>
          <w:szCs w:val="21"/>
        </w:rPr>
      </w:pPr>
    </w:p>
    <w:p w14:paraId="1CF7BD30" w14:textId="77777777" w:rsidR="00391AC2" w:rsidRDefault="00391AC2" w:rsidP="00CB2B20">
      <w:pPr>
        <w:kinsoku w:val="0"/>
        <w:overflowPunct w:val="0"/>
        <w:autoSpaceDE w:val="0"/>
        <w:autoSpaceDN w:val="0"/>
        <w:rPr>
          <w:rFonts w:hAnsi="ＭＳ 明朝"/>
          <w:szCs w:val="21"/>
        </w:rPr>
      </w:pPr>
    </w:p>
    <w:p w14:paraId="0EA14C6C" w14:textId="77777777" w:rsidR="00391AC2" w:rsidRDefault="00391AC2" w:rsidP="00CB2B20">
      <w:pPr>
        <w:kinsoku w:val="0"/>
        <w:overflowPunct w:val="0"/>
        <w:autoSpaceDE w:val="0"/>
        <w:autoSpaceDN w:val="0"/>
        <w:rPr>
          <w:rFonts w:hAnsi="ＭＳ 明朝"/>
          <w:szCs w:val="21"/>
        </w:rPr>
      </w:pPr>
    </w:p>
    <w:p w14:paraId="05BEC91A" w14:textId="77777777" w:rsidR="00391AC2" w:rsidRDefault="00391AC2" w:rsidP="00CB2B20">
      <w:pPr>
        <w:kinsoku w:val="0"/>
        <w:overflowPunct w:val="0"/>
        <w:autoSpaceDE w:val="0"/>
        <w:autoSpaceDN w:val="0"/>
        <w:rPr>
          <w:rFonts w:hAnsi="ＭＳ 明朝"/>
          <w:szCs w:val="21"/>
        </w:rPr>
      </w:pPr>
    </w:p>
    <w:p w14:paraId="39D30599" w14:textId="77777777" w:rsidR="00391AC2" w:rsidRDefault="00391AC2" w:rsidP="00CB2B20">
      <w:pPr>
        <w:kinsoku w:val="0"/>
        <w:overflowPunct w:val="0"/>
        <w:autoSpaceDE w:val="0"/>
        <w:autoSpaceDN w:val="0"/>
        <w:rPr>
          <w:rFonts w:hAnsi="ＭＳ 明朝"/>
          <w:szCs w:val="21"/>
        </w:rPr>
      </w:pPr>
    </w:p>
    <w:p w14:paraId="32B5D388" w14:textId="58194FDD" w:rsidR="00391AC2" w:rsidRDefault="00391AC2" w:rsidP="00CB2B20">
      <w:pPr>
        <w:kinsoku w:val="0"/>
        <w:overflowPunct w:val="0"/>
        <w:autoSpaceDE w:val="0"/>
        <w:autoSpaceDN w:val="0"/>
        <w:rPr>
          <w:rFonts w:hAnsi="ＭＳ 明朝"/>
          <w:szCs w:val="21"/>
        </w:rPr>
      </w:pPr>
      <w:r w:rsidRPr="00391AC2">
        <w:rPr>
          <w:rFonts w:hint="eastAsia"/>
          <w:noProof/>
        </w:rPr>
        <w:lastRenderedPageBreak/>
        <w:drawing>
          <wp:inline distT="0" distB="0" distL="0" distR="0" wp14:anchorId="12A6A319" wp14:editId="11A6CC79">
            <wp:extent cx="5400040" cy="5102860"/>
            <wp:effectExtent l="0" t="0" r="0" b="2540"/>
            <wp:docPr id="135803378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5102860"/>
                    </a:xfrm>
                    <a:prstGeom prst="rect">
                      <a:avLst/>
                    </a:prstGeom>
                    <a:noFill/>
                    <a:ln>
                      <a:noFill/>
                    </a:ln>
                  </pic:spPr>
                </pic:pic>
              </a:graphicData>
            </a:graphic>
          </wp:inline>
        </w:drawing>
      </w:r>
    </w:p>
    <w:p w14:paraId="2618FD14" w14:textId="77777777" w:rsidR="00ED4A4A" w:rsidRDefault="00ED4A4A" w:rsidP="00CB2B20">
      <w:pPr>
        <w:kinsoku w:val="0"/>
        <w:overflowPunct w:val="0"/>
        <w:autoSpaceDE w:val="0"/>
        <w:autoSpaceDN w:val="0"/>
        <w:rPr>
          <w:rFonts w:hAnsi="ＭＳ 明朝"/>
          <w:szCs w:val="21"/>
        </w:rPr>
      </w:pPr>
    </w:p>
    <w:p w14:paraId="0CC74261" w14:textId="77777777" w:rsidR="00F17ABE" w:rsidRDefault="00F17ABE" w:rsidP="00CB2B20">
      <w:pPr>
        <w:kinsoku w:val="0"/>
        <w:overflowPunct w:val="0"/>
        <w:autoSpaceDE w:val="0"/>
        <w:autoSpaceDN w:val="0"/>
        <w:rPr>
          <w:rFonts w:hAnsi="ＭＳ 明朝"/>
          <w:color w:val="FF0000"/>
          <w:szCs w:val="21"/>
        </w:rPr>
      </w:pPr>
    </w:p>
    <w:p w14:paraId="68AEC600" w14:textId="7FE288FE" w:rsidR="00ED4A4A" w:rsidRPr="00A27818" w:rsidRDefault="00F17ABE" w:rsidP="00F17ABE">
      <w:pPr>
        <w:kinsoku w:val="0"/>
        <w:overflowPunct w:val="0"/>
        <w:autoSpaceDE w:val="0"/>
        <w:autoSpaceDN w:val="0"/>
        <w:rPr>
          <w:rFonts w:hAnsi="ＭＳ 明朝"/>
          <w:szCs w:val="21"/>
        </w:rPr>
      </w:pPr>
      <w:r w:rsidRPr="00A27818">
        <w:rPr>
          <w:rFonts w:hAnsi="ＭＳ 明朝" w:hint="eastAsia"/>
          <w:szCs w:val="21"/>
        </w:rPr>
        <w:t>４　令和６年の</w:t>
      </w:r>
      <w:r w:rsidR="00ED4A4A" w:rsidRPr="00A27818">
        <w:rPr>
          <w:rFonts w:hAnsi="ＭＳ 明朝" w:hint="eastAsia"/>
          <w:szCs w:val="21"/>
        </w:rPr>
        <w:t>ワンストップ</w:t>
      </w:r>
      <w:r w:rsidRPr="00A27818">
        <w:rPr>
          <w:rFonts w:hAnsi="ＭＳ 明朝" w:hint="eastAsia"/>
          <w:szCs w:val="21"/>
        </w:rPr>
        <w:t>特例申請受付件数</w:t>
      </w:r>
      <w:r w:rsidR="00180813" w:rsidRPr="00A27818">
        <w:rPr>
          <w:rFonts w:hAnsi="ＭＳ 明朝" w:hint="eastAsia"/>
          <w:szCs w:val="21"/>
        </w:rPr>
        <w:t xml:space="preserve">　15,261件</w:t>
      </w:r>
    </w:p>
    <w:p w14:paraId="4E7A667A" w14:textId="7BA67785" w:rsidR="00ED4A4A" w:rsidRPr="00A27818" w:rsidRDefault="00F17ABE" w:rsidP="00CB2B20">
      <w:pPr>
        <w:kinsoku w:val="0"/>
        <w:overflowPunct w:val="0"/>
        <w:autoSpaceDE w:val="0"/>
        <w:autoSpaceDN w:val="0"/>
        <w:rPr>
          <w:rFonts w:hAnsi="ＭＳ 明朝"/>
          <w:szCs w:val="21"/>
        </w:rPr>
      </w:pPr>
      <w:r w:rsidRPr="00A27818">
        <w:rPr>
          <w:rFonts w:hAnsi="ＭＳ 明朝" w:hint="eastAsia"/>
          <w:szCs w:val="21"/>
        </w:rPr>
        <w:t xml:space="preserve">　　</w:t>
      </w:r>
      <w:r w:rsidR="00B34245" w:rsidRPr="00A27818">
        <w:rPr>
          <w:rFonts w:hAnsi="ＭＳ 明朝" w:hint="eastAsia"/>
          <w:szCs w:val="21"/>
        </w:rPr>
        <w:t>その</w:t>
      </w:r>
      <w:r w:rsidR="00677A47" w:rsidRPr="00A27818">
        <w:rPr>
          <w:rFonts w:hAnsi="ＭＳ 明朝" w:hint="eastAsia"/>
          <w:szCs w:val="21"/>
        </w:rPr>
        <w:t>うち紙によるものは約３分の１、オンラインによるものは約３分の２</w:t>
      </w:r>
    </w:p>
    <w:p w14:paraId="2CE44364" w14:textId="77777777" w:rsidR="00ED4A4A" w:rsidRPr="00A27818" w:rsidRDefault="00ED4A4A" w:rsidP="00CB2B20">
      <w:pPr>
        <w:kinsoku w:val="0"/>
        <w:overflowPunct w:val="0"/>
        <w:autoSpaceDE w:val="0"/>
        <w:autoSpaceDN w:val="0"/>
        <w:rPr>
          <w:rFonts w:hAnsi="ＭＳ 明朝"/>
          <w:szCs w:val="21"/>
        </w:rPr>
      </w:pPr>
    </w:p>
    <w:p w14:paraId="229E912D" w14:textId="77777777" w:rsidR="008B4CB5" w:rsidRPr="00A27818" w:rsidRDefault="008B4CB5" w:rsidP="00CB2B20">
      <w:pPr>
        <w:kinsoku w:val="0"/>
        <w:overflowPunct w:val="0"/>
        <w:autoSpaceDE w:val="0"/>
        <w:autoSpaceDN w:val="0"/>
        <w:rPr>
          <w:rFonts w:hAnsi="ＭＳ 明朝"/>
          <w:szCs w:val="21"/>
        </w:rPr>
      </w:pPr>
    </w:p>
    <w:p w14:paraId="56506B8D" w14:textId="77777777" w:rsidR="00ED4A4A" w:rsidRDefault="00ED4A4A" w:rsidP="00CB2B20">
      <w:pPr>
        <w:kinsoku w:val="0"/>
        <w:overflowPunct w:val="0"/>
        <w:autoSpaceDE w:val="0"/>
        <w:autoSpaceDN w:val="0"/>
        <w:rPr>
          <w:rFonts w:hAnsi="ＭＳ 明朝"/>
          <w:szCs w:val="21"/>
        </w:rPr>
      </w:pPr>
    </w:p>
    <w:p w14:paraId="7E9DBD83" w14:textId="77777777" w:rsidR="00ED4A4A" w:rsidRDefault="00ED4A4A" w:rsidP="00CB2B20">
      <w:pPr>
        <w:kinsoku w:val="0"/>
        <w:overflowPunct w:val="0"/>
        <w:autoSpaceDE w:val="0"/>
        <w:autoSpaceDN w:val="0"/>
        <w:rPr>
          <w:rFonts w:hAnsi="ＭＳ 明朝"/>
          <w:szCs w:val="21"/>
        </w:rPr>
      </w:pPr>
    </w:p>
    <w:p w14:paraId="2C3A82EE" w14:textId="77777777" w:rsidR="00ED4A4A" w:rsidRDefault="00ED4A4A" w:rsidP="00CB2B20">
      <w:pPr>
        <w:kinsoku w:val="0"/>
        <w:overflowPunct w:val="0"/>
        <w:autoSpaceDE w:val="0"/>
        <w:autoSpaceDN w:val="0"/>
        <w:rPr>
          <w:rFonts w:hAnsi="ＭＳ 明朝"/>
          <w:szCs w:val="21"/>
        </w:rPr>
      </w:pPr>
    </w:p>
    <w:p w14:paraId="16F2DBE7" w14:textId="77777777" w:rsidR="00ED4A4A" w:rsidRDefault="00ED4A4A" w:rsidP="00CB2B20">
      <w:pPr>
        <w:kinsoku w:val="0"/>
        <w:overflowPunct w:val="0"/>
        <w:autoSpaceDE w:val="0"/>
        <w:autoSpaceDN w:val="0"/>
        <w:rPr>
          <w:rFonts w:hAnsi="ＭＳ 明朝"/>
          <w:szCs w:val="21"/>
        </w:rPr>
      </w:pPr>
    </w:p>
    <w:p w14:paraId="358181F2" w14:textId="77777777" w:rsidR="00ED4A4A" w:rsidRDefault="00ED4A4A" w:rsidP="00CB2B20">
      <w:pPr>
        <w:kinsoku w:val="0"/>
        <w:overflowPunct w:val="0"/>
        <w:autoSpaceDE w:val="0"/>
        <w:autoSpaceDN w:val="0"/>
        <w:rPr>
          <w:rFonts w:hAnsi="ＭＳ 明朝"/>
          <w:szCs w:val="21"/>
        </w:rPr>
      </w:pPr>
    </w:p>
    <w:p w14:paraId="20078028" w14:textId="77777777" w:rsidR="00ED4A4A" w:rsidRDefault="00ED4A4A" w:rsidP="00CB2B20">
      <w:pPr>
        <w:kinsoku w:val="0"/>
        <w:overflowPunct w:val="0"/>
        <w:autoSpaceDE w:val="0"/>
        <w:autoSpaceDN w:val="0"/>
        <w:rPr>
          <w:rFonts w:hAnsi="ＭＳ 明朝"/>
          <w:szCs w:val="21"/>
        </w:rPr>
      </w:pPr>
    </w:p>
    <w:p w14:paraId="6798BD88" w14:textId="77777777" w:rsidR="00ED4A4A" w:rsidRDefault="00ED4A4A" w:rsidP="00CB2B20">
      <w:pPr>
        <w:kinsoku w:val="0"/>
        <w:overflowPunct w:val="0"/>
        <w:autoSpaceDE w:val="0"/>
        <w:autoSpaceDN w:val="0"/>
        <w:rPr>
          <w:rFonts w:hAnsi="ＭＳ 明朝"/>
          <w:szCs w:val="21"/>
        </w:rPr>
      </w:pPr>
    </w:p>
    <w:p w14:paraId="07EC16AD" w14:textId="77777777" w:rsidR="00ED4A4A" w:rsidRDefault="00ED4A4A" w:rsidP="00CB2B20">
      <w:pPr>
        <w:kinsoku w:val="0"/>
        <w:overflowPunct w:val="0"/>
        <w:autoSpaceDE w:val="0"/>
        <w:autoSpaceDN w:val="0"/>
        <w:rPr>
          <w:rFonts w:hAnsi="ＭＳ 明朝"/>
          <w:szCs w:val="21"/>
        </w:rPr>
      </w:pPr>
    </w:p>
    <w:p w14:paraId="2209AD00" w14:textId="77777777" w:rsidR="00ED4A4A" w:rsidRDefault="00ED4A4A" w:rsidP="00CB2B20">
      <w:pPr>
        <w:kinsoku w:val="0"/>
        <w:overflowPunct w:val="0"/>
        <w:autoSpaceDE w:val="0"/>
        <w:autoSpaceDN w:val="0"/>
        <w:rPr>
          <w:rFonts w:hAnsi="ＭＳ 明朝"/>
          <w:szCs w:val="21"/>
        </w:rPr>
      </w:pPr>
    </w:p>
    <w:p w14:paraId="4443A31C" w14:textId="77777777" w:rsidR="00ED4A4A" w:rsidRDefault="00ED4A4A" w:rsidP="00CB2B20">
      <w:pPr>
        <w:kinsoku w:val="0"/>
        <w:overflowPunct w:val="0"/>
        <w:autoSpaceDE w:val="0"/>
        <w:autoSpaceDN w:val="0"/>
        <w:rPr>
          <w:rFonts w:hAnsi="ＭＳ 明朝"/>
          <w:szCs w:val="21"/>
        </w:rPr>
      </w:pPr>
    </w:p>
    <w:p w14:paraId="0556FEBB" w14:textId="278CBA4E" w:rsidR="00ED4A4A" w:rsidRPr="00A27818" w:rsidRDefault="000067BD" w:rsidP="00CB2B20">
      <w:pPr>
        <w:kinsoku w:val="0"/>
        <w:overflowPunct w:val="0"/>
        <w:autoSpaceDE w:val="0"/>
        <w:autoSpaceDN w:val="0"/>
        <w:rPr>
          <w:rFonts w:hAnsi="ＭＳ 明朝"/>
          <w:szCs w:val="21"/>
        </w:rPr>
      </w:pPr>
      <w:r w:rsidRPr="000067BD">
        <w:rPr>
          <w:noProof/>
        </w:rPr>
        <w:lastRenderedPageBreak/>
        <w:drawing>
          <wp:anchor distT="0" distB="0" distL="114300" distR="114300" simplePos="0" relativeHeight="251668480" behindDoc="0" locked="0" layoutInCell="1" allowOverlap="1" wp14:anchorId="41AF5FB1" wp14:editId="0C659B8A">
            <wp:simplePos x="0" y="0"/>
            <wp:positionH relativeFrom="margin">
              <wp:posOffset>-363291</wp:posOffset>
            </wp:positionH>
            <wp:positionV relativeFrom="paragraph">
              <wp:posOffset>220415</wp:posOffset>
            </wp:positionV>
            <wp:extent cx="6299200" cy="8577697"/>
            <wp:effectExtent l="0" t="0" r="6350" b="0"/>
            <wp:wrapNone/>
            <wp:docPr id="2196104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780" cy="8579849"/>
                    </a:xfrm>
                    <a:prstGeom prst="rect">
                      <a:avLst/>
                    </a:prstGeom>
                    <a:noFill/>
                    <a:ln>
                      <a:noFill/>
                    </a:ln>
                  </pic:spPr>
                </pic:pic>
              </a:graphicData>
            </a:graphic>
            <wp14:sizeRelH relativeFrom="page">
              <wp14:pctWidth>0</wp14:pctWidth>
            </wp14:sizeRelH>
            <wp14:sizeRelV relativeFrom="page">
              <wp14:pctHeight>0</wp14:pctHeight>
            </wp14:sizeRelV>
          </wp:anchor>
        </w:drawing>
      </w:r>
      <w:r w:rsidR="00F17ABE" w:rsidRPr="00A27818">
        <w:rPr>
          <w:rFonts w:hAnsi="ＭＳ 明朝" w:hint="eastAsia"/>
          <w:szCs w:val="21"/>
        </w:rPr>
        <w:t xml:space="preserve">５　</w:t>
      </w:r>
      <w:r w:rsidR="00ED4A4A" w:rsidRPr="00A27818">
        <w:rPr>
          <w:rFonts w:hAnsi="ＭＳ 明朝" w:hint="eastAsia"/>
          <w:szCs w:val="21"/>
        </w:rPr>
        <w:t>返礼品実績</w:t>
      </w:r>
    </w:p>
    <w:p w14:paraId="1F390797" w14:textId="34973303" w:rsidR="00F17ABE" w:rsidRDefault="000067BD">
      <w:pPr>
        <w:widowControl/>
        <w:jc w:val="left"/>
        <w:rPr>
          <w:rFonts w:hAnsi="ＭＳ 明朝"/>
          <w:szCs w:val="21"/>
        </w:rPr>
      </w:pPr>
      <w:r w:rsidRPr="000067BD">
        <w:t xml:space="preserve"> </w:t>
      </w:r>
      <w:r w:rsidR="00F17ABE">
        <w:rPr>
          <w:rFonts w:hAnsi="ＭＳ 明朝"/>
          <w:szCs w:val="21"/>
        </w:rPr>
        <w:br w:type="page"/>
      </w:r>
    </w:p>
    <w:p w14:paraId="4F699D97" w14:textId="6EB9EE8D" w:rsidR="00ED4A4A" w:rsidRDefault="000067BD" w:rsidP="00CB2B20">
      <w:pPr>
        <w:kinsoku w:val="0"/>
        <w:overflowPunct w:val="0"/>
        <w:autoSpaceDE w:val="0"/>
        <w:autoSpaceDN w:val="0"/>
        <w:rPr>
          <w:rFonts w:hAnsi="ＭＳ 明朝"/>
          <w:szCs w:val="21"/>
        </w:rPr>
      </w:pPr>
      <w:r w:rsidRPr="000067BD">
        <w:rPr>
          <w:noProof/>
        </w:rPr>
        <w:lastRenderedPageBreak/>
        <w:drawing>
          <wp:anchor distT="0" distB="0" distL="114300" distR="114300" simplePos="0" relativeHeight="251669504" behindDoc="0" locked="0" layoutInCell="1" allowOverlap="1" wp14:anchorId="4AEF643F" wp14:editId="27591370">
            <wp:simplePos x="0" y="0"/>
            <wp:positionH relativeFrom="column">
              <wp:posOffset>-492972</wp:posOffset>
            </wp:positionH>
            <wp:positionV relativeFrom="paragraph">
              <wp:posOffset>101882</wp:posOffset>
            </wp:positionV>
            <wp:extent cx="5887469" cy="6937022"/>
            <wp:effectExtent l="0" t="0" r="0" b="0"/>
            <wp:wrapNone/>
            <wp:docPr id="19798996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7469" cy="693702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D4A4A" w:rsidSect="00411933">
      <w:footerReference w:type="default" r:id="rId13"/>
      <w:pgSz w:w="11906" w:h="16838" w:code="9"/>
      <w:pgMar w:top="1804" w:right="1701" w:bottom="1476" w:left="1701" w:header="851" w:footer="567"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4B5E" w14:textId="77777777" w:rsidR="00AF04CF" w:rsidRDefault="00AF04CF" w:rsidP="008C774C">
      <w:r>
        <w:separator/>
      </w:r>
    </w:p>
  </w:endnote>
  <w:endnote w:type="continuationSeparator" w:id="0">
    <w:p w14:paraId="24D202B6" w14:textId="77777777" w:rsidR="00AF04CF" w:rsidRDefault="00AF04CF" w:rsidP="008C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5963" w14:textId="77777777" w:rsidR="009D69DB" w:rsidRDefault="009D69DB">
    <w:pPr>
      <w:pStyle w:val="a5"/>
      <w:jc w:val="center"/>
    </w:pPr>
    <w:r>
      <w:fldChar w:fldCharType="begin"/>
    </w:r>
    <w:r>
      <w:instrText xml:space="preserve"> PAGE   \* MERGEFORMAT </w:instrText>
    </w:r>
    <w:r>
      <w:fldChar w:fldCharType="separate"/>
    </w:r>
    <w:r w:rsidR="00FB2914" w:rsidRPr="00FB2914">
      <w:rPr>
        <w:noProof/>
        <w:lang w:val="ja-JP"/>
      </w:rPr>
      <w:t>11</w:t>
    </w:r>
    <w:r>
      <w:fldChar w:fldCharType="end"/>
    </w:r>
  </w:p>
  <w:p w14:paraId="6F812B77" w14:textId="77777777" w:rsidR="009D69DB" w:rsidRDefault="009D69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694E" w14:textId="77777777" w:rsidR="00AF04CF" w:rsidRDefault="00AF04CF" w:rsidP="008C774C">
      <w:r>
        <w:separator/>
      </w:r>
    </w:p>
  </w:footnote>
  <w:footnote w:type="continuationSeparator" w:id="0">
    <w:p w14:paraId="680C6441" w14:textId="77777777" w:rsidR="00AF04CF" w:rsidRDefault="00AF04CF" w:rsidP="008C7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0951"/>
    <w:multiLevelType w:val="hybridMultilevel"/>
    <w:tmpl w:val="1C8ED7E2"/>
    <w:lvl w:ilvl="0" w:tplc="87F8C2CA">
      <w:start w:val="1"/>
      <w:numFmt w:val="decimal"/>
      <w:lvlText w:val="(%1)"/>
      <w:lvlJc w:val="left"/>
      <w:pPr>
        <w:ind w:left="360" w:hanging="360"/>
      </w:pPr>
      <w:rPr>
        <w:rFonts w:hint="default"/>
      </w:rPr>
    </w:lvl>
    <w:lvl w:ilvl="1" w:tplc="B9D6F46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D70FD9"/>
    <w:multiLevelType w:val="hybridMultilevel"/>
    <w:tmpl w:val="A9549982"/>
    <w:lvl w:ilvl="0" w:tplc="2BBC0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B1156"/>
    <w:multiLevelType w:val="hybridMultilevel"/>
    <w:tmpl w:val="C7A80D2A"/>
    <w:lvl w:ilvl="0" w:tplc="0812FF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90407C"/>
    <w:multiLevelType w:val="hybridMultilevel"/>
    <w:tmpl w:val="8A30EC4E"/>
    <w:lvl w:ilvl="0" w:tplc="483C90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241B97"/>
    <w:multiLevelType w:val="hybridMultilevel"/>
    <w:tmpl w:val="F78C5976"/>
    <w:lvl w:ilvl="0" w:tplc="0140552C">
      <w:start w:val="1"/>
      <w:numFmt w:val="decimal"/>
      <w:lvlText w:val="(%1)"/>
      <w:lvlJc w:val="left"/>
      <w:pPr>
        <w:tabs>
          <w:tab w:val="num" w:pos="674"/>
        </w:tabs>
        <w:ind w:left="674" w:hanging="45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1263802021">
    <w:abstractNumId w:val="4"/>
  </w:num>
  <w:num w:numId="2" w16cid:durableId="709455584">
    <w:abstractNumId w:val="0"/>
  </w:num>
  <w:num w:numId="3" w16cid:durableId="2098357058">
    <w:abstractNumId w:val="1"/>
  </w:num>
  <w:num w:numId="4" w16cid:durableId="1380395988">
    <w:abstractNumId w:val="3"/>
  </w:num>
  <w:num w:numId="5" w16cid:durableId="2036147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4C"/>
    <w:rsid w:val="00002F2E"/>
    <w:rsid w:val="0000330A"/>
    <w:rsid w:val="000067BD"/>
    <w:rsid w:val="00014FB1"/>
    <w:rsid w:val="000160C9"/>
    <w:rsid w:val="00020BE9"/>
    <w:rsid w:val="00020FD3"/>
    <w:rsid w:val="000239D5"/>
    <w:rsid w:val="00024E0A"/>
    <w:rsid w:val="00026DAE"/>
    <w:rsid w:val="00027060"/>
    <w:rsid w:val="000314B9"/>
    <w:rsid w:val="00036847"/>
    <w:rsid w:val="000413D3"/>
    <w:rsid w:val="00044948"/>
    <w:rsid w:val="00046515"/>
    <w:rsid w:val="000523C2"/>
    <w:rsid w:val="00054B72"/>
    <w:rsid w:val="00060F91"/>
    <w:rsid w:val="000638B5"/>
    <w:rsid w:val="00064AF8"/>
    <w:rsid w:val="00065D56"/>
    <w:rsid w:val="00070469"/>
    <w:rsid w:val="00071DD1"/>
    <w:rsid w:val="000722B9"/>
    <w:rsid w:val="0007253A"/>
    <w:rsid w:val="00073336"/>
    <w:rsid w:val="00081FD3"/>
    <w:rsid w:val="00082DA3"/>
    <w:rsid w:val="00087168"/>
    <w:rsid w:val="00094A9D"/>
    <w:rsid w:val="00095E32"/>
    <w:rsid w:val="00097BD8"/>
    <w:rsid w:val="000A0CEB"/>
    <w:rsid w:val="000A10E7"/>
    <w:rsid w:val="000A3915"/>
    <w:rsid w:val="000A6CC0"/>
    <w:rsid w:val="000C19FE"/>
    <w:rsid w:val="000C4921"/>
    <w:rsid w:val="000C5F0C"/>
    <w:rsid w:val="000C7530"/>
    <w:rsid w:val="000D1C4C"/>
    <w:rsid w:val="000D5FF7"/>
    <w:rsid w:val="000D65D6"/>
    <w:rsid w:val="000D6C28"/>
    <w:rsid w:val="000E16D4"/>
    <w:rsid w:val="000E33E3"/>
    <w:rsid w:val="000E3B89"/>
    <w:rsid w:val="000E5672"/>
    <w:rsid w:val="000E5C23"/>
    <w:rsid w:val="000E5E01"/>
    <w:rsid w:val="000F205F"/>
    <w:rsid w:val="000F4B70"/>
    <w:rsid w:val="000F791B"/>
    <w:rsid w:val="000F7D95"/>
    <w:rsid w:val="00100B2A"/>
    <w:rsid w:val="00103819"/>
    <w:rsid w:val="00104A8E"/>
    <w:rsid w:val="00115DFB"/>
    <w:rsid w:val="0011796F"/>
    <w:rsid w:val="001245AE"/>
    <w:rsid w:val="001401F3"/>
    <w:rsid w:val="001431AF"/>
    <w:rsid w:val="001466FF"/>
    <w:rsid w:val="0014687A"/>
    <w:rsid w:val="00151105"/>
    <w:rsid w:val="00151AFF"/>
    <w:rsid w:val="001535EB"/>
    <w:rsid w:val="00156245"/>
    <w:rsid w:val="0015675F"/>
    <w:rsid w:val="001575C0"/>
    <w:rsid w:val="00161027"/>
    <w:rsid w:val="00161974"/>
    <w:rsid w:val="001637EC"/>
    <w:rsid w:val="00164423"/>
    <w:rsid w:val="00165AE3"/>
    <w:rsid w:val="001670B2"/>
    <w:rsid w:val="001702FF"/>
    <w:rsid w:val="0017263A"/>
    <w:rsid w:val="001730FE"/>
    <w:rsid w:val="00173C18"/>
    <w:rsid w:val="00176266"/>
    <w:rsid w:val="0017644B"/>
    <w:rsid w:val="0017764C"/>
    <w:rsid w:val="00180813"/>
    <w:rsid w:val="001814DF"/>
    <w:rsid w:val="0018308A"/>
    <w:rsid w:val="0018721F"/>
    <w:rsid w:val="00190403"/>
    <w:rsid w:val="00192362"/>
    <w:rsid w:val="001A1494"/>
    <w:rsid w:val="001A64E2"/>
    <w:rsid w:val="001A66D9"/>
    <w:rsid w:val="001A6C5A"/>
    <w:rsid w:val="001A7EE2"/>
    <w:rsid w:val="001B04BC"/>
    <w:rsid w:val="001B0759"/>
    <w:rsid w:val="001B0B1C"/>
    <w:rsid w:val="001B3E7D"/>
    <w:rsid w:val="001B56BF"/>
    <w:rsid w:val="001B7128"/>
    <w:rsid w:val="001C0022"/>
    <w:rsid w:val="001C0128"/>
    <w:rsid w:val="001C05CD"/>
    <w:rsid w:val="001C121C"/>
    <w:rsid w:val="001C6089"/>
    <w:rsid w:val="001C649E"/>
    <w:rsid w:val="001C6B67"/>
    <w:rsid w:val="001C6E23"/>
    <w:rsid w:val="001D06E9"/>
    <w:rsid w:val="001D2E11"/>
    <w:rsid w:val="001D2E3B"/>
    <w:rsid w:val="001E43B7"/>
    <w:rsid w:val="001F068C"/>
    <w:rsid w:val="001F2CD7"/>
    <w:rsid w:val="001F3D93"/>
    <w:rsid w:val="001F6508"/>
    <w:rsid w:val="00200E29"/>
    <w:rsid w:val="002062D7"/>
    <w:rsid w:val="00206687"/>
    <w:rsid w:val="00210C10"/>
    <w:rsid w:val="00213DD5"/>
    <w:rsid w:val="002143B9"/>
    <w:rsid w:val="00217FA8"/>
    <w:rsid w:val="00221ADD"/>
    <w:rsid w:val="00221FB9"/>
    <w:rsid w:val="00232F8F"/>
    <w:rsid w:val="00235A5A"/>
    <w:rsid w:val="002361FE"/>
    <w:rsid w:val="00236395"/>
    <w:rsid w:val="00237780"/>
    <w:rsid w:val="00241640"/>
    <w:rsid w:val="00241C58"/>
    <w:rsid w:val="00241F7B"/>
    <w:rsid w:val="00243139"/>
    <w:rsid w:val="00243E59"/>
    <w:rsid w:val="002501C5"/>
    <w:rsid w:val="00257FDE"/>
    <w:rsid w:val="00261BB9"/>
    <w:rsid w:val="00264372"/>
    <w:rsid w:val="00264AED"/>
    <w:rsid w:val="00294EDB"/>
    <w:rsid w:val="00295719"/>
    <w:rsid w:val="002963CD"/>
    <w:rsid w:val="00296541"/>
    <w:rsid w:val="0029682D"/>
    <w:rsid w:val="002A5AC1"/>
    <w:rsid w:val="002B271A"/>
    <w:rsid w:val="002B48DC"/>
    <w:rsid w:val="002B63D7"/>
    <w:rsid w:val="002B68C6"/>
    <w:rsid w:val="002B7F6B"/>
    <w:rsid w:val="002C2728"/>
    <w:rsid w:val="002C46B1"/>
    <w:rsid w:val="002C4D25"/>
    <w:rsid w:val="002C55DF"/>
    <w:rsid w:val="002C5A57"/>
    <w:rsid w:val="002D0ABC"/>
    <w:rsid w:val="002D1870"/>
    <w:rsid w:val="002D28FD"/>
    <w:rsid w:val="002D3E2A"/>
    <w:rsid w:val="002D5B87"/>
    <w:rsid w:val="002E290A"/>
    <w:rsid w:val="002E3283"/>
    <w:rsid w:val="002E4EF5"/>
    <w:rsid w:val="002F134F"/>
    <w:rsid w:val="002F18A7"/>
    <w:rsid w:val="002F3784"/>
    <w:rsid w:val="002F3B30"/>
    <w:rsid w:val="002F68C0"/>
    <w:rsid w:val="00301168"/>
    <w:rsid w:val="003041C5"/>
    <w:rsid w:val="00304263"/>
    <w:rsid w:val="00312419"/>
    <w:rsid w:val="0031268A"/>
    <w:rsid w:val="00315DBB"/>
    <w:rsid w:val="003165E8"/>
    <w:rsid w:val="003212EB"/>
    <w:rsid w:val="00321308"/>
    <w:rsid w:val="00321DEA"/>
    <w:rsid w:val="003232B8"/>
    <w:rsid w:val="00323F21"/>
    <w:rsid w:val="00330BCE"/>
    <w:rsid w:val="0033316A"/>
    <w:rsid w:val="00337BA1"/>
    <w:rsid w:val="003406CC"/>
    <w:rsid w:val="00344114"/>
    <w:rsid w:val="00345DE6"/>
    <w:rsid w:val="00346B56"/>
    <w:rsid w:val="00354B1F"/>
    <w:rsid w:val="00365FC5"/>
    <w:rsid w:val="003662DC"/>
    <w:rsid w:val="00366A2B"/>
    <w:rsid w:val="0037042B"/>
    <w:rsid w:val="003709FA"/>
    <w:rsid w:val="003713C7"/>
    <w:rsid w:val="003801A3"/>
    <w:rsid w:val="003802DE"/>
    <w:rsid w:val="00384071"/>
    <w:rsid w:val="00384A06"/>
    <w:rsid w:val="00385C14"/>
    <w:rsid w:val="00387903"/>
    <w:rsid w:val="003916B4"/>
    <w:rsid w:val="00391AC2"/>
    <w:rsid w:val="0039308D"/>
    <w:rsid w:val="00393ECF"/>
    <w:rsid w:val="00396B20"/>
    <w:rsid w:val="003975AE"/>
    <w:rsid w:val="003A1BA8"/>
    <w:rsid w:val="003A5BE1"/>
    <w:rsid w:val="003A64C1"/>
    <w:rsid w:val="003A71F0"/>
    <w:rsid w:val="003B022A"/>
    <w:rsid w:val="003B1324"/>
    <w:rsid w:val="003B4A19"/>
    <w:rsid w:val="003B4B50"/>
    <w:rsid w:val="003B688A"/>
    <w:rsid w:val="003C62F7"/>
    <w:rsid w:val="003C6689"/>
    <w:rsid w:val="003D1E2D"/>
    <w:rsid w:val="003D203B"/>
    <w:rsid w:val="003D33FB"/>
    <w:rsid w:val="003D4DF9"/>
    <w:rsid w:val="003D4F5B"/>
    <w:rsid w:val="003D5076"/>
    <w:rsid w:val="003D54E5"/>
    <w:rsid w:val="003D7726"/>
    <w:rsid w:val="003E0DAF"/>
    <w:rsid w:val="003E1610"/>
    <w:rsid w:val="003E46BA"/>
    <w:rsid w:val="003E7AE7"/>
    <w:rsid w:val="003F1F92"/>
    <w:rsid w:val="003F2936"/>
    <w:rsid w:val="003F34BB"/>
    <w:rsid w:val="003F4021"/>
    <w:rsid w:val="003F5135"/>
    <w:rsid w:val="003F62BB"/>
    <w:rsid w:val="003F7515"/>
    <w:rsid w:val="003F7767"/>
    <w:rsid w:val="003F790F"/>
    <w:rsid w:val="003F7E8B"/>
    <w:rsid w:val="0040016C"/>
    <w:rsid w:val="0040377B"/>
    <w:rsid w:val="00405BDA"/>
    <w:rsid w:val="004069A7"/>
    <w:rsid w:val="00407630"/>
    <w:rsid w:val="00411933"/>
    <w:rsid w:val="00415CAE"/>
    <w:rsid w:val="00422A8D"/>
    <w:rsid w:val="00430D2B"/>
    <w:rsid w:val="00431664"/>
    <w:rsid w:val="004334F3"/>
    <w:rsid w:val="00434B82"/>
    <w:rsid w:val="00436145"/>
    <w:rsid w:val="00440450"/>
    <w:rsid w:val="00440FC0"/>
    <w:rsid w:val="00441939"/>
    <w:rsid w:val="00441BF2"/>
    <w:rsid w:val="004443C5"/>
    <w:rsid w:val="004540D7"/>
    <w:rsid w:val="004554FD"/>
    <w:rsid w:val="00456760"/>
    <w:rsid w:val="00457834"/>
    <w:rsid w:val="00457966"/>
    <w:rsid w:val="00463390"/>
    <w:rsid w:val="00464D8C"/>
    <w:rsid w:val="004664EF"/>
    <w:rsid w:val="00466A3C"/>
    <w:rsid w:val="004714A6"/>
    <w:rsid w:val="00471F94"/>
    <w:rsid w:val="004754D5"/>
    <w:rsid w:val="00481B2B"/>
    <w:rsid w:val="00492155"/>
    <w:rsid w:val="00492681"/>
    <w:rsid w:val="00494DA1"/>
    <w:rsid w:val="00495060"/>
    <w:rsid w:val="004951E1"/>
    <w:rsid w:val="004959E4"/>
    <w:rsid w:val="004964AD"/>
    <w:rsid w:val="004B06ED"/>
    <w:rsid w:val="004B173A"/>
    <w:rsid w:val="004B1EA9"/>
    <w:rsid w:val="004B25BB"/>
    <w:rsid w:val="004B3871"/>
    <w:rsid w:val="004C04B0"/>
    <w:rsid w:val="004C2FBA"/>
    <w:rsid w:val="004C4919"/>
    <w:rsid w:val="004C67C4"/>
    <w:rsid w:val="004C6B88"/>
    <w:rsid w:val="004D211B"/>
    <w:rsid w:val="004E4D0E"/>
    <w:rsid w:val="004E755C"/>
    <w:rsid w:val="004E7AB3"/>
    <w:rsid w:val="004F2FBB"/>
    <w:rsid w:val="004F3200"/>
    <w:rsid w:val="004F44EE"/>
    <w:rsid w:val="00500BE8"/>
    <w:rsid w:val="00501DBD"/>
    <w:rsid w:val="00504988"/>
    <w:rsid w:val="00505CB3"/>
    <w:rsid w:val="00507492"/>
    <w:rsid w:val="005101C2"/>
    <w:rsid w:val="0051318E"/>
    <w:rsid w:val="0051333C"/>
    <w:rsid w:val="005147CA"/>
    <w:rsid w:val="00514B11"/>
    <w:rsid w:val="00516237"/>
    <w:rsid w:val="00517DF4"/>
    <w:rsid w:val="005208FF"/>
    <w:rsid w:val="0052145B"/>
    <w:rsid w:val="00523734"/>
    <w:rsid w:val="00526FA9"/>
    <w:rsid w:val="005313A5"/>
    <w:rsid w:val="00532E28"/>
    <w:rsid w:val="00533BE3"/>
    <w:rsid w:val="00534B8C"/>
    <w:rsid w:val="00541BD7"/>
    <w:rsid w:val="00542542"/>
    <w:rsid w:val="00543890"/>
    <w:rsid w:val="00544B4C"/>
    <w:rsid w:val="00545AAF"/>
    <w:rsid w:val="00546B19"/>
    <w:rsid w:val="005518A5"/>
    <w:rsid w:val="00552079"/>
    <w:rsid w:val="00553A07"/>
    <w:rsid w:val="0055483A"/>
    <w:rsid w:val="00555120"/>
    <w:rsid w:val="00556C49"/>
    <w:rsid w:val="00556FC0"/>
    <w:rsid w:val="005619D6"/>
    <w:rsid w:val="00563DA1"/>
    <w:rsid w:val="0056428D"/>
    <w:rsid w:val="00565270"/>
    <w:rsid w:val="00566D27"/>
    <w:rsid w:val="00575D1B"/>
    <w:rsid w:val="00583023"/>
    <w:rsid w:val="00584398"/>
    <w:rsid w:val="00590218"/>
    <w:rsid w:val="00590E66"/>
    <w:rsid w:val="00592347"/>
    <w:rsid w:val="00597145"/>
    <w:rsid w:val="005A32BB"/>
    <w:rsid w:val="005A42EA"/>
    <w:rsid w:val="005B0D79"/>
    <w:rsid w:val="005B3DBF"/>
    <w:rsid w:val="005B57F6"/>
    <w:rsid w:val="005B5E43"/>
    <w:rsid w:val="005B5ED4"/>
    <w:rsid w:val="005C051D"/>
    <w:rsid w:val="005C2048"/>
    <w:rsid w:val="005C246B"/>
    <w:rsid w:val="005C3265"/>
    <w:rsid w:val="005C5C57"/>
    <w:rsid w:val="005C60F6"/>
    <w:rsid w:val="005D0E08"/>
    <w:rsid w:val="005D2F3F"/>
    <w:rsid w:val="005D44A6"/>
    <w:rsid w:val="005E0D92"/>
    <w:rsid w:val="005E3CC4"/>
    <w:rsid w:val="005E4A59"/>
    <w:rsid w:val="005F0224"/>
    <w:rsid w:val="005F193A"/>
    <w:rsid w:val="005F44C4"/>
    <w:rsid w:val="005F46C6"/>
    <w:rsid w:val="005F5D1F"/>
    <w:rsid w:val="0060128A"/>
    <w:rsid w:val="00601DB2"/>
    <w:rsid w:val="0060255D"/>
    <w:rsid w:val="0060353C"/>
    <w:rsid w:val="0060671E"/>
    <w:rsid w:val="00607BCE"/>
    <w:rsid w:val="00610D80"/>
    <w:rsid w:val="00620264"/>
    <w:rsid w:val="00620FC4"/>
    <w:rsid w:val="00621198"/>
    <w:rsid w:val="00622285"/>
    <w:rsid w:val="00626892"/>
    <w:rsid w:val="00627AFE"/>
    <w:rsid w:val="00634703"/>
    <w:rsid w:val="00637633"/>
    <w:rsid w:val="00641D1B"/>
    <w:rsid w:val="00643660"/>
    <w:rsid w:val="00645855"/>
    <w:rsid w:val="0064623D"/>
    <w:rsid w:val="006519FF"/>
    <w:rsid w:val="00654BCB"/>
    <w:rsid w:val="006562DD"/>
    <w:rsid w:val="006570EA"/>
    <w:rsid w:val="006607E5"/>
    <w:rsid w:val="00660A1F"/>
    <w:rsid w:val="00663224"/>
    <w:rsid w:val="006636C7"/>
    <w:rsid w:val="00667638"/>
    <w:rsid w:val="006703B2"/>
    <w:rsid w:val="0067304E"/>
    <w:rsid w:val="006744A1"/>
    <w:rsid w:val="00675FEC"/>
    <w:rsid w:val="00677A47"/>
    <w:rsid w:val="00680BDA"/>
    <w:rsid w:val="00682B07"/>
    <w:rsid w:val="00694D87"/>
    <w:rsid w:val="00695255"/>
    <w:rsid w:val="006A1DA0"/>
    <w:rsid w:val="006A20CD"/>
    <w:rsid w:val="006A437A"/>
    <w:rsid w:val="006A5CCB"/>
    <w:rsid w:val="006B5823"/>
    <w:rsid w:val="006B6814"/>
    <w:rsid w:val="006B7BED"/>
    <w:rsid w:val="006B7E29"/>
    <w:rsid w:val="006C0935"/>
    <w:rsid w:val="006C1820"/>
    <w:rsid w:val="006C1EDB"/>
    <w:rsid w:val="006C6BEB"/>
    <w:rsid w:val="006C7553"/>
    <w:rsid w:val="006D0E13"/>
    <w:rsid w:val="006D3261"/>
    <w:rsid w:val="006D4F69"/>
    <w:rsid w:val="006D7ADB"/>
    <w:rsid w:val="006E0D1D"/>
    <w:rsid w:val="006E126C"/>
    <w:rsid w:val="006F0EB7"/>
    <w:rsid w:val="006F4516"/>
    <w:rsid w:val="006F482B"/>
    <w:rsid w:val="0070189E"/>
    <w:rsid w:val="00706057"/>
    <w:rsid w:val="007076DC"/>
    <w:rsid w:val="00712151"/>
    <w:rsid w:val="00712279"/>
    <w:rsid w:val="007170FE"/>
    <w:rsid w:val="00721DFE"/>
    <w:rsid w:val="00724991"/>
    <w:rsid w:val="00733299"/>
    <w:rsid w:val="0073389A"/>
    <w:rsid w:val="00737D46"/>
    <w:rsid w:val="00740751"/>
    <w:rsid w:val="007411C6"/>
    <w:rsid w:val="00741B19"/>
    <w:rsid w:val="0074266D"/>
    <w:rsid w:val="007435E0"/>
    <w:rsid w:val="00744854"/>
    <w:rsid w:val="007477AA"/>
    <w:rsid w:val="007500FC"/>
    <w:rsid w:val="00751035"/>
    <w:rsid w:val="00751703"/>
    <w:rsid w:val="007528CC"/>
    <w:rsid w:val="0075299A"/>
    <w:rsid w:val="00754BD0"/>
    <w:rsid w:val="00761095"/>
    <w:rsid w:val="007629A8"/>
    <w:rsid w:val="00770EF3"/>
    <w:rsid w:val="00772963"/>
    <w:rsid w:val="00773EA3"/>
    <w:rsid w:val="00777A62"/>
    <w:rsid w:val="00780CA5"/>
    <w:rsid w:val="00781C42"/>
    <w:rsid w:val="00786478"/>
    <w:rsid w:val="00791962"/>
    <w:rsid w:val="007A0C4E"/>
    <w:rsid w:val="007A28CD"/>
    <w:rsid w:val="007A2B11"/>
    <w:rsid w:val="007A50CB"/>
    <w:rsid w:val="007A5965"/>
    <w:rsid w:val="007A5CD1"/>
    <w:rsid w:val="007B10BA"/>
    <w:rsid w:val="007B2DD1"/>
    <w:rsid w:val="007B3CC0"/>
    <w:rsid w:val="007C0B09"/>
    <w:rsid w:val="007C1D52"/>
    <w:rsid w:val="007C4D19"/>
    <w:rsid w:val="007E2443"/>
    <w:rsid w:val="007E5DAE"/>
    <w:rsid w:val="007E6CD9"/>
    <w:rsid w:val="007E7344"/>
    <w:rsid w:val="007F002F"/>
    <w:rsid w:val="007F4B0E"/>
    <w:rsid w:val="007F791C"/>
    <w:rsid w:val="007F797F"/>
    <w:rsid w:val="00804DC2"/>
    <w:rsid w:val="0080562B"/>
    <w:rsid w:val="008079A6"/>
    <w:rsid w:val="008101DA"/>
    <w:rsid w:val="00811D19"/>
    <w:rsid w:val="00814E35"/>
    <w:rsid w:val="008168C9"/>
    <w:rsid w:val="00817B80"/>
    <w:rsid w:val="00817E3B"/>
    <w:rsid w:val="00823B3E"/>
    <w:rsid w:val="00826C2B"/>
    <w:rsid w:val="008274F4"/>
    <w:rsid w:val="00831DCB"/>
    <w:rsid w:val="008341FB"/>
    <w:rsid w:val="008353F0"/>
    <w:rsid w:val="008354BD"/>
    <w:rsid w:val="00835B45"/>
    <w:rsid w:val="00840E34"/>
    <w:rsid w:val="008430C6"/>
    <w:rsid w:val="0084588C"/>
    <w:rsid w:val="00845B4A"/>
    <w:rsid w:val="008504B0"/>
    <w:rsid w:val="00851DCF"/>
    <w:rsid w:val="00860690"/>
    <w:rsid w:val="008650A1"/>
    <w:rsid w:val="008669C0"/>
    <w:rsid w:val="008710E6"/>
    <w:rsid w:val="00871C56"/>
    <w:rsid w:val="00872D4C"/>
    <w:rsid w:val="008739B0"/>
    <w:rsid w:val="00876C34"/>
    <w:rsid w:val="00876E4C"/>
    <w:rsid w:val="00876F61"/>
    <w:rsid w:val="008821C0"/>
    <w:rsid w:val="0088370A"/>
    <w:rsid w:val="00883750"/>
    <w:rsid w:val="0088564C"/>
    <w:rsid w:val="008874BF"/>
    <w:rsid w:val="00887F42"/>
    <w:rsid w:val="0089090A"/>
    <w:rsid w:val="00891367"/>
    <w:rsid w:val="008915A8"/>
    <w:rsid w:val="0089263A"/>
    <w:rsid w:val="00893A46"/>
    <w:rsid w:val="008A47D8"/>
    <w:rsid w:val="008A565C"/>
    <w:rsid w:val="008A6190"/>
    <w:rsid w:val="008A6191"/>
    <w:rsid w:val="008A6E84"/>
    <w:rsid w:val="008B02BE"/>
    <w:rsid w:val="008B2154"/>
    <w:rsid w:val="008B42FC"/>
    <w:rsid w:val="008B43D8"/>
    <w:rsid w:val="008B4CB5"/>
    <w:rsid w:val="008B6B52"/>
    <w:rsid w:val="008B767C"/>
    <w:rsid w:val="008B77AE"/>
    <w:rsid w:val="008C22B8"/>
    <w:rsid w:val="008C4AA5"/>
    <w:rsid w:val="008C72D3"/>
    <w:rsid w:val="008C774C"/>
    <w:rsid w:val="008D46BE"/>
    <w:rsid w:val="008D58C5"/>
    <w:rsid w:val="008D5B42"/>
    <w:rsid w:val="008D5C27"/>
    <w:rsid w:val="008D6E96"/>
    <w:rsid w:val="008D77ED"/>
    <w:rsid w:val="008E233E"/>
    <w:rsid w:val="008E3F2D"/>
    <w:rsid w:val="008F3F72"/>
    <w:rsid w:val="008F53A4"/>
    <w:rsid w:val="008F5712"/>
    <w:rsid w:val="008F64A2"/>
    <w:rsid w:val="008F668A"/>
    <w:rsid w:val="00902448"/>
    <w:rsid w:val="0090257E"/>
    <w:rsid w:val="0090764A"/>
    <w:rsid w:val="00907925"/>
    <w:rsid w:val="00910140"/>
    <w:rsid w:val="0091309A"/>
    <w:rsid w:val="009222D1"/>
    <w:rsid w:val="00931E2A"/>
    <w:rsid w:val="009344F3"/>
    <w:rsid w:val="009345B6"/>
    <w:rsid w:val="009376F9"/>
    <w:rsid w:val="009408BD"/>
    <w:rsid w:val="00941EFC"/>
    <w:rsid w:val="0094455F"/>
    <w:rsid w:val="00950E5B"/>
    <w:rsid w:val="00950E7E"/>
    <w:rsid w:val="009559BD"/>
    <w:rsid w:val="00956D84"/>
    <w:rsid w:val="00964704"/>
    <w:rsid w:val="009678F5"/>
    <w:rsid w:val="00976107"/>
    <w:rsid w:val="0098184B"/>
    <w:rsid w:val="009820C2"/>
    <w:rsid w:val="009821C0"/>
    <w:rsid w:val="0098592C"/>
    <w:rsid w:val="00987364"/>
    <w:rsid w:val="00994457"/>
    <w:rsid w:val="00995041"/>
    <w:rsid w:val="009961FD"/>
    <w:rsid w:val="00997AFC"/>
    <w:rsid w:val="009A2608"/>
    <w:rsid w:val="009A3B2D"/>
    <w:rsid w:val="009A5D08"/>
    <w:rsid w:val="009C04BB"/>
    <w:rsid w:val="009C4B57"/>
    <w:rsid w:val="009D0074"/>
    <w:rsid w:val="009D08E3"/>
    <w:rsid w:val="009D1409"/>
    <w:rsid w:val="009D27D8"/>
    <w:rsid w:val="009D3871"/>
    <w:rsid w:val="009D3A12"/>
    <w:rsid w:val="009D69DB"/>
    <w:rsid w:val="009E3DAE"/>
    <w:rsid w:val="009F19DD"/>
    <w:rsid w:val="00A02062"/>
    <w:rsid w:val="00A07BFD"/>
    <w:rsid w:val="00A07FB1"/>
    <w:rsid w:val="00A10C2B"/>
    <w:rsid w:val="00A10EEB"/>
    <w:rsid w:val="00A14569"/>
    <w:rsid w:val="00A150A6"/>
    <w:rsid w:val="00A15121"/>
    <w:rsid w:val="00A1621E"/>
    <w:rsid w:val="00A16EC2"/>
    <w:rsid w:val="00A207FD"/>
    <w:rsid w:val="00A20925"/>
    <w:rsid w:val="00A20FEE"/>
    <w:rsid w:val="00A21264"/>
    <w:rsid w:val="00A23EBC"/>
    <w:rsid w:val="00A276AF"/>
    <w:rsid w:val="00A27818"/>
    <w:rsid w:val="00A27D12"/>
    <w:rsid w:val="00A30E08"/>
    <w:rsid w:val="00A35B67"/>
    <w:rsid w:val="00A4164C"/>
    <w:rsid w:val="00A42B03"/>
    <w:rsid w:val="00A447BB"/>
    <w:rsid w:val="00A4570B"/>
    <w:rsid w:val="00A45B70"/>
    <w:rsid w:val="00A45D0D"/>
    <w:rsid w:val="00A4615E"/>
    <w:rsid w:val="00A5185F"/>
    <w:rsid w:val="00A51D61"/>
    <w:rsid w:val="00A632B1"/>
    <w:rsid w:val="00A63AB7"/>
    <w:rsid w:val="00A6428F"/>
    <w:rsid w:val="00A66206"/>
    <w:rsid w:val="00A737EE"/>
    <w:rsid w:val="00A7619A"/>
    <w:rsid w:val="00A7676C"/>
    <w:rsid w:val="00A76F5E"/>
    <w:rsid w:val="00A772E3"/>
    <w:rsid w:val="00A87850"/>
    <w:rsid w:val="00A92A4A"/>
    <w:rsid w:val="00A94A54"/>
    <w:rsid w:val="00A9562C"/>
    <w:rsid w:val="00A97D37"/>
    <w:rsid w:val="00AA0ABA"/>
    <w:rsid w:val="00AA4C6D"/>
    <w:rsid w:val="00AB3A9C"/>
    <w:rsid w:val="00AB3C70"/>
    <w:rsid w:val="00AB4C34"/>
    <w:rsid w:val="00AB78C4"/>
    <w:rsid w:val="00AC26E2"/>
    <w:rsid w:val="00AC766C"/>
    <w:rsid w:val="00AD1459"/>
    <w:rsid w:val="00AD1E7A"/>
    <w:rsid w:val="00AD42F6"/>
    <w:rsid w:val="00AE2BD1"/>
    <w:rsid w:val="00AE2DE5"/>
    <w:rsid w:val="00AE49AB"/>
    <w:rsid w:val="00AF04CF"/>
    <w:rsid w:val="00AF05F7"/>
    <w:rsid w:val="00AF1FAC"/>
    <w:rsid w:val="00AF2EC2"/>
    <w:rsid w:val="00AF4342"/>
    <w:rsid w:val="00AF4789"/>
    <w:rsid w:val="00B00F6D"/>
    <w:rsid w:val="00B01187"/>
    <w:rsid w:val="00B01F3E"/>
    <w:rsid w:val="00B03049"/>
    <w:rsid w:val="00B03E7F"/>
    <w:rsid w:val="00B065CA"/>
    <w:rsid w:val="00B07351"/>
    <w:rsid w:val="00B1069D"/>
    <w:rsid w:val="00B17A08"/>
    <w:rsid w:val="00B268A2"/>
    <w:rsid w:val="00B26D1A"/>
    <w:rsid w:val="00B2700C"/>
    <w:rsid w:val="00B31477"/>
    <w:rsid w:val="00B34245"/>
    <w:rsid w:val="00B354A5"/>
    <w:rsid w:val="00B35666"/>
    <w:rsid w:val="00B35694"/>
    <w:rsid w:val="00B3674E"/>
    <w:rsid w:val="00B36D3D"/>
    <w:rsid w:val="00B4104A"/>
    <w:rsid w:val="00B4210D"/>
    <w:rsid w:val="00B45489"/>
    <w:rsid w:val="00B46A85"/>
    <w:rsid w:val="00B5013A"/>
    <w:rsid w:val="00B5244D"/>
    <w:rsid w:val="00B554BA"/>
    <w:rsid w:val="00B557CD"/>
    <w:rsid w:val="00B55A0E"/>
    <w:rsid w:val="00B56D9B"/>
    <w:rsid w:val="00B57799"/>
    <w:rsid w:val="00B61E1F"/>
    <w:rsid w:val="00B622AD"/>
    <w:rsid w:val="00B67FE6"/>
    <w:rsid w:val="00B70415"/>
    <w:rsid w:val="00B72BDD"/>
    <w:rsid w:val="00B80726"/>
    <w:rsid w:val="00B8420A"/>
    <w:rsid w:val="00B904F2"/>
    <w:rsid w:val="00B91657"/>
    <w:rsid w:val="00B9211C"/>
    <w:rsid w:val="00B93D28"/>
    <w:rsid w:val="00B94C95"/>
    <w:rsid w:val="00B95938"/>
    <w:rsid w:val="00BA05A2"/>
    <w:rsid w:val="00BA0998"/>
    <w:rsid w:val="00BB3BF3"/>
    <w:rsid w:val="00BB71FF"/>
    <w:rsid w:val="00BC1647"/>
    <w:rsid w:val="00BC4720"/>
    <w:rsid w:val="00BC593E"/>
    <w:rsid w:val="00BC5CE1"/>
    <w:rsid w:val="00BC740A"/>
    <w:rsid w:val="00BE1612"/>
    <w:rsid w:val="00BE19A9"/>
    <w:rsid w:val="00BE3507"/>
    <w:rsid w:val="00BE3A86"/>
    <w:rsid w:val="00BF0709"/>
    <w:rsid w:val="00BF0714"/>
    <w:rsid w:val="00BF25ED"/>
    <w:rsid w:val="00BF6551"/>
    <w:rsid w:val="00BF6646"/>
    <w:rsid w:val="00C032A0"/>
    <w:rsid w:val="00C07412"/>
    <w:rsid w:val="00C11814"/>
    <w:rsid w:val="00C11C90"/>
    <w:rsid w:val="00C12746"/>
    <w:rsid w:val="00C17208"/>
    <w:rsid w:val="00C23442"/>
    <w:rsid w:val="00C247BC"/>
    <w:rsid w:val="00C2541A"/>
    <w:rsid w:val="00C279D6"/>
    <w:rsid w:val="00C33F52"/>
    <w:rsid w:val="00C37043"/>
    <w:rsid w:val="00C41849"/>
    <w:rsid w:val="00C42E82"/>
    <w:rsid w:val="00C438AC"/>
    <w:rsid w:val="00C43D4F"/>
    <w:rsid w:val="00C51F2F"/>
    <w:rsid w:val="00C62353"/>
    <w:rsid w:val="00C62CE1"/>
    <w:rsid w:val="00C70064"/>
    <w:rsid w:val="00C72602"/>
    <w:rsid w:val="00C756BF"/>
    <w:rsid w:val="00C76427"/>
    <w:rsid w:val="00C76C66"/>
    <w:rsid w:val="00C82862"/>
    <w:rsid w:val="00C83682"/>
    <w:rsid w:val="00C85FE1"/>
    <w:rsid w:val="00C916D3"/>
    <w:rsid w:val="00C94C92"/>
    <w:rsid w:val="00CA481B"/>
    <w:rsid w:val="00CA5566"/>
    <w:rsid w:val="00CA6770"/>
    <w:rsid w:val="00CB2932"/>
    <w:rsid w:val="00CB2B20"/>
    <w:rsid w:val="00CB3CE0"/>
    <w:rsid w:val="00CB4F89"/>
    <w:rsid w:val="00CB638E"/>
    <w:rsid w:val="00CB7CCA"/>
    <w:rsid w:val="00CC05F3"/>
    <w:rsid w:val="00CC23D9"/>
    <w:rsid w:val="00CC24C1"/>
    <w:rsid w:val="00CD3533"/>
    <w:rsid w:val="00CD5F02"/>
    <w:rsid w:val="00CD7C97"/>
    <w:rsid w:val="00CE3330"/>
    <w:rsid w:val="00CE5048"/>
    <w:rsid w:val="00CF5439"/>
    <w:rsid w:val="00CF5CC3"/>
    <w:rsid w:val="00CF6992"/>
    <w:rsid w:val="00CF7C2A"/>
    <w:rsid w:val="00D014AE"/>
    <w:rsid w:val="00D033DD"/>
    <w:rsid w:val="00D066BA"/>
    <w:rsid w:val="00D078AC"/>
    <w:rsid w:val="00D10AFA"/>
    <w:rsid w:val="00D23820"/>
    <w:rsid w:val="00D244C2"/>
    <w:rsid w:val="00D24AE7"/>
    <w:rsid w:val="00D256B8"/>
    <w:rsid w:val="00D27057"/>
    <w:rsid w:val="00D3455E"/>
    <w:rsid w:val="00D3555C"/>
    <w:rsid w:val="00D3678A"/>
    <w:rsid w:val="00D37DB2"/>
    <w:rsid w:val="00D47A17"/>
    <w:rsid w:val="00D50BF9"/>
    <w:rsid w:val="00D50C83"/>
    <w:rsid w:val="00D51352"/>
    <w:rsid w:val="00D518F6"/>
    <w:rsid w:val="00D53E40"/>
    <w:rsid w:val="00D60909"/>
    <w:rsid w:val="00D62472"/>
    <w:rsid w:val="00D63AD9"/>
    <w:rsid w:val="00D63BE3"/>
    <w:rsid w:val="00D6429E"/>
    <w:rsid w:val="00D65510"/>
    <w:rsid w:val="00D65579"/>
    <w:rsid w:val="00D711C6"/>
    <w:rsid w:val="00D73603"/>
    <w:rsid w:val="00D753A4"/>
    <w:rsid w:val="00D76A93"/>
    <w:rsid w:val="00D778D5"/>
    <w:rsid w:val="00D80251"/>
    <w:rsid w:val="00D81439"/>
    <w:rsid w:val="00D867C5"/>
    <w:rsid w:val="00D90BE9"/>
    <w:rsid w:val="00D929C4"/>
    <w:rsid w:val="00D937D8"/>
    <w:rsid w:val="00D94CCA"/>
    <w:rsid w:val="00D96140"/>
    <w:rsid w:val="00DA3997"/>
    <w:rsid w:val="00DA46D8"/>
    <w:rsid w:val="00DB2E2A"/>
    <w:rsid w:val="00DB3BBA"/>
    <w:rsid w:val="00DB4E5B"/>
    <w:rsid w:val="00DB6AC2"/>
    <w:rsid w:val="00DB75A9"/>
    <w:rsid w:val="00DC0F6E"/>
    <w:rsid w:val="00DC33BA"/>
    <w:rsid w:val="00DD1D6F"/>
    <w:rsid w:val="00DD3065"/>
    <w:rsid w:val="00DE0AE6"/>
    <w:rsid w:val="00DE0EB7"/>
    <w:rsid w:val="00DE25D1"/>
    <w:rsid w:val="00DE2B48"/>
    <w:rsid w:val="00DE523D"/>
    <w:rsid w:val="00DE5CBB"/>
    <w:rsid w:val="00DF3ECC"/>
    <w:rsid w:val="00DF7D95"/>
    <w:rsid w:val="00DF7F44"/>
    <w:rsid w:val="00E0028E"/>
    <w:rsid w:val="00E00725"/>
    <w:rsid w:val="00E02F47"/>
    <w:rsid w:val="00E05C18"/>
    <w:rsid w:val="00E062CD"/>
    <w:rsid w:val="00E12B0D"/>
    <w:rsid w:val="00E130D5"/>
    <w:rsid w:val="00E14508"/>
    <w:rsid w:val="00E151A4"/>
    <w:rsid w:val="00E15AD4"/>
    <w:rsid w:val="00E168C1"/>
    <w:rsid w:val="00E16BEA"/>
    <w:rsid w:val="00E1774D"/>
    <w:rsid w:val="00E2166A"/>
    <w:rsid w:val="00E23268"/>
    <w:rsid w:val="00E25A7F"/>
    <w:rsid w:val="00E25B18"/>
    <w:rsid w:val="00E30849"/>
    <w:rsid w:val="00E327BD"/>
    <w:rsid w:val="00E32FFA"/>
    <w:rsid w:val="00E35999"/>
    <w:rsid w:val="00E4099E"/>
    <w:rsid w:val="00E42C64"/>
    <w:rsid w:val="00E453E7"/>
    <w:rsid w:val="00E518AC"/>
    <w:rsid w:val="00E54309"/>
    <w:rsid w:val="00E54C98"/>
    <w:rsid w:val="00E55E55"/>
    <w:rsid w:val="00E562DC"/>
    <w:rsid w:val="00E61B01"/>
    <w:rsid w:val="00E61C1B"/>
    <w:rsid w:val="00E65954"/>
    <w:rsid w:val="00E674B9"/>
    <w:rsid w:val="00E730E9"/>
    <w:rsid w:val="00E73613"/>
    <w:rsid w:val="00E759EE"/>
    <w:rsid w:val="00E76EEB"/>
    <w:rsid w:val="00E76F5F"/>
    <w:rsid w:val="00E777BC"/>
    <w:rsid w:val="00E77EF9"/>
    <w:rsid w:val="00E83AD3"/>
    <w:rsid w:val="00E85FE9"/>
    <w:rsid w:val="00E86394"/>
    <w:rsid w:val="00E907C7"/>
    <w:rsid w:val="00E91024"/>
    <w:rsid w:val="00E91FD9"/>
    <w:rsid w:val="00E93A0F"/>
    <w:rsid w:val="00E9633B"/>
    <w:rsid w:val="00E96999"/>
    <w:rsid w:val="00E973E2"/>
    <w:rsid w:val="00E9747A"/>
    <w:rsid w:val="00EA0121"/>
    <w:rsid w:val="00EA3216"/>
    <w:rsid w:val="00EA5780"/>
    <w:rsid w:val="00EA7163"/>
    <w:rsid w:val="00EB1DA6"/>
    <w:rsid w:val="00EB79D0"/>
    <w:rsid w:val="00EC1154"/>
    <w:rsid w:val="00EC35F2"/>
    <w:rsid w:val="00EC4ECB"/>
    <w:rsid w:val="00ED053D"/>
    <w:rsid w:val="00ED0A1D"/>
    <w:rsid w:val="00ED2F0A"/>
    <w:rsid w:val="00ED336C"/>
    <w:rsid w:val="00ED40E2"/>
    <w:rsid w:val="00ED4A4A"/>
    <w:rsid w:val="00ED56FF"/>
    <w:rsid w:val="00ED661B"/>
    <w:rsid w:val="00EE078E"/>
    <w:rsid w:val="00EE0A7A"/>
    <w:rsid w:val="00EE102C"/>
    <w:rsid w:val="00EE16ED"/>
    <w:rsid w:val="00EE2A0D"/>
    <w:rsid w:val="00EE2C4D"/>
    <w:rsid w:val="00EE65C4"/>
    <w:rsid w:val="00EF2377"/>
    <w:rsid w:val="00EF2605"/>
    <w:rsid w:val="00EF5B84"/>
    <w:rsid w:val="00EF5C8B"/>
    <w:rsid w:val="00EF7166"/>
    <w:rsid w:val="00F003E6"/>
    <w:rsid w:val="00F04B15"/>
    <w:rsid w:val="00F04EFF"/>
    <w:rsid w:val="00F050ED"/>
    <w:rsid w:val="00F06215"/>
    <w:rsid w:val="00F06D72"/>
    <w:rsid w:val="00F12528"/>
    <w:rsid w:val="00F145F9"/>
    <w:rsid w:val="00F17ABE"/>
    <w:rsid w:val="00F230FB"/>
    <w:rsid w:val="00F323A1"/>
    <w:rsid w:val="00F32E6D"/>
    <w:rsid w:val="00F332FA"/>
    <w:rsid w:val="00F33AF7"/>
    <w:rsid w:val="00F34A19"/>
    <w:rsid w:val="00F37249"/>
    <w:rsid w:val="00F42DC9"/>
    <w:rsid w:val="00F50390"/>
    <w:rsid w:val="00F510A8"/>
    <w:rsid w:val="00F51D0B"/>
    <w:rsid w:val="00F53D54"/>
    <w:rsid w:val="00F55475"/>
    <w:rsid w:val="00F573F2"/>
    <w:rsid w:val="00F606F5"/>
    <w:rsid w:val="00F62FD4"/>
    <w:rsid w:val="00F71088"/>
    <w:rsid w:val="00F72E39"/>
    <w:rsid w:val="00F734F7"/>
    <w:rsid w:val="00F73A0C"/>
    <w:rsid w:val="00F80336"/>
    <w:rsid w:val="00F80F2E"/>
    <w:rsid w:val="00F8127D"/>
    <w:rsid w:val="00F81893"/>
    <w:rsid w:val="00F848FB"/>
    <w:rsid w:val="00F84E2D"/>
    <w:rsid w:val="00F85C4D"/>
    <w:rsid w:val="00F86D40"/>
    <w:rsid w:val="00F87221"/>
    <w:rsid w:val="00F93734"/>
    <w:rsid w:val="00F95106"/>
    <w:rsid w:val="00F953B3"/>
    <w:rsid w:val="00F9784C"/>
    <w:rsid w:val="00FA01AF"/>
    <w:rsid w:val="00FA1A2D"/>
    <w:rsid w:val="00FA29D2"/>
    <w:rsid w:val="00FA2BD2"/>
    <w:rsid w:val="00FA3F74"/>
    <w:rsid w:val="00FA45A5"/>
    <w:rsid w:val="00FA4E06"/>
    <w:rsid w:val="00FB2914"/>
    <w:rsid w:val="00FC0EB0"/>
    <w:rsid w:val="00FC155A"/>
    <w:rsid w:val="00FC52E1"/>
    <w:rsid w:val="00FD1572"/>
    <w:rsid w:val="00FD554E"/>
    <w:rsid w:val="00FD634A"/>
    <w:rsid w:val="00FE0546"/>
    <w:rsid w:val="00FE305F"/>
    <w:rsid w:val="00FE38FF"/>
    <w:rsid w:val="00FE3D4F"/>
    <w:rsid w:val="00FE3D8B"/>
    <w:rsid w:val="00FE7CF5"/>
    <w:rsid w:val="00FF2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CDEFDF"/>
  <w15:chartTrackingRefBased/>
  <w15:docId w15:val="{9BCB4EF1-B933-45BF-B56C-2E2B67CF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91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74C"/>
    <w:pPr>
      <w:tabs>
        <w:tab w:val="center" w:pos="4252"/>
        <w:tab w:val="right" w:pos="8504"/>
      </w:tabs>
      <w:snapToGrid w:val="0"/>
    </w:pPr>
  </w:style>
  <w:style w:type="character" w:customStyle="1" w:styleId="a4">
    <w:name w:val="ヘッダー (文字)"/>
    <w:link w:val="a3"/>
    <w:uiPriority w:val="99"/>
    <w:rsid w:val="008C774C"/>
    <w:rPr>
      <w:rFonts w:ascii="ＭＳ 明朝"/>
      <w:kern w:val="2"/>
      <w:sz w:val="21"/>
      <w:szCs w:val="24"/>
    </w:rPr>
  </w:style>
  <w:style w:type="paragraph" w:styleId="a5">
    <w:name w:val="footer"/>
    <w:basedOn w:val="a"/>
    <w:link w:val="a6"/>
    <w:uiPriority w:val="99"/>
    <w:unhideWhenUsed/>
    <w:rsid w:val="008C774C"/>
    <w:pPr>
      <w:tabs>
        <w:tab w:val="center" w:pos="4252"/>
        <w:tab w:val="right" w:pos="8504"/>
      </w:tabs>
      <w:snapToGrid w:val="0"/>
    </w:pPr>
  </w:style>
  <w:style w:type="character" w:customStyle="1" w:styleId="a6">
    <w:name w:val="フッター (文字)"/>
    <w:link w:val="a5"/>
    <w:uiPriority w:val="99"/>
    <w:rsid w:val="008C774C"/>
    <w:rPr>
      <w:rFonts w:ascii="ＭＳ 明朝"/>
      <w:kern w:val="2"/>
      <w:sz w:val="21"/>
      <w:szCs w:val="24"/>
    </w:rPr>
  </w:style>
  <w:style w:type="paragraph" w:customStyle="1" w:styleId="Default">
    <w:name w:val="Default"/>
    <w:rsid w:val="002D28FD"/>
    <w:pPr>
      <w:widowControl w:val="0"/>
      <w:autoSpaceDE w:val="0"/>
      <w:autoSpaceDN w:val="0"/>
      <w:adjustRightInd w:val="0"/>
    </w:pPr>
    <w:rPr>
      <w:rFonts w:ascii="ＭＳ 明朝" w:cs="ＭＳ 明朝"/>
      <w:color w:val="000000"/>
      <w:sz w:val="24"/>
      <w:szCs w:val="24"/>
    </w:rPr>
  </w:style>
  <w:style w:type="table" w:styleId="a7">
    <w:name w:val="Table Grid"/>
    <w:basedOn w:val="a1"/>
    <w:uiPriority w:val="59"/>
    <w:rsid w:val="00A5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8354BD"/>
    <w:rPr>
      <w:color w:val="0000FF"/>
      <w:u w:val="single"/>
    </w:rPr>
  </w:style>
  <w:style w:type="paragraph" w:styleId="a9">
    <w:name w:val="Document Map"/>
    <w:basedOn w:val="a"/>
    <w:link w:val="aa"/>
    <w:uiPriority w:val="99"/>
    <w:semiHidden/>
    <w:unhideWhenUsed/>
    <w:rsid w:val="00CB3CE0"/>
    <w:rPr>
      <w:rFonts w:ascii="MS UI Gothic" w:eastAsia="MS UI Gothic"/>
      <w:sz w:val="18"/>
      <w:szCs w:val="18"/>
    </w:rPr>
  </w:style>
  <w:style w:type="character" w:customStyle="1" w:styleId="aa">
    <w:name w:val="見出しマップ (文字)"/>
    <w:link w:val="a9"/>
    <w:uiPriority w:val="99"/>
    <w:semiHidden/>
    <w:rsid w:val="00CB3CE0"/>
    <w:rPr>
      <w:rFonts w:ascii="MS UI Gothic" w:eastAsia="MS UI Gothic"/>
      <w:kern w:val="2"/>
      <w:sz w:val="18"/>
      <w:szCs w:val="18"/>
    </w:rPr>
  </w:style>
  <w:style w:type="paragraph" w:styleId="ab">
    <w:name w:val="Balloon Text"/>
    <w:basedOn w:val="a"/>
    <w:link w:val="ac"/>
    <w:uiPriority w:val="99"/>
    <w:semiHidden/>
    <w:unhideWhenUsed/>
    <w:rsid w:val="00200E29"/>
    <w:rPr>
      <w:rFonts w:ascii="Arial" w:eastAsia="ＭＳ ゴシック" w:hAnsi="Arial"/>
      <w:sz w:val="18"/>
      <w:szCs w:val="18"/>
    </w:rPr>
  </w:style>
  <w:style w:type="character" w:customStyle="1" w:styleId="ac">
    <w:name w:val="吹き出し (文字)"/>
    <w:link w:val="ab"/>
    <w:uiPriority w:val="99"/>
    <w:semiHidden/>
    <w:rsid w:val="00200E29"/>
    <w:rPr>
      <w:rFonts w:ascii="Arial" w:eastAsia="ＭＳ ゴシック" w:hAnsi="Arial" w:cs="Times New Roman"/>
      <w:kern w:val="2"/>
      <w:sz w:val="18"/>
      <w:szCs w:val="18"/>
    </w:rPr>
  </w:style>
  <w:style w:type="character" w:styleId="ad">
    <w:name w:val="Unresolved Mention"/>
    <w:basedOn w:val="a0"/>
    <w:uiPriority w:val="99"/>
    <w:semiHidden/>
    <w:unhideWhenUsed/>
    <w:rsid w:val="006A20CD"/>
    <w:rPr>
      <w:color w:val="605E5C"/>
      <w:shd w:val="clear" w:color="auto" w:fill="E1DFDD"/>
    </w:rPr>
  </w:style>
  <w:style w:type="paragraph" w:styleId="ae">
    <w:name w:val="Date"/>
    <w:basedOn w:val="a"/>
    <w:next w:val="a"/>
    <w:link w:val="af"/>
    <w:uiPriority w:val="99"/>
    <w:semiHidden/>
    <w:unhideWhenUsed/>
    <w:rsid w:val="000E33E3"/>
  </w:style>
  <w:style w:type="character" w:customStyle="1" w:styleId="af">
    <w:name w:val="日付 (文字)"/>
    <w:basedOn w:val="a0"/>
    <w:link w:val="ae"/>
    <w:uiPriority w:val="99"/>
    <w:semiHidden/>
    <w:rsid w:val="000E33E3"/>
    <w:rPr>
      <w:rFonts w:ascii="ＭＳ 明朝"/>
      <w:kern w:val="2"/>
      <w:sz w:val="21"/>
      <w:szCs w:val="24"/>
    </w:rPr>
  </w:style>
  <w:style w:type="paragraph" w:styleId="af0">
    <w:name w:val="List Paragraph"/>
    <w:basedOn w:val="a"/>
    <w:uiPriority w:val="34"/>
    <w:qFormat/>
    <w:rsid w:val="00321D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city.nagano.lg.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A037-CE0A-44A5-8D25-8814A756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3760</TotalTime>
  <Pages>16</Pages>
  <Words>8470</Words>
  <Characters>1227</Characters>
  <Application>Microsoft Office Word</Application>
  <DocSecurity>0</DocSecurity>
  <Lines>10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9678</CharactersWithSpaces>
  <SharedDoc>false</SharedDoc>
  <HLinks>
    <vt:vector size="6" baseType="variant">
      <vt:variant>
        <vt:i4>8126558</vt:i4>
      </vt:variant>
      <vt:variant>
        <vt:i4>0</vt:i4>
      </vt:variant>
      <vt:variant>
        <vt:i4>0</vt:i4>
      </vt:variant>
      <vt:variant>
        <vt:i4>5</vt:i4>
      </vt:variant>
      <vt:variant>
        <vt:lpwstr>mailto:zzzzz@city.nagano.lg.jp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唐澤　卓也</cp:lastModifiedBy>
  <cp:revision>738</cp:revision>
  <cp:lastPrinted>2025-10-10T06:35:00Z</cp:lastPrinted>
  <dcterms:created xsi:type="dcterms:W3CDTF">2024-09-27T04:25:00Z</dcterms:created>
  <dcterms:modified xsi:type="dcterms:W3CDTF">2025-10-10T07:22:00Z</dcterms:modified>
</cp:coreProperties>
</file>