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06C0" w14:textId="2E07E87B" w:rsidR="00D20FF9" w:rsidRDefault="00D20FF9" w:rsidP="00D20FF9">
      <w:r>
        <w:rPr>
          <w:rFonts w:hint="eastAsia"/>
        </w:rPr>
        <w:t>【様式６】</w:t>
      </w:r>
    </w:p>
    <w:p w14:paraId="45EBF7B3" w14:textId="77777777" w:rsidR="00507B17" w:rsidRDefault="00507B17" w:rsidP="00507B17">
      <w:pPr>
        <w:jc w:val="right"/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14:paraId="088A62ED" w14:textId="77777777" w:rsidR="00507B17" w:rsidRDefault="00507B17" w:rsidP="00507B17"/>
    <w:p w14:paraId="4001C9DB" w14:textId="77777777" w:rsidR="00507B17" w:rsidRDefault="00A6360E" w:rsidP="00507B17">
      <w:pPr>
        <w:jc w:val="center"/>
      </w:pPr>
      <w:r>
        <w:rPr>
          <w:rFonts w:hint="eastAsia"/>
        </w:rPr>
        <w:t>見　積　書</w:t>
      </w:r>
    </w:p>
    <w:p w14:paraId="1FA9B366" w14:textId="77777777" w:rsidR="00507B17" w:rsidRDefault="00507B17" w:rsidP="00507B17"/>
    <w:p w14:paraId="4C54058E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14:paraId="4E65E696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14:paraId="364BE5B4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14:paraId="18B802BC" w14:textId="77777777" w:rsidR="00A6360E" w:rsidRPr="001665CA" w:rsidRDefault="00507B17" w:rsidP="001665CA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　　　　　</w:t>
      </w:r>
      <w:r w:rsidR="00D568E6">
        <w:rPr>
          <w:rFonts w:hint="eastAsia"/>
        </w:rPr>
        <w:t xml:space="preserve">　　　　　　　　　　　　　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409"/>
        <w:gridCol w:w="2268"/>
        <w:gridCol w:w="1985"/>
      </w:tblGrid>
      <w:tr w:rsidR="00BD1154" w:rsidRPr="00CA2C4A" w14:paraId="0092AC7D" w14:textId="77777777" w:rsidTr="00A14BB6">
        <w:trPr>
          <w:trHeight w:val="283"/>
        </w:trPr>
        <w:tc>
          <w:tcPr>
            <w:tcW w:w="2553" w:type="dxa"/>
            <w:vMerge w:val="restart"/>
            <w:vAlign w:val="center"/>
          </w:tcPr>
          <w:p w14:paraId="664D9FB1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事業内容（※１）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AF42862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見積額</w:t>
            </w:r>
          </w:p>
        </w:tc>
        <w:tc>
          <w:tcPr>
            <w:tcW w:w="4253" w:type="dxa"/>
            <w:gridSpan w:val="2"/>
            <w:vAlign w:val="center"/>
          </w:tcPr>
          <w:p w14:paraId="13BE24B3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積算内訳</w:t>
            </w:r>
          </w:p>
        </w:tc>
      </w:tr>
      <w:tr w:rsidR="00BD1154" w:rsidRPr="00CA2C4A" w14:paraId="5250F23B" w14:textId="77777777" w:rsidTr="00A14BB6">
        <w:trPr>
          <w:trHeight w:val="343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14:paraId="15EFF980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2435EEC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9D4449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内容</w:t>
            </w:r>
          </w:p>
        </w:tc>
        <w:tc>
          <w:tcPr>
            <w:tcW w:w="1985" w:type="dxa"/>
            <w:vAlign w:val="center"/>
          </w:tcPr>
          <w:p w14:paraId="75517DB8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金額</w:t>
            </w:r>
          </w:p>
        </w:tc>
      </w:tr>
      <w:tr w:rsidR="00784886" w:rsidRPr="00CA2C4A" w14:paraId="5B41DF5E" w14:textId="77777777" w:rsidTr="005554E0">
        <w:trPr>
          <w:trHeight w:val="826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99AFA" w14:textId="77777777" w:rsidR="005554E0" w:rsidRPr="00030B9D" w:rsidRDefault="00553069" w:rsidP="007D010E">
            <w:pPr>
              <w:pStyle w:val="ac"/>
              <w:tabs>
                <w:tab w:val="left" w:pos="767"/>
              </w:tabs>
              <w:autoSpaceDE w:val="0"/>
              <w:autoSpaceDN w:val="0"/>
              <w:adjustRightInd w:val="0"/>
              <w:ind w:leftChars="0" w:left="464" w:hangingChars="221" w:hanging="464"/>
              <w:rPr>
                <w:rFonts w:ascii="游明朝" w:hAnsi="游明朝" w:cs="YuMincho-Regular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Century"/>
                <w:kern w:val="0"/>
              </w:rPr>
              <w:t xml:space="preserve">(1) </w:t>
            </w:r>
            <w:r w:rsidR="00166554">
              <w:rPr>
                <w:rFonts w:ascii="ＭＳ 明朝" w:hAnsi="ＭＳ 明朝" w:cs="Century" w:hint="eastAsia"/>
                <w:kern w:val="0"/>
              </w:rPr>
              <w:t>スタートアップや企業内新事業に関心を持つ者の裾野拡大・アイデア発想のための企画の実施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6B1E9F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54827D45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2D0CB328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2AF383F5" w14:textId="77777777" w:rsidTr="005554E0">
        <w:trPr>
          <w:trHeight w:val="83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130" w14:textId="77777777" w:rsidR="00784886" w:rsidRPr="00165922" w:rsidRDefault="00784886" w:rsidP="00FB4B67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571177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45D075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5AE442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5B1715CD" w14:textId="77777777" w:rsidTr="005554E0">
        <w:trPr>
          <w:trHeight w:val="8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0886" w14:textId="77777777" w:rsidR="00030B9D" w:rsidRPr="00030B9D" w:rsidRDefault="005C7902" w:rsidP="007D010E">
            <w:pPr>
              <w:autoSpaceDE w:val="0"/>
              <w:autoSpaceDN w:val="0"/>
              <w:adjustRightInd w:val="0"/>
              <w:ind w:left="464" w:hangingChars="221" w:hanging="464"/>
              <w:rPr>
                <w:rFonts w:ascii="游明朝" w:hAnsi="游明朝" w:cs="YuMincho-Regular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2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166554">
              <w:rPr>
                <w:rFonts w:ascii="ＭＳ 明朝" w:hAnsi="ＭＳ 明朝" w:cs="Century" w:hint="eastAsia"/>
                <w:kern w:val="0"/>
                <w:szCs w:val="22"/>
              </w:rPr>
              <w:t>スタートアップを目指す者に対する伴走支援等の実施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C5D134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0FF7672C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213DCE11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54F02A6C" w14:textId="77777777" w:rsidTr="005554E0">
        <w:trPr>
          <w:trHeight w:val="834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915" w14:textId="77777777" w:rsidR="00784886" w:rsidRPr="00165922" w:rsidRDefault="00784886" w:rsidP="00FB4B67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16ABC7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59C8C044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584DBC8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2D376359" w14:textId="77777777" w:rsidTr="005554E0">
        <w:trPr>
          <w:trHeight w:val="846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14:paraId="1C9855DE" w14:textId="77777777" w:rsidR="00BD1154" w:rsidRPr="007E5B50" w:rsidRDefault="00030B9D" w:rsidP="007D010E">
            <w:pPr>
              <w:autoSpaceDE w:val="0"/>
              <w:autoSpaceDN w:val="0"/>
              <w:adjustRightInd w:val="0"/>
              <w:ind w:left="451" w:hangingChars="215" w:hanging="451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3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166554">
              <w:rPr>
                <w:rFonts w:ascii="ＭＳ 明朝" w:hAnsi="ＭＳ 明朝" w:cs="Century" w:hint="eastAsia"/>
                <w:kern w:val="0"/>
                <w:szCs w:val="22"/>
              </w:rPr>
              <w:t>市内企業の新事業進出、スタートアップの事業拡大に向けた支援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1B22D6F4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229D160D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7F63A82B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066320C9" w14:textId="77777777" w:rsidTr="005554E0">
        <w:trPr>
          <w:trHeight w:val="845"/>
        </w:trPr>
        <w:tc>
          <w:tcPr>
            <w:tcW w:w="2553" w:type="dxa"/>
            <w:vMerge/>
            <w:vAlign w:val="center"/>
          </w:tcPr>
          <w:p w14:paraId="40EB0C32" w14:textId="77777777" w:rsidR="00BD1154" w:rsidRPr="007E5B50" w:rsidRDefault="00BD1154" w:rsidP="00FB4B67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bottom"/>
          </w:tcPr>
          <w:p w14:paraId="143FC337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D30E1C8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7529678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1E06A7" w:rsidRPr="00A5508C" w14:paraId="6EFF0A03" w14:textId="77777777" w:rsidTr="001F5661">
        <w:trPr>
          <w:trHeight w:val="842"/>
        </w:trPr>
        <w:tc>
          <w:tcPr>
            <w:tcW w:w="2553" w:type="dxa"/>
            <w:vMerge w:val="restart"/>
            <w:vAlign w:val="center"/>
          </w:tcPr>
          <w:p w14:paraId="23ED726C" w14:textId="77777777" w:rsidR="001E06A7" w:rsidRPr="007E5B50" w:rsidRDefault="001E06A7" w:rsidP="001F5661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4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166554">
              <w:rPr>
                <w:rFonts w:ascii="ＭＳ 明朝" w:hAnsi="ＭＳ 明朝" w:cs="Century" w:hint="eastAsia"/>
                <w:kern w:val="0"/>
                <w:szCs w:val="22"/>
              </w:rPr>
              <w:t>資金調達、事業拡大につながるイベントの開催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674B63F0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5245CBB2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5AA45FE0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1E06A7" w:rsidRPr="00A5508C" w14:paraId="2630286B" w14:textId="77777777" w:rsidTr="001F5661">
        <w:trPr>
          <w:trHeight w:val="827"/>
        </w:trPr>
        <w:tc>
          <w:tcPr>
            <w:tcW w:w="2553" w:type="dxa"/>
            <w:vMerge/>
            <w:vAlign w:val="center"/>
          </w:tcPr>
          <w:p w14:paraId="492FF5AC" w14:textId="77777777" w:rsidR="001E06A7" w:rsidRDefault="001E06A7" w:rsidP="001F566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F0A691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E32F5C5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40B7263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6320EC" w:rsidRPr="00CA2C4A" w14:paraId="08C0177A" w14:textId="77777777" w:rsidTr="007D010E">
        <w:trPr>
          <w:trHeight w:val="842"/>
        </w:trPr>
        <w:tc>
          <w:tcPr>
            <w:tcW w:w="2553" w:type="dxa"/>
            <w:vMerge w:val="restart"/>
            <w:vAlign w:val="center"/>
          </w:tcPr>
          <w:p w14:paraId="208B4C4B" w14:textId="77777777" w:rsidR="006320EC" w:rsidRDefault="006320EC" w:rsidP="007D010E">
            <w:pPr>
              <w:autoSpaceDE w:val="0"/>
              <w:autoSpaceDN w:val="0"/>
              <w:adjustRightInd w:val="0"/>
              <w:ind w:left="368" w:hangingChars="175" w:hanging="368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(5)本業務に関する情報発信等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1AFA8E4C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1931C42A" w14:textId="77777777" w:rsidR="006320EC" w:rsidRPr="00A5508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253F4ED5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  <w:tr w:rsidR="006320EC" w:rsidRPr="00CA2C4A" w14:paraId="1F493688" w14:textId="77777777" w:rsidTr="007D010E">
        <w:trPr>
          <w:trHeight w:val="842"/>
        </w:trPr>
        <w:tc>
          <w:tcPr>
            <w:tcW w:w="2553" w:type="dxa"/>
            <w:vMerge/>
            <w:vAlign w:val="center"/>
          </w:tcPr>
          <w:p w14:paraId="4C514B7B" w14:textId="77777777" w:rsidR="006320EC" w:rsidRDefault="006320EC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bottom"/>
          </w:tcPr>
          <w:p w14:paraId="65C9954F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171D98F" w14:textId="77777777" w:rsidR="006320EC" w:rsidRPr="00A5508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7B3FEF8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</w:tbl>
    <w:p w14:paraId="220E73EF" w14:textId="77777777" w:rsidR="007D010E" w:rsidRDefault="007D010E" w:rsidP="007D010E">
      <w:pPr>
        <w:jc w:val="right"/>
      </w:pPr>
    </w:p>
    <w:p w14:paraId="4FCD2729" w14:textId="0FD2B8F6" w:rsidR="007D010E" w:rsidRDefault="007D010E" w:rsidP="007D010E">
      <w:pPr>
        <w:ind w:rightChars="-270" w:right="-567"/>
        <w:jc w:val="right"/>
      </w:pPr>
      <w:r>
        <w:rPr>
          <w:rFonts w:hint="eastAsia"/>
        </w:rPr>
        <w:t>（裏面に続く）</w:t>
      </w:r>
      <w:r>
        <w:br w:type="page"/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409"/>
        <w:gridCol w:w="2268"/>
        <w:gridCol w:w="1985"/>
      </w:tblGrid>
      <w:tr w:rsidR="00166554" w:rsidRPr="00CA2C4A" w14:paraId="18CB28B2" w14:textId="77777777" w:rsidTr="00166554">
        <w:trPr>
          <w:trHeight w:val="842"/>
        </w:trPr>
        <w:tc>
          <w:tcPr>
            <w:tcW w:w="2553" w:type="dxa"/>
            <w:vMerge w:val="restart"/>
            <w:vAlign w:val="center"/>
          </w:tcPr>
          <w:p w14:paraId="56BDB47E" w14:textId="44CB8C2B" w:rsidR="00166554" w:rsidRDefault="006320EC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（6</w:t>
            </w:r>
            <w:r>
              <w:rPr>
                <w:rFonts w:ascii="ＭＳ 明朝" w:hAnsi="ＭＳ 明朝" w:cs="Century"/>
                <w:kern w:val="0"/>
                <w:szCs w:val="22"/>
              </w:rPr>
              <w:t>）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本市施策や支援機関との連携、その他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46C226FE" w14:textId="77777777" w:rsidR="00166554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215EBEEF" w14:textId="77777777" w:rsidR="00166554" w:rsidRPr="00A5508C" w:rsidRDefault="001665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4ACF9670" w14:textId="77777777" w:rsidR="00166554" w:rsidRDefault="001665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  <w:tr w:rsidR="00166554" w:rsidRPr="00CA2C4A" w14:paraId="3398B2CA" w14:textId="77777777" w:rsidTr="00166554">
        <w:trPr>
          <w:trHeight w:val="842"/>
        </w:trPr>
        <w:tc>
          <w:tcPr>
            <w:tcW w:w="2553" w:type="dxa"/>
            <w:vMerge/>
            <w:vAlign w:val="center"/>
          </w:tcPr>
          <w:p w14:paraId="44E4FE9E" w14:textId="77777777" w:rsidR="00166554" w:rsidRDefault="00166554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bottom"/>
          </w:tcPr>
          <w:p w14:paraId="2008D7F4" w14:textId="77777777" w:rsidR="00166554" w:rsidRDefault="001665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517C57" w14:textId="77777777" w:rsidR="00166554" w:rsidRPr="00A5508C" w:rsidRDefault="001665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71BE122" w14:textId="77777777" w:rsidR="00166554" w:rsidRDefault="001665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  <w:tr w:rsidR="00D959E4" w:rsidRPr="00CA2C4A" w14:paraId="59D8ACF3" w14:textId="77777777" w:rsidTr="005554E0">
        <w:trPr>
          <w:trHeight w:val="842"/>
        </w:trPr>
        <w:tc>
          <w:tcPr>
            <w:tcW w:w="2553" w:type="dxa"/>
            <w:vMerge w:val="restart"/>
            <w:vAlign w:val="center"/>
          </w:tcPr>
          <w:p w14:paraId="040FB645" w14:textId="77777777" w:rsidR="00D959E4" w:rsidRPr="007E5B50" w:rsidRDefault="00030B9D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 w:rsidR="006320EC">
              <w:rPr>
                <w:rFonts w:ascii="ＭＳ 明朝" w:hAnsi="ＭＳ 明朝" w:cs="Century" w:hint="eastAsia"/>
                <w:kern w:val="0"/>
                <w:szCs w:val="22"/>
              </w:rPr>
              <w:t>6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1E06A7">
              <w:rPr>
                <w:rFonts w:ascii="ＭＳ 明朝" w:hAnsi="ＭＳ 明朝" w:cs="Century" w:hint="eastAsia"/>
                <w:kern w:val="0"/>
                <w:szCs w:val="22"/>
              </w:rPr>
              <w:t>独自提案（任意）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69D02219" w14:textId="77777777" w:rsidR="00D959E4" w:rsidRPr="00A5508C" w:rsidRDefault="00343DF7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70B8F94A" w14:textId="77777777" w:rsidR="00D959E4" w:rsidRPr="00A5508C" w:rsidRDefault="00D959E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03406E6B" w14:textId="77777777" w:rsidR="00D959E4" w:rsidRPr="00A5508C" w:rsidRDefault="006A278A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1731CA63" w14:textId="77777777" w:rsidTr="005554E0">
        <w:trPr>
          <w:trHeight w:val="827"/>
        </w:trPr>
        <w:tc>
          <w:tcPr>
            <w:tcW w:w="2553" w:type="dxa"/>
            <w:vMerge/>
            <w:vAlign w:val="center"/>
          </w:tcPr>
          <w:p w14:paraId="686FDB51" w14:textId="77777777" w:rsidR="00BD1154" w:rsidRDefault="00BD1154" w:rsidP="00BD1154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3D98A1" w14:textId="77777777" w:rsidR="00BD1154" w:rsidRPr="00A5508C" w:rsidRDefault="00BD1154" w:rsidP="00BD115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415290A" w14:textId="77777777" w:rsidR="00BD1154" w:rsidRPr="00A5508C" w:rsidRDefault="00BD1154" w:rsidP="00BD115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AD42239" w14:textId="77777777" w:rsidR="00BD1154" w:rsidRPr="00A5508C" w:rsidRDefault="00BD1154" w:rsidP="00BD115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6262FF2A" w14:textId="77777777" w:rsidTr="00A14BB6">
        <w:trPr>
          <w:trHeight w:val="997"/>
        </w:trPr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E18" w14:textId="77777777" w:rsidR="00BD1154" w:rsidRPr="00A5508C" w:rsidRDefault="00BD1154" w:rsidP="008003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総</w:t>
            </w:r>
            <w:r w:rsidR="00800323">
              <w:rPr>
                <w:rFonts w:ascii="ＭＳ 明朝" w:hAnsi="ＭＳ 明朝" w:cs="Century" w:hint="eastAsia"/>
                <w:kern w:val="0"/>
                <w:szCs w:val="22"/>
              </w:rPr>
              <w:t xml:space="preserve">　　　　</w:t>
            </w: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額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9DF85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vAlign w:val="bottom"/>
          </w:tcPr>
          <w:p w14:paraId="4D80D472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</w:tbl>
    <w:p w14:paraId="0AE3E1BA" w14:textId="77777777" w:rsidR="00343DF7" w:rsidRPr="00800323" w:rsidRDefault="007C5179" w:rsidP="00786BDC">
      <w:pPr>
        <w:pStyle w:val="Default"/>
        <w:ind w:leftChars="-202" w:left="210" w:rightChars="-135" w:right="-283" w:hangingChars="302" w:hanging="63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※１）事業内容の詳細は</w:t>
      </w:r>
      <w:r w:rsidR="00382281" w:rsidRPr="00800323">
        <w:rPr>
          <w:rFonts w:hAnsi="ＭＳ 明朝" w:hint="eastAsia"/>
          <w:color w:val="auto"/>
          <w:sz w:val="21"/>
          <w:szCs w:val="21"/>
        </w:rPr>
        <w:t>「</w:t>
      </w:r>
      <w:r w:rsidR="005D0AF2">
        <w:rPr>
          <w:rFonts w:hAnsi="ＭＳ 明朝" w:cs="YuGothic-Bold" w:hint="eastAsia"/>
          <w:bCs/>
          <w:sz w:val="21"/>
          <w:szCs w:val="21"/>
        </w:rPr>
        <w:t>長野市スタートアップ起業支援</w:t>
      </w:r>
      <w:r w:rsidR="00457360" w:rsidRPr="00457360">
        <w:rPr>
          <w:rFonts w:hAnsi="ＭＳ 明朝" w:cs="YuGothic-Bold" w:hint="eastAsia"/>
          <w:bCs/>
          <w:sz w:val="21"/>
          <w:szCs w:val="21"/>
        </w:rPr>
        <w:t>業務委託</w:t>
      </w:r>
      <w:r w:rsidR="00800323" w:rsidRPr="00800323">
        <w:rPr>
          <w:rFonts w:hAnsi="ＭＳ 明朝" w:cs="YuGothic-Bold" w:hint="eastAsia"/>
          <w:bCs/>
          <w:sz w:val="21"/>
          <w:szCs w:val="21"/>
        </w:rPr>
        <w:t>仕様書</w:t>
      </w:r>
      <w:r w:rsidR="00343DF7" w:rsidRPr="00800323">
        <w:rPr>
          <w:rFonts w:hAnsi="ＭＳ 明朝" w:hint="eastAsia"/>
          <w:color w:val="auto"/>
          <w:sz w:val="21"/>
          <w:szCs w:val="21"/>
        </w:rPr>
        <w:t>」を参照</w:t>
      </w:r>
    </w:p>
    <w:p w14:paraId="63574C86" w14:textId="77777777" w:rsidR="00343DF7" w:rsidRPr="00800323" w:rsidRDefault="003D5E88" w:rsidP="00A14BB6">
      <w:pPr>
        <w:pStyle w:val="Default"/>
        <w:ind w:leftChars="-202" w:hangingChars="202" w:hanging="42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※２）上記金額はすべて税込金額を記入</w:t>
      </w:r>
    </w:p>
    <w:p w14:paraId="271F941D" w14:textId="77777777" w:rsidR="00BD1154" w:rsidRPr="00373E02" w:rsidRDefault="003D5E88" w:rsidP="00A14BB6">
      <w:pPr>
        <w:pStyle w:val="Default"/>
        <w:ind w:leftChars="-202" w:hangingChars="202" w:hanging="42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※３）積算内訳は適宜行を追加</w:t>
      </w:r>
    </w:p>
    <w:sectPr w:rsidR="00BD1154" w:rsidRPr="00373E02" w:rsidSect="00390FC3">
      <w:headerReference w:type="default" r:id="rId7"/>
      <w:footerReference w:type="default" r:id="rId8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662A" w14:textId="77777777" w:rsidR="00B94765" w:rsidRDefault="00B94765" w:rsidP="00894DBE">
      <w:r>
        <w:separator/>
      </w:r>
    </w:p>
  </w:endnote>
  <w:endnote w:type="continuationSeparator" w:id="0">
    <w:p w14:paraId="14328F2B" w14:textId="77777777" w:rsidR="00B94765" w:rsidRDefault="00B94765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Mincho-Regular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666404"/>
      <w:docPartObj>
        <w:docPartGallery w:val="Page Numbers (Bottom of Page)"/>
        <w:docPartUnique/>
      </w:docPartObj>
    </w:sdtPr>
    <w:sdtEndPr/>
    <w:sdtContent>
      <w:p w14:paraId="7F0159CA" w14:textId="781C914A" w:rsidR="00B62CED" w:rsidRDefault="00B62C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6D883E" w14:textId="77777777" w:rsidR="00B62CED" w:rsidRDefault="00B62C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724D" w14:textId="77777777" w:rsidR="00B94765" w:rsidRDefault="00B94765" w:rsidP="00894DBE">
      <w:r>
        <w:separator/>
      </w:r>
    </w:p>
  </w:footnote>
  <w:footnote w:type="continuationSeparator" w:id="0">
    <w:p w14:paraId="1D5BA30D" w14:textId="77777777" w:rsidR="00B94765" w:rsidRDefault="00B94765" w:rsidP="0089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46BE" w14:textId="77777777" w:rsidR="00005478" w:rsidRDefault="00005478">
    <w:pPr>
      <w:pStyle w:val="a4"/>
    </w:pPr>
  </w:p>
  <w:p w14:paraId="70F2B6D2" w14:textId="77777777" w:rsidR="00005478" w:rsidRDefault="00F11CA1" w:rsidP="00005478">
    <w:pPr>
      <w:pStyle w:val="a4"/>
      <w:jc w:val="right"/>
    </w:pPr>
    <w:r>
      <w:rPr>
        <w:rFonts w:hint="eastAsia"/>
      </w:rPr>
      <w:t>（スタートアップ起業支援</w:t>
    </w:r>
    <w:r w:rsidR="00005478">
      <w:rPr>
        <w:rFonts w:hint="eastAsia"/>
      </w:rPr>
      <w:t>業務用）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34E48"/>
    <w:multiLevelType w:val="hybridMultilevel"/>
    <w:tmpl w:val="27343844"/>
    <w:lvl w:ilvl="0" w:tplc="F738AFF8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87DBF"/>
    <w:multiLevelType w:val="hybridMultilevel"/>
    <w:tmpl w:val="F184201A"/>
    <w:lvl w:ilvl="0" w:tplc="D248D11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3096712">
    <w:abstractNumId w:val="0"/>
  </w:num>
  <w:num w:numId="2" w16cid:durableId="23286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5478"/>
    <w:rsid w:val="000073E2"/>
    <w:rsid w:val="0001093B"/>
    <w:rsid w:val="00012FCA"/>
    <w:rsid w:val="00023B83"/>
    <w:rsid w:val="00030B9D"/>
    <w:rsid w:val="000322CA"/>
    <w:rsid w:val="00040C7D"/>
    <w:rsid w:val="00052871"/>
    <w:rsid w:val="00071951"/>
    <w:rsid w:val="00081E08"/>
    <w:rsid w:val="000A6054"/>
    <w:rsid w:val="000D0A43"/>
    <w:rsid w:val="00111F55"/>
    <w:rsid w:val="00121EE9"/>
    <w:rsid w:val="00123322"/>
    <w:rsid w:val="00124105"/>
    <w:rsid w:val="00134E3F"/>
    <w:rsid w:val="00140EF3"/>
    <w:rsid w:val="00160F82"/>
    <w:rsid w:val="00165922"/>
    <w:rsid w:val="00166554"/>
    <w:rsid w:val="0016655F"/>
    <w:rsid w:val="001665CA"/>
    <w:rsid w:val="0018273B"/>
    <w:rsid w:val="00186AB6"/>
    <w:rsid w:val="00186E1C"/>
    <w:rsid w:val="001B4B95"/>
    <w:rsid w:val="001B4FA6"/>
    <w:rsid w:val="001C3755"/>
    <w:rsid w:val="001C7C3E"/>
    <w:rsid w:val="001D5CC3"/>
    <w:rsid w:val="001E06A7"/>
    <w:rsid w:val="001E4E35"/>
    <w:rsid w:val="001F08A1"/>
    <w:rsid w:val="001F0CC1"/>
    <w:rsid w:val="001F311A"/>
    <w:rsid w:val="001F5661"/>
    <w:rsid w:val="001F7A22"/>
    <w:rsid w:val="00212F60"/>
    <w:rsid w:val="00212F84"/>
    <w:rsid w:val="00217E1F"/>
    <w:rsid w:val="00242B4D"/>
    <w:rsid w:val="002525AB"/>
    <w:rsid w:val="002712C1"/>
    <w:rsid w:val="0027261C"/>
    <w:rsid w:val="002A2C1C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3DF7"/>
    <w:rsid w:val="0034603C"/>
    <w:rsid w:val="00357FEA"/>
    <w:rsid w:val="00373E02"/>
    <w:rsid w:val="00382281"/>
    <w:rsid w:val="00390FC3"/>
    <w:rsid w:val="003912C1"/>
    <w:rsid w:val="00396E01"/>
    <w:rsid w:val="00397A30"/>
    <w:rsid w:val="00397F23"/>
    <w:rsid w:val="003A4EE5"/>
    <w:rsid w:val="003A5D17"/>
    <w:rsid w:val="003B7AF4"/>
    <w:rsid w:val="003C3DA0"/>
    <w:rsid w:val="003C4C3D"/>
    <w:rsid w:val="003D15BB"/>
    <w:rsid w:val="003D2B67"/>
    <w:rsid w:val="003D2CC4"/>
    <w:rsid w:val="003D5402"/>
    <w:rsid w:val="003D5E88"/>
    <w:rsid w:val="003E3949"/>
    <w:rsid w:val="003E44D9"/>
    <w:rsid w:val="003E4EB7"/>
    <w:rsid w:val="00401AEE"/>
    <w:rsid w:val="00405EFB"/>
    <w:rsid w:val="00407BDE"/>
    <w:rsid w:val="004101C7"/>
    <w:rsid w:val="00415FF1"/>
    <w:rsid w:val="0042328C"/>
    <w:rsid w:val="00423CD2"/>
    <w:rsid w:val="004364A1"/>
    <w:rsid w:val="00436DD1"/>
    <w:rsid w:val="00443CF3"/>
    <w:rsid w:val="00451655"/>
    <w:rsid w:val="00457360"/>
    <w:rsid w:val="00465E6C"/>
    <w:rsid w:val="004852E3"/>
    <w:rsid w:val="004866D8"/>
    <w:rsid w:val="00490662"/>
    <w:rsid w:val="004B726B"/>
    <w:rsid w:val="004C010B"/>
    <w:rsid w:val="004C4171"/>
    <w:rsid w:val="004C4588"/>
    <w:rsid w:val="004D1690"/>
    <w:rsid w:val="004E4BEF"/>
    <w:rsid w:val="004E6A69"/>
    <w:rsid w:val="004F4D45"/>
    <w:rsid w:val="00507B17"/>
    <w:rsid w:val="0051111C"/>
    <w:rsid w:val="0051592B"/>
    <w:rsid w:val="00525B83"/>
    <w:rsid w:val="00526601"/>
    <w:rsid w:val="00531220"/>
    <w:rsid w:val="00553069"/>
    <w:rsid w:val="005554E0"/>
    <w:rsid w:val="00564F2B"/>
    <w:rsid w:val="0058758F"/>
    <w:rsid w:val="0059336A"/>
    <w:rsid w:val="005947C9"/>
    <w:rsid w:val="005A1A07"/>
    <w:rsid w:val="005A1E70"/>
    <w:rsid w:val="005B01DD"/>
    <w:rsid w:val="005B044D"/>
    <w:rsid w:val="005B0A80"/>
    <w:rsid w:val="005B5F66"/>
    <w:rsid w:val="005C7902"/>
    <w:rsid w:val="005D066E"/>
    <w:rsid w:val="005D0AF2"/>
    <w:rsid w:val="005E14B8"/>
    <w:rsid w:val="00614428"/>
    <w:rsid w:val="006320EC"/>
    <w:rsid w:val="00633146"/>
    <w:rsid w:val="00651929"/>
    <w:rsid w:val="00656B2D"/>
    <w:rsid w:val="00676CB9"/>
    <w:rsid w:val="00695A54"/>
    <w:rsid w:val="00697D68"/>
    <w:rsid w:val="006A278A"/>
    <w:rsid w:val="006C4E16"/>
    <w:rsid w:val="006C7EB2"/>
    <w:rsid w:val="006F7935"/>
    <w:rsid w:val="00701543"/>
    <w:rsid w:val="007016C9"/>
    <w:rsid w:val="00702D0B"/>
    <w:rsid w:val="00711D87"/>
    <w:rsid w:val="007212CE"/>
    <w:rsid w:val="007321B8"/>
    <w:rsid w:val="00733076"/>
    <w:rsid w:val="00734490"/>
    <w:rsid w:val="00734F77"/>
    <w:rsid w:val="00750AC3"/>
    <w:rsid w:val="00761145"/>
    <w:rsid w:val="00780B16"/>
    <w:rsid w:val="00780DDC"/>
    <w:rsid w:val="00784886"/>
    <w:rsid w:val="00786BDC"/>
    <w:rsid w:val="007C4FAC"/>
    <w:rsid w:val="007C5179"/>
    <w:rsid w:val="007D010E"/>
    <w:rsid w:val="007D2D38"/>
    <w:rsid w:val="007D7E0F"/>
    <w:rsid w:val="007E5B50"/>
    <w:rsid w:val="007F62E8"/>
    <w:rsid w:val="00800323"/>
    <w:rsid w:val="0080714E"/>
    <w:rsid w:val="0081560F"/>
    <w:rsid w:val="008445A5"/>
    <w:rsid w:val="00865BCB"/>
    <w:rsid w:val="00875624"/>
    <w:rsid w:val="00894607"/>
    <w:rsid w:val="00894DBE"/>
    <w:rsid w:val="008A16FD"/>
    <w:rsid w:val="008B0894"/>
    <w:rsid w:val="008B197B"/>
    <w:rsid w:val="008B6D9A"/>
    <w:rsid w:val="008B765C"/>
    <w:rsid w:val="008C4939"/>
    <w:rsid w:val="008D6B9F"/>
    <w:rsid w:val="008E543D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0A91"/>
    <w:rsid w:val="00977D5E"/>
    <w:rsid w:val="009922B0"/>
    <w:rsid w:val="00993DB3"/>
    <w:rsid w:val="009A5A4E"/>
    <w:rsid w:val="009C18BB"/>
    <w:rsid w:val="009C7F4F"/>
    <w:rsid w:val="009E3ED4"/>
    <w:rsid w:val="00A007DF"/>
    <w:rsid w:val="00A024A6"/>
    <w:rsid w:val="00A05141"/>
    <w:rsid w:val="00A11D05"/>
    <w:rsid w:val="00A14BB6"/>
    <w:rsid w:val="00A324A2"/>
    <w:rsid w:val="00A332C3"/>
    <w:rsid w:val="00A410ED"/>
    <w:rsid w:val="00A41E42"/>
    <w:rsid w:val="00A5508C"/>
    <w:rsid w:val="00A60E18"/>
    <w:rsid w:val="00A62DBC"/>
    <w:rsid w:val="00A6360E"/>
    <w:rsid w:val="00A65238"/>
    <w:rsid w:val="00A708F0"/>
    <w:rsid w:val="00A73595"/>
    <w:rsid w:val="00A8348B"/>
    <w:rsid w:val="00AB394B"/>
    <w:rsid w:val="00AF3A50"/>
    <w:rsid w:val="00AF4F61"/>
    <w:rsid w:val="00AF5895"/>
    <w:rsid w:val="00B129CE"/>
    <w:rsid w:val="00B15C81"/>
    <w:rsid w:val="00B37422"/>
    <w:rsid w:val="00B41157"/>
    <w:rsid w:val="00B60980"/>
    <w:rsid w:val="00B62CED"/>
    <w:rsid w:val="00B93C93"/>
    <w:rsid w:val="00B94765"/>
    <w:rsid w:val="00BA20A3"/>
    <w:rsid w:val="00BB5B5B"/>
    <w:rsid w:val="00BC1019"/>
    <w:rsid w:val="00BD1154"/>
    <w:rsid w:val="00BD3A16"/>
    <w:rsid w:val="00BD4F01"/>
    <w:rsid w:val="00BD7BA4"/>
    <w:rsid w:val="00BE4B2F"/>
    <w:rsid w:val="00BF0EEC"/>
    <w:rsid w:val="00C24AFC"/>
    <w:rsid w:val="00C60BBB"/>
    <w:rsid w:val="00C64F37"/>
    <w:rsid w:val="00C70ED5"/>
    <w:rsid w:val="00C804C8"/>
    <w:rsid w:val="00CA6793"/>
    <w:rsid w:val="00CA6840"/>
    <w:rsid w:val="00CC035A"/>
    <w:rsid w:val="00CC7EB1"/>
    <w:rsid w:val="00CD1887"/>
    <w:rsid w:val="00CD7E5C"/>
    <w:rsid w:val="00CE46A4"/>
    <w:rsid w:val="00CE4D90"/>
    <w:rsid w:val="00CF5FB2"/>
    <w:rsid w:val="00D03229"/>
    <w:rsid w:val="00D0775B"/>
    <w:rsid w:val="00D1156C"/>
    <w:rsid w:val="00D162F2"/>
    <w:rsid w:val="00D167C0"/>
    <w:rsid w:val="00D20FF9"/>
    <w:rsid w:val="00D37CF3"/>
    <w:rsid w:val="00D37D71"/>
    <w:rsid w:val="00D37F03"/>
    <w:rsid w:val="00D568E6"/>
    <w:rsid w:val="00D64FB1"/>
    <w:rsid w:val="00D66D07"/>
    <w:rsid w:val="00D72A13"/>
    <w:rsid w:val="00D93C25"/>
    <w:rsid w:val="00D93CE4"/>
    <w:rsid w:val="00D959E4"/>
    <w:rsid w:val="00DA062F"/>
    <w:rsid w:val="00DA0E87"/>
    <w:rsid w:val="00DC2D60"/>
    <w:rsid w:val="00DE0C18"/>
    <w:rsid w:val="00DF4D28"/>
    <w:rsid w:val="00E007BE"/>
    <w:rsid w:val="00E0288F"/>
    <w:rsid w:val="00E11AC0"/>
    <w:rsid w:val="00E22038"/>
    <w:rsid w:val="00E50F0F"/>
    <w:rsid w:val="00E53D68"/>
    <w:rsid w:val="00E64C2B"/>
    <w:rsid w:val="00E657FA"/>
    <w:rsid w:val="00E670CC"/>
    <w:rsid w:val="00E95029"/>
    <w:rsid w:val="00E97451"/>
    <w:rsid w:val="00EA0AD4"/>
    <w:rsid w:val="00EA4C26"/>
    <w:rsid w:val="00EA5C28"/>
    <w:rsid w:val="00EB67C2"/>
    <w:rsid w:val="00ED1838"/>
    <w:rsid w:val="00EE0996"/>
    <w:rsid w:val="00EE4E12"/>
    <w:rsid w:val="00F03BEE"/>
    <w:rsid w:val="00F11CA1"/>
    <w:rsid w:val="00F23A41"/>
    <w:rsid w:val="00F23C1A"/>
    <w:rsid w:val="00F46269"/>
    <w:rsid w:val="00F70405"/>
    <w:rsid w:val="00F80B62"/>
    <w:rsid w:val="00F908F8"/>
    <w:rsid w:val="00F97F16"/>
    <w:rsid w:val="00FA5AC8"/>
    <w:rsid w:val="00FB40BC"/>
    <w:rsid w:val="00FB4B67"/>
    <w:rsid w:val="00FD0225"/>
    <w:rsid w:val="00FD1E04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BF2AE"/>
  <w15:chartTrackingRefBased/>
  <w15:docId w15:val="{29F7231C-D445-4E3D-8E88-C405C82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6360E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94DBE"/>
    <w:rPr>
      <w:kern w:val="2"/>
      <w:sz w:val="21"/>
      <w:szCs w:val="24"/>
    </w:rPr>
  </w:style>
  <w:style w:type="character" w:customStyle="1" w:styleId="10">
    <w:name w:val="見出し 1 (文字)"/>
    <w:link w:val="1"/>
    <w:rsid w:val="00A6360E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link w:val="Default0"/>
    <w:rsid w:val="00A6360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Default0">
    <w:name w:val="Default (文字)"/>
    <w:link w:val="Default"/>
    <w:rsid w:val="00A6360E"/>
    <w:rPr>
      <w:rFonts w:ascii="ＭＳ 明朝" w:cs="ＭＳ 明朝"/>
      <w:color w:val="000000"/>
      <w:sz w:val="24"/>
      <w:szCs w:val="24"/>
    </w:rPr>
  </w:style>
  <w:style w:type="paragraph" w:styleId="a8">
    <w:name w:val="Subtitle"/>
    <w:basedOn w:val="a"/>
    <w:next w:val="a"/>
    <w:link w:val="a9"/>
    <w:qFormat/>
    <w:rsid w:val="00A6360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A6360E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rsid w:val="001665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655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A0E87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丸山　拓哉</cp:lastModifiedBy>
  <cp:revision>6</cp:revision>
  <cp:lastPrinted>2026-01-26T07:12:00Z</cp:lastPrinted>
  <dcterms:created xsi:type="dcterms:W3CDTF">2025-12-26T06:28:00Z</dcterms:created>
  <dcterms:modified xsi:type="dcterms:W3CDTF">2026-01-26T07:14:00Z</dcterms:modified>
</cp:coreProperties>
</file>