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C60A" w14:textId="77777777" w:rsidR="00CC35E9" w:rsidRPr="004E1AAA" w:rsidRDefault="00C60DA8" w:rsidP="000458C8">
      <w:pPr>
        <w:jc w:val="center"/>
        <w:rPr>
          <w:rFonts w:ascii="ＭＳ 明朝" w:eastAsia="ＭＳ 明朝" w:hAnsi="ＭＳ 明朝"/>
          <w:sz w:val="28"/>
          <w:szCs w:val="28"/>
        </w:rPr>
      </w:pPr>
      <w:r w:rsidRPr="00C60DA8">
        <w:rPr>
          <w:rFonts w:ascii="ＭＳ 明朝" w:eastAsia="ＭＳ 明朝" w:hAnsi="ＭＳ 明朝" w:hint="eastAsia"/>
          <w:spacing w:val="231"/>
          <w:kern w:val="0"/>
          <w:sz w:val="28"/>
          <w:szCs w:val="28"/>
          <w:fitText w:val="1764" w:id="-905193472"/>
        </w:rPr>
        <w:t>誓約</w:t>
      </w:r>
      <w:r w:rsidRPr="00C60DA8">
        <w:rPr>
          <w:rFonts w:ascii="ＭＳ 明朝" w:eastAsia="ＭＳ 明朝" w:hAnsi="ＭＳ 明朝" w:hint="eastAsia"/>
          <w:kern w:val="0"/>
          <w:sz w:val="28"/>
          <w:szCs w:val="28"/>
          <w:fitText w:val="1764" w:id="-905193472"/>
        </w:rPr>
        <w:t>書</w:t>
      </w:r>
    </w:p>
    <w:p w14:paraId="43B051D0" w14:textId="77777777" w:rsidR="000458C8" w:rsidRPr="004E1AAA" w:rsidRDefault="000458C8" w:rsidP="000458C8">
      <w:pPr>
        <w:jc w:val="left"/>
        <w:rPr>
          <w:rFonts w:ascii="ＭＳ 明朝" w:eastAsia="ＭＳ 明朝" w:hAnsi="ＭＳ 明朝"/>
          <w:szCs w:val="21"/>
        </w:rPr>
      </w:pPr>
    </w:p>
    <w:p w14:paraId="5E3F6CC8" w14:textId="77777777" w:rsidR="000458C8" w:rsidRPr="004E1AAA" w:rsidRDefault="00AF04F4" w:rsidP="00AF04F4">
      <w:pPr>
        <w:jc w:val="right"/>
        <w:rPr>
          <w:rFonts w:ascii="ＭＳ 明朝" w:eastAsia="ＭＳ 明朝" w:hAnsi="ＭＳ 明朝"/>
          <w:szCs w:val="21"/>
        </w:rPr>
      </w:pPr>
      <w:r w:rsidRPr="004E1AAA">
        <w:rPr>
          <w:rFonts w:ascii="ＭＳ 明朝" w:eastAsia="ＭＳ 明朝" w:hAnsi="ＭＳ 明朝" w:hint="eastAsia"/>
          <w:szCs w:val="21"/>
        </w:rPr>
        <w:t>令和　　年　　月　　日</w:t>
      </w:r>
    </w:p>
    <w:p w14:paraId="423D14CA" w14:textId="77777777" w:rsidR="000458C8" w:rsidRPr="004E1AAA" w:rsidRDefault="000458C8" w:rsidP="000458C8">
      <w:pPr>
        <w:jc w:val="left"/>
        <w:rPr>
          <w:rFonts w:ascii="ＭＳ 明朝" w:eastAsia="ＭＳ 明朝" w:hAnsi="ＭＳ 明朝"/>
          <w:szCs w:val="21"/>
        </w:rPr>
      </w:pPr>
      <w:r w:rsidRPr="004E1AAA">
        <w:rPr>
          <w:rFonts w:ascii="ＭＳ 明朝" w:eastAsia="ＭＳ 明朝" w:hAnsi="ＭＳ 明朝" w:hint="eastAsia"/>
          <w:szCs w:val="21"/>
        </w:rPr>
        <w:t xml:space="preserve">長野市長　</w:t>
      </w:r>
      <w:r w:rsidRPr="00C60DA8">
        <w:rPr>
          <w:rFonts w:ascii="ＭＳ 明朝" w:eastAsia="ＭＳ 明朝" w:hAnsi="ＭＳ 明朝" w:hint="eastAsia"/>
          <w:spacing w:val="158"/>
          <w:kern w:val="0"/>
          <w:szCs w:val="21"/>
          <w:fitText w:val="1792" w:id="-905197056"/>
        </w:rPr>
        <w:t>荻原健</w:t>
      </w:r>
      <w:r w:rsidRPr="00C60DA8">
        <w:rPr>
          <w:rFonts w:ascii="ＭＳ 明朝" w:eastAsia="ＭＳ 明朝" w:hAnsi="ＭＳ 明朝" w:hint="eastAsia"/>
          <w:spacing w:val="2"/>
          <w:kern w:val="0"/>
          <w:szCs w:val="21"/>
          <w:fitText w:val="1792" w:id="-905197056"/>
        </w:rPr>
        <w:t>司</w:t>
      </w:r>
      <w:r w:rsidRPr="004E1AAA">
        <w:rPr>
          <w:rFonts w:ascii="ＭＳ 明朝" w:eastAsia="ＭＳ 明朝" w:hAnsi="ＭＳ 明朝" w:hint="eastAsia"/>
          <w:kern w:val="0"/>
          <w:szCs w:val="21"/>
        </w:rPr>
        <w:t xml:space="preserve">　宛</w:t>
      </w:r>
    </w:p>
    <w:p w14:paraId="3C5364F2" w14:textId="77777777" w:rsidR="000458C8" w:rsidRPr="004E1AAA" w:rsidRDefault="00AF04F4" w:rsidP="000458C8">
      <w:pPr>
        <w:jc w:val="left"/>
        <w:rPr>
          <w:rFonts w:ascii="ＭＳ 明朝" w:eastAsia="ＭＳ 明朝" w:hAnsi="ＭＳ 明朝"/>
          <w:szCs w:val="21"/>
        </w:rPr>
      </w:pPr>
      <w:r w:rsidRPr="004E1AAA">
        <w:rPr>
          <w:rFonts w:ascii="ＭＳ 明朝" w:eastAsia="ＭＳ 明朝" w:hAnsi="ＭＳ 明朝" w:hint="eastAsia"/>
          <w:szCs w:val="21"/>
        </w:rPr>
        <w:t xml:space="preserve">　　　　　　　　　　　　</w:t>
      </w:r>
    </w:p>
    <w:p w14:paraId="66547067" w14:textId="77777777" w:rsidR="00AF04F4" w:rsidRPr="004E1AAA" w:rsidRDefault="00AF04F4" w:rsidP="000458C8">
      <w:pPr>
        <w:jc w:val="left"/>
        <w:rPr>
          <w:rFonts w:ascii="ＭＳ 明朝" w:eastAsia="ＭＳ 明朝" w:hAnsi="ＭＳ 明朝"/>
          <w:szCs w:val="21"/>
        </w:rPr>
      </w:pPr>
      <w:r w:rsidRPr="004E1AAA">
        <w:rPr>
          <w:rFonts w:ascii="ＭＳ 明朝" w:eastAsia="ＭＳ 明朝" w:hAnsi="ＭＳ 明朝" w:hint="eastAsia"/>
          <w:szCs w:val="21"/>
        </w:rPr>
        <w:t xml:space="preserve">　　　　　　　　　　　　　</w:t>
      </w:r>
      <w:r w:rsidR="00C60DA8">
        <w:rPr>
          <w:rFonts w:ascii="ＭＳ 明朝" w:eastAsia="ＭＳ 明朝" w:hAnsi="ＭＳ 明朝" w:hint="eastAsia"/>
          <w:szCs w:val="21"/>
        </w:rPr>
        <w:t xml:space="preserve">　　　</w:t>
      </w:r>
      <w:r w:rsidRPr="004E1AAA">
        <w:rPr>
          <w:rFonts w:ascii="ＭＳ 明朝" w:eastAsia="ＭＳ 明朝" w:hAnsi="ＭＳ 明朝" w:hint="eastAsia"/>
          <w:szCs w:val="21"/>
        </w:rPr>
        <w:t>住　　所</w:t>
      </w:r>
    </w:p>
    <w:p w14:paraId="50690D1D" w14:textId="77777777" w:rsidR="00AF04F4" w:rsidRPr="004E1AAA" w:rsidRDefault="00AF04F4" w:rsidP="000458C8">
      <w:pPr>
        <w:jc w:val="left"/>
        <w:rPr>
          <w:rFonts w:ascii="ＭＳ 明朝" w:eastAsia="ＭＳ 明朝" w:hAnsi="ＭＳ 明朝"/>
          <w:szCs w:val="21"/>
        </w:rPr>
      </w:pPr>
      <w:r w:rsidRPr="004E1AAA">
        <w:rPr>
          <w:rFonts w:ascii="ＭＳ 明朝" w:eastAsia="ＭＳ 明朝" w:hAnsi="ＭＳ 明朝" w:hint="eastAsia"/>
          <w:szCs w:val="21"/>
        </w:rPr>
        <w:t xml:space="preserve">　　　　　　　　　　　　</w:t>
      </w:r>
      <w:r w:rsidR="00C60DA8">
        <w:rPr>
          <w:rFonts w:ascii="ＭＳ 明朝" w:eastAsia="ＭＳ 明朝" w:hAnsi="ＭＳ 明朝" w:hint="eastAsia"/>
          <w:szCs w:val="21"/>
        </w:rPr>
        <w:t xml:space="preserve">　　　 </w:t>
      </w:r>
      <w:r w:rsidRPr="004E1AAA">
        <w:rPr>
          <w:rFonts w:ascii="ＭＳ 明朝" w:eastAsia="ＭＳ 明朝" w:hAnsi="ＭＳ 明朝" w:hint="eastAsia"/>
          <w:szCs w:val="21"/>
        </w:rPr>
        <w:t>（所在地）</w:t>
      </w:r>
    </w:p>
    <w:p w14:paraId="6928E860" w14:textId="77777777" w:rsidR="00AF04F4" w:rsidRPr="004E1AAA" w:rsidRDefault="00AF04F4" w:rsidP="000458C8">
      <w:pPr>
        <w:jc w:val="left"/>
        <w:rPr>
          <w:rFonts w:ascii="ＭＳ 明朝" w:eastAsia="ＭＳ 明朝" w:hAnsi="ＭＳ 明朝"/>
          <w:szCs w:val="21"/>
        </w:rPr>
      </w:pPr>
      <w:r w:rsidRPr="004E1AAA">
        <w:rPr>
          <w:rFonts w:ascii="ＭＳ 明朝" w:eastAsia="ＭＳ 明朝" w:hAnsi="ＭＳ 明朝"/>
          <w:szCs w:val="21"/>
        </w:rPr>
        <w:t xml:space="preserve">                          </w:t>
      </w:r>
      <w:r w:rsidR="00C60DA8">
        <w:rPr>
          <w:rFonts w:ascii="ＭＳ 明朝" w:eastAsia="ＭＳ 明朝" w:hAnsi="ＭＳ 明朝" w:hint="eastAsia"/>
          <w:szCs w:val="21"/>
        </w:rPr>
        <w:t xml:space="preserve">　　　</w:t>
      </w:r>
      <w:r w:rsidRPr="004E1AAA">
        <w:rPr>
          <w:rFonts w:ascii="ＭＳ 明朝" w:eastAsia="ＭＳ 明朝" w:hAnsi="ＭＳ 明朝" w:hint="eastAsia"/>
          <w:szCs w:val="21"/>
        </w:rPr>
        <w:t>氏　　名</w:t>
      </w:r>
      <w:r w:rsidR="00C60DA8">
        <w:rPr>
          <w:rFonts w:ascii="ＭＳ 明朝" w:eastAsia="ＭＳ 明朝" w:hAnsi="ＭＳ 明朝" w:hint="eastAsia"/>
          <w:szCs w:val="21"/>
        </w:rPr>
        <w:t xml:space="preserve">  </w:t>
      </w:r>
      <w:r w:rsidRPr="004E1AAA">
        <w:rPr>
          <w:rFonts w:ascii="ＭＳ 明朝" w:eastAsia="ＭＳ 明朝" w:hAnsi="ＭＳ 明朝" w:hint="eastAsia"/>
          <w:szCs w:val="21"/>
        </w:rPr>
        <w:t xml:space="preserve">　　　</w:t>
      </w:r>
      <w:r w:rsidR="00C60DA8">
        <w:rPr>
          <w:rFonts w:ascii="ＭＳ 明朝" w:eastAsia="ＭＳ 明朝" w:hAnsi="ＭＳ 明朝" w:hint="eastAsia"/>
          <w:szCs w:val="21"/>
        </w:rPr>
        <w:t xml:space="preserve">　</w:t>
      </w:r>
      <w:r w:rsidRPr="004E1AAA">
        <w:rPr>
          <w:rFonts w:ascii="ＭＳ 明朝" w:eastAsia="ＭＳ 明朝" w:hAnsi="ＭＳ 明朝" w:hint="eastAsia"/>
          <w:szCs w:val="21"/>
        </w:rPr>
        <w:t xml:space="preserve">　　　　　　　　　　</w:t>
      </w:r>
      <w:r w:rsidR="005A1320">
        <w:rPr>
          <w:rFonts w:ascii="ＭＳ 明朝" w:eastAsia="ＭＳ 明朝" w:hAnsi="ＭＳ 明朝" w:hint="eastAsia"/>
          <w:szCs w:val="21"/>
        </w:rPr>
        <w:t xml:space="preserve">　　　</w:t>
      </w:r>
      <w:r w:rsidRPr="004E1AAA">
        <w:rPr>
          <w:rFonts w:ascii="ＭＳ 明朝" w:eastAsia="ＭＳ 明朝" w:hAnsi="ＭＳ 明朝" w:hint="eastAsia"/>
          <w:szCs w:val="21"/>
        </w:rPr>
        <w:t xml:space="preserve">　印</w:t>
      </w:r>
    </w:p>
    <w:p w14:paraId="616798B8" w14:textId="77777777" w:rsidR="00AF04F4" w:rsidRPr="004E1AAA" w:rsidRDefault="00AF04F4" w:rsidP="000458C8">
      <w:pPr>
        <w:jc w:val="left"/>
        <w:rPr>
          <w:rFonts w:ascii="ＭＳ 明朝" w:eastAsia="ＭＳ 明朝" w:hAnsi="ＭＳ 明朝"/>
          <w:szCs w:val="21"/>
        </w:rPr>
      </w:pPr>
      <w:r w:rsidRPr="004E1AAA">
        <w:rPr>
          <w:rFonts w:ascii="ＭＳ 明朝" w:eastAsia="ＭＳ 明朝" w:hAnsi="ＭＳ 明朝" w:hint="eastAsia"/>
          <w:szCs w:val="21"/>
        </w:rPr>
        <w:t xml:space="preserve">　　　　　　　　　　　　 </w:t>
      </w:r>
      <w:r w:rsidR="00C60DA8">
        <w:rPr>
          <w:rFonts w:ascii="ＭＳ 明朝" w:eastAsia="ＭＳ 明朝" w:hAnsi="ＭＳ 明朝" w:hint="eastAsia"/>
          <w:szCs w:val="21"/>
        </w:rPr>
        <w:t xml:space="preserve">　　　</w:t>
      </w:r>
      <w:r w:rsidRPr="004E1AAA">
        <w:rPr>
          <w:rFonts w:ascii="ＭＳ 明朝" w:eastAsia="ＭＳ 明朝" w:hAnsi="ＭＳ 明朝" w:hint="eastAsia"/>
          <w:szCs w:val="21"/>
        </w:rPr>
        <w:t>（商号名称及び代表者</w:t>
      </w:r>
      <w:r w:rsidR="008A68B3">
        <w:rPr>
          <w:rFonts w:ascii="ＭＳ 明朝" w:eastAsia="ＭＳ 明朝" w:hAnsi="ＭＳ 明朝" w:hint="eastAsia"/>
          <w:szCs w:val="21"/>
        </w:rPr>
        <w:t>氏</w:t>
      </w:r>
      <w:r w:rsidRPr="004E1AAA">
        <w:rPr>
          <w:rFonts w:ascii="ＭＳ 明朝" w:eastAsia="ＭＳ 明朝" w:hAnsi="ＭＳ 明朝" w:hint="eastAsia"/>
          <w:szCs w:val="21"/>
        </w:rPr>
        <w:t>名）</w:t>
      </w:r>
    </w:p>
    <w:p w14:paraId="5E5AAF9F" w14:textId="77777777" w:rsidR="00AF04F4" w:rsidRPr="004E1AAA" w:rsidRDefault="00AF04F4" w:rsidP="00C60DA8">
      <w:pPr>
        <w:jc w:val="left"/>
        <w:rPr>
          <w:rFonts w:ascii="ＭＳ 明朝" w:eastAsia="ＭＳ 明朝" w:hAnsi="ＭＳ 明朝"/>
          <w:szCs w:val="21"/>
          <w:u w:val="single"/>
        </w:rPr>
      </w:pPr>
      <w:r w:rsidRPr="004E1AAA">
        <w:rPr>
          <w:rFonts w:ascii="ＭＳ 明朝" w:eastAsia="ＭＳ 明朝" w:hAnsi="ＭＳ 明朝" w:hint="eastAsia"/>
          <w:szCs w:val="21"/>
        </w:rPr>
        <w:t xml:space="preserve">　　　　　　　　　　　　 </w:t>
      </w:r>
    </w:p>
    <w:p w14:paraId="58104C5D" w14:textId="77777777" w:rsidR="004E1AAA" w:rsidRPr="004E1AAA" w:rsidRDefault="004E1AAA" w:rsidP="000458C8">
      <w:pPr>
        <w:jc w:val="left"/>
        <w:rPr>
          <w:rFonts w:ascii="ＭＳ 明朝" w:eastAsia="ＭＳ 明朝" w:hAnsi="ＭＳ 明朝"/>
          <w:szCs w:val="21"/>
          <w:u w:val="single"/>
        </w:rPr>
      </w:pPr>
    </w:p>
    <w:p w14:paraId="044E7151" w14:textId="77777777" w:rsidR="004E1AAA" w:rsidRPr="004E1AAA" w:rsidRDefault="004E1AAA" w:rsidP="000458C8">
      <w:pPr>
        <w:jc w:val="left"/>
        <w:rPr>
          <w:rFonts w:ascii="ＭＳ 明朝" w:eastAsia="ＭＳ 明朝" w:hAnsi="ＭＳ 明朝"/>
          <w:szCs w:val="21"/>
        </w:rPr>
      </w:pPr>
      <w:r w:rsidRPr="004E1AAA">
        <w:rPr>
          <w:rFonts w:ascii="ＭＳ 明朝" w:eastAsia="ＭＳ 明朝" w:hAnsi="ＭＳ 明朝" w:hint="eastAsia"/>
          <w:szCs w:val="21"/>
        </w:rPr>
        <w:t xml:space="preserve">　</w:t>
      </w:r>
      <w:r w:rsidR="00C60DA8" w:rsidRPr="00C60DA8">
        <w:rPr>
          <w:rFonts w:ascii="ＭＳ 明朝" w:eastAsia="ＭＳ 明朝" w:hAnsi="ＭＳ 明朝" w:hint="eastAsia"/>
          <w:szCs w:val="21"/>
        </w:rPr>
        <w:t>長野市が実施する</w:t>
      </w:r>
      <w:r w:rsidR="00926C93" w:rsidRPr="00563A40">
        <w:rPr>
          <w:rFonts w:ascii="ＭＳ 明朝" w:eastAsia="ＭＳ 明朝" w:hAnsi="ＭＳ 明朝" w:hint="eastAsia"/>
          <w:szCs w:val="21"/>
        </w:rPr>
        <w:t>市有財産（金地金）売払いに係る</w:t>
      </w:r>
      <w:r w:rsidR="00926C93">
        <w:rPr>
          <w:rFonts w:ascii="ＭＳ 明朝" w:eastAsia="ＭＳ 明朝" w:hAnsi="ＭＳ 明朝" w:hint="eastAsia"/>
          <w:szCs w:val="21"/>
        </w:rPr>
        <w:t>一般競争</w:t>
      </w:r>
      <w:r w:rsidR="00926C93" w:rsidRPr="004E1AAA">
        <w:rPr>
          <w:rFonts w:ascii="ＭＳ 明朝" w:eastAsia="ＭＳ 明朝" w:hAnsi="ＭＳ 明朝" w:hint="eastAsia"/>
          <w:szCs w:val="21"/>
        </w:rPr>
        <w:t>入札</w:t>
      </w:r>
      <w:r w:rsidR="00C60DA8" w:rsidRPr="00C60DA8">
        <w:rPr>
          <w:rFonts w:ascii="ＭＳ 明朝" w:eastAsia="ＭＳ 明朝" w:hAnsi="ＭＳ 明朝" w:hint="eastAsia"/>
          <w:szCs w:val="21"/>
        </w:rPr>
        <w:t>への参加申込みに当たり、次の事項を誓約します。</w:t>
      </w:r>
    </w:p>
    <w:p w14:paraId="505DE89F" w14:textId="77777777" w:rsidR="004E1AAA" w:rsidRPr="004E1AAA" w:rsidRDefault="004E1AAA" w:rsidP="000458C8">
      <w:pPr>
        <w:jc w:val="left"/>
        <w:rPr>
          <w:rFonts w:ascii="ＭＳ 明朝" w:eastAsia="ＭＳ 明朝" w:hAnsi="ＭＳ 明朝"/>
          <w:szCs w:val="21"/>
        </w:rPr>
      </w:pPr>
    </w:p>
    <w:p w14:paraId="3DB1FE71" w14:textId="77777777" w:rsidR="004E1AAA" w:rsidRPr="004E1AAA" w:rsidRDefault="004E1AAA" w:rsidP="00DD2CC4">
      <w:pPr>
        <w:jc w:val="center"/>
        <w:rPr>
          <w:rFonts w:ascii="ＭＳ 明朝" w:eastAsia="ＭＳ 明朝" w:hAnsi="ＭＳ 明朝"/>
        </w:rPr>
      </w:pPr>
      <w:r w:rsidRPr="004E1AAA">
        <w:rPr>
          <w:rFonts w:ascii="ＭＳ 明朝" w:eastAsia="ＭＳ 明朝" w:hAnsi="ＭＳ 明朝" w:hint="eastAsia"/>
        </w:rPr>
        <w:t>記</w:t>
      </w:r>
    </w:p>
    <w:p w14:paraId="707B175B" w14:textId="77777777" w:rsidR="004E1AAA" w:rsidRDefault="004E1AAA" w:rsidP="004E1AAA">
      <w:pPr>
        <w:rPr>
          <w:rFonts w:ascii="ＭＳ 明朝" w:eastAsia="ＭＳ 明朝" w:hAnsi="ＭＳ 明朝"/>
        </w:rPr>
      </w:pPr>
    </w:p>
    <w:p w14:paraId="3D3BE3E3" w14:textId="77777777" w:rsidR="004B6504" w:rsidRPr="004B6504" w:rsidRDefault="004E1AAA" w:rsidP="004B6504">
      <w:pPr>
        <w:pStyle w:val="ac"/>
        <w:numPr>
          <w:ilvl w:val="0"/>
          <w:numId w:val="1"/>
        </w:numPr>
        <w:ind w:leftChars="0"/>
        <w:jc w:val="left"/>
        <w:rPr>
          <w:rFonts w:ascii="ＭＳ 明朝" w:eastAsia="ＭＳ 明朝" w:hAnsi="ＭＳ 明朝"/>
        </w:rPr>
      </w:pPr>
      <w:r>
        <w:rPr>
          <w:rFonts w:ascii="ＭＳ 明朝" w:eastAsia="ＭＳ 明朝" w:hAnsi="ＭＳ 明朝" w:hint="eastAsia"/>
        </w:rPr>
        <w:t xml:space="preserve"> </w:t>
      </w:r>
      <w:r w:rsidR="004B6504" w:rsidRPr="004B6504">
        <w:rPr>
          <w:rFonts w:ascii="ＭＳ 明朝" w:eastAsia="ＭＳ 明朝" w:hAnsi="ＭＳ 明朝" w:hint="eastAsia"/>
        </w:rPr>
        <w:t>現在、地方自治法施行令第</w:t>
      </w:r>
      <w:r w:rsidR="004B6504" w:rsidRPr="004B6504">
        <w:rPr>
          <w:rFonts w:ascii="ＭＳ 明朝" w:eastAsia="ＭＳ 明朝" w:hAnsi="ＭＳ 明朝"/>
        </w:rPr>
        <w:t>1 6 7条の</w:t>
      </w:r>
      <w:r w:rsidR="008A68B3">
        <w:rPr>
          <w:rFonts w:ascii="ＭＳ 明朝" w:eastAsia="ＭＳ 明朝" w:hAnsi="ＭＳ 明朝" w:hint="eastAsia"/>
        </w:rPr>
        <w:t>４</w:t>
      </w:r>
      <w:r w:rsidR="004B6504" w:rsidRPr="004B6504">
        <w:rPr>
          <w:rFonts w:ascii="ＭＳ 明朝" w:eastAsia="ＭＳ 明朝" w:hAnsi="ＭＳ 明朝"/>
        </w:rPr>
        <w:t>第</w:t>
      </w:r>
      <w:r w:rsidR="008A68B3">
        <w:rPr>
          <w:rFonts w:ascii="ＭＳ 明朝" w:eastAsia="ＭＳ 明朝" w:hAnsi="ＭＳ 明朝" w:hint="eastAsia"/>
        </w:rPr>
        <w:t>１</w:t>
      </w:r>
      <w:r w:rsidR="004B6504" w:rsidRPr="004B6504">
        <w:rPr>
          <w:rFonts w:ascii="ＭＳ 明朝" w:eastAsia="ＭＳ 明朝" w:hAnsi="ＭＳ 明朝"/>
        </w:rPr>
        <w:t>項の規定に該当しておりません</w:t>
      </w:r>
      <w:r w:rsidR="004B6504">
        <w:rPr>
          <w:rFonts w:ascii="ＭＳ 明朝" w:eastAsia="ＭＳ 明朝" w:hAnsi="ＭＳ 明朝" w:hint="eastAsia"/>
        </w:rPr>
        <w:t>。</w:t>
      </w:r>
      <w:r>
        <w:rPr>
          <w:rFonts w:hint="eastAsia"/>
        </w:rPr>
        <w:t xml:space="preserve">　</w:t>
      </w:r>
    </w:p>
    <w:p w14:paraId="3DA24F9C" w14:textId="77777777" w:rsidR="00DD2CC4" w:rsidRDefault="004E1AAA" w:rsidP="00DD2CC4">
      <w:pPr>
        <w:pStyle w:val="ac"/>
        <w:numPr>
          <w:ilvl w:val="0"/>
          <w:numId w:val="1"/>
        </w:numPr>
        <w:ind w:leftChars="0"/>
        <w:jc w:val="left"/>
        <w:rPr>
          <w:rFonts w:ascii="ＭＳ 明朝" w:eastAsia="ＭＳ 明朝" w:hAnsi="ＭＳ 明朝"/>
        </w:rPr>
      </w:pPr>
      <w:r w:rsidRPr="00DD2CC4">
        <w:rPr>
          <w:rFonts w:ascii="ＭＳ 明朝" w:eastAsia="ＭＳ 明朝" w:hAnsi="ＭＳ 明朝" w:hint="eastAsia"/>
        </w:rPr>
        <w:t xml:space="preserve"> </w:t>
      </w:r>
      <w:r w:rsidR="004B6504" w:rsidRPr="00DD2CC4">
        <w:rPr>
          <w:rFonts w:ascii="ＭＳ 明朝" w:eastAsia="ＭＳ 明朝" w:hAnsi="ＭＳ 明朝" w:hint="eastAsia"/>
        </w:rPr>
        <w:t>過去２年間、地方自治法施行令第</w:t>
      </w:r>
      <w:r w:rsidR="00754882" w:rsidRPr="004B6504">
        <w:rPr>
          <w:rFonts w:ascii="ＭＳ 明朝" w:eastAsia="ＭＳ 明朝" w:hAnsi="ＭＳ 明朝"/>
        </w:rPr>
        <w:t>1 6 7</w:t>
      </w:r>
      <w:r w:rsidR="004B6504" w:rsidRPr="00DD2CC4">
        <w:rPr>
          <w:rFonts w:ascii="ＭＳ 明朝" w:eastAsia="ＭＳ 明朝" w:hAnsi="ＭＳ 明朝" w:hint="eastAsia"/>
        </w:rPr>
        <w:t>条の４第２項第１号から第６号までの規定に</w:t>
      </w:r>
    </w:p>
    <w:p w14:paraId="16D4ECD7" w14:textId="77777777" w:rsidR="005B25C9" w:rsidRDefault="00926C93" w:rsidP="006C48ED">
      <w:pPr>
        <w:ind w:leftChars="350" w:left="709"/>
        <w:jc w:val="left"/>
        <w:rPr>
          <w:rFonts w:ascii="ＭＳ 明朝" w:eastAsia="ＭＳ 明朝" w:hAnsi="ＭＳ 明朝"/>
        </w:rPr>
      </w:pPr>
      <w:r w:rsidRPr="00926C93">
        <w:rPr>
          <w:rFonts w:ascii="ＭＳ 明朝" w:eastAsia="ＭＳ 明朝" w:hAnsi="ＭＳ 明朝" w:hint="eastAsia"/>
        </w:rPr>
        <w:t>する事実があった後</w:t>
      </w:r>
      <w:r w:rsidR="00990B9F">
        <w:rPr>
          <w:rFonts w:ascii="ＭＳ 明朝" w:eastAsia="ＭＳ 明朝" w:hAnsi="ＭＳ 明朝" w:hint="eastAsia"/>
        </w:rPr>
        <w:t>３</w:t>
      </w:r>
      <w:r w:rsidRPr="00926C93">
        <w:rPr>
          <w:rFonts w:ascii="ＭＳ 明朝" w:eastAsia="ＭＳ 明朝" w:hAnsi="ＭＳ 明朝" w:hint="eastAsia"/>
        </w:rPr>
        <w:t>年を経過しない者（当該事実と同一の事由により長野市建設工事等入札参加者指名停止等措置基準又は長野市物品等入札参加者指名停止等措置基準（以下「指名停止基準」という。）に基づく指名停止を受けている者を除く。）又はその者を代理人、支配人その他の使用人若しくは入札代理人として使用する者で</w:t>
      </w:r>
      <w:r w:rsidR="004B6504" w:rsidRPr="00DD2CC4">
        <w:rPr>
          <w:rFonts w:ascii="ＭＳ 明朝" w:eastAsia="ＭＳ 明朝" w:hAnsi="ＭＳ 明朝" w:hint="eastAsia"/>
        </w:rPr>
        <w:t>はありません。</w:t>
      </w:r>
    </w:p>
    <w:p w14:paraId="018EAD6E" w14:textId="77777777" w:rsidR="006C48ED" w:rsidRDefault="006C48ED" w:rsidP="005B25C9">
      <w:pPr>
        <w:pStyle w:val="ac"/>
        <w:numPr>
          <w:ilvl w:val="0"/>
          <w:numId w:val="1"/>
        </w:numPr>
        <w:ind w:leftChars="0"/>
        <w:jc w:val="left"/>
        <w:rPr>
          <w:rFonts w:ascii="ＭＳ 明朝" w:eastAsia="ＭＳ 明朝" w:hAnsi="ＭＳ 明朝"/>
        </w:rPr>
      </w:pPr>
      <w:r>
        <w:rPr>
          <w:rFonts w:ascii="ＭＳ 明朝" w:eastAsia="ＭＳ 明朝" w:hAnsi="ＭＳ 明朝" w:hint="eastAsia"/>
        </w:rPr>
        <w:t xml:space="preserve"> </w:t>
      </w:r>
      <w:r w:rsidR="005B25C9" w:rsidRPr="006C5A72">
        <w:rPr>
          <w:rFonts w:ascii="ＭＳ 明朝" w:eastAsia="ＭＳ 明朝" w:hAnsi="ＭＳ 明朝" w:hint="eastAsia"/>
        </w:rPr>
        <w:t>自己及び自社の社員等が、</w:t>
      </w:r>
      <w:r w:rsidR="004B6504" w:rsidRPr="006C5A72">
        <w:rPr>
          <w:rFonts w:ascii="ＭＳ 明朝" w:eastAsia="ＭＳ 明朝" w:hAnsi="ＭＳ 明朝" w:hint="eastAsia"/>
        </w:rPr>
        <w:t>暴力団員による不当な行為の防止等に関する法律第２</w:t>
      </w:r>
      <w:r w:rsidR="004B6504" w:rsidRPr="006C5A72">
        <w:rPr>
          <w:rFonts w:ascii="ＭＳ 明朝" w:eastAsia="ＭＳ 明朝" w:hAnsi="ＭＳ 明朝"/>
        </w:rPr>
        <w:t>条第</w:t>
      </w:r>
      <w:r>
        <w:rPr>
          <w:rFonts w:ascii="ＭＳ 明朝" w:eastAsia="ＭＳ 明朝" w:hAnsi="ＭＳ 明朝" w:hint="eastAsia"/>
        </w:rPr>
        <w:t xml:space="preserve">  </w:t>
      </w:r>
    </w:p>
    <w:p w14:paraId="59A006B6" w14:textId="77777777" w:rsidR="006C48ED" w:rsidRDefault="004B6504" w:rsidP="006C48ED">
      <w:pPr>
        <w:ind w:left="225" w:firstLineChars="200" w:firstLine="405"/>
        <w:jc w:val="left"/>
        <w:rPr>
          <w:rFonts w:ascii="ＭＳ 明朝" w:eastAsia="ＭＳ 明朝" w:hAnsi="ＭＳ 明朝"/>
        </w:rPr>
      </w:pPr>
      <w:r w:rsidRPr="006C48ED">
        <w:rPr>
          <w:rFonts w:ascii="ＭＳ 明朝" w:eastAsia="ＭＳ 明朝" w:hAnsi="ＭＳ 明朝" w:hint="eastAsia"/>
        </w:rPr>
        <w:t>２</w:t>
      </w:r>
      <w:r w:rsidRPr="006C48ED">
        <w:rPr>
          <w:rFonts w:ascii="ＭＳ 明朝" w:eastAsia="ＭＳ 明朝" w:hAnsi="ＭＳ 明朝"/>
        </w:rPr>
        <w:t>号に規定する暴力団、及</w:t>
      </w:r>
      <w:r w:rsidRPr="006C48ED">
        <w:rPr>
          <w:rFonts w:ascii="ＭＳ 明朝" w:eastAsia="ＭＳ 明朝" w:hAnsi="ＭＳ 明朝" w:hint="eastAsia"/>
        </w:rPr>
        <w:t>び</w:t>
      </w:r>
      <w:r w:rsidRPr="006C48ED">
        <w:rPr>
          <w:rFonts w:ascii="ＭＳ 明朝" w:eastAsia="ＭＳ 明朝" w:hAnsi="ＭＳ 明朝"/>
        </w:rPr>
        <w:t>同法第</w:t>
      </w:r>
      <w:r w:rsidRPr="006C48ED">
        <w:rPr>
          <w:rFonts w:ascii="ＭＳ 明朝" w:eastAsia="ＭＳ 明朝" w:hAnsi="ＭＳ 明朝" w:hint="eastAsia"/>
        </w:rPr>
        <w:t>２</w:t>
      </w:r>
      <w:r w:rsidRPr="006C48ED">
        <w:rPr>
          <w:rFonts w:ascii="ＭＳ 明朝" w:eastAsia="ＭＳ 明朝" w:hAnsi="ＭＳ 明朝"/>
        </w:rPr>
        <w:t>条第</w:t>
      </w:r>
      <w:r w:rsidRPr="006C48ED">
        <w:rPr>
          <w:rFonts w:ascii="ＭＳ 明朝" w:eastAsia="ＭＳ 明朝" w:hAnsi="ＭＳ 明朝" w:hint="eastAsia"/>
        </w:rPr>
        <w:t>６</w:t>
      </w:r>
      <w:r w:rsidRPr="006C48ED">
        <w:rPr>
          <w:rFonts w:ascii="ＭＳ 明朝" w:eastAsia="ＭＳ 明朝" w:hAnsi="ＭＳ 明朝"/>
        </w:rPr>
        <w:t>号に規定する暴力団員では</w:t>
      </w:r>
      <w:r w:rsidR="005B25C9" w:rsidRPr="006C48ED">
        <w:rPr>
          <w:rFonts w:ascii="ＭＳ 明朝" w:eastAsia="ＭＳ 明朝" w:hAnsi="ＭＳ 明朝" w:hint="eastAsia"/>
        </w:rPr>
        <w:t>ないほか、次</w:t>
      </w:r>
    </w:p>
    <w:p w14:paraId="6B2E6555" w14:textId="77777777" w:rsidR="004B6504" w:rsidRPr="006C48ED" w:rsidRDefault="005B25C9" w:rsidP="006C48ED">
      <w:pPr>
        <w:ind w:left="225" w:firstLineChars="200" w:firstLine="405"/>
        <w:jc w:val="left"/>
        <w:rPr>
          <w:rFonts w:ascii="ＭＳ 明朝" w:eastAsia="ＭＳ 明朝" w:hAnsi="ＭＳ 明朝"/>
        </w:rPr>
      </w:pPr>
      <w:r w:rsidRPr="006C48ED">
        <w:rPr>
          <w:rFonts w:ascii="ＭＳ 明朝" w:eastAsia="ＭＳ 明朝" w:hAnsi="ＭＳ 明朝" w:hint="eastAsia"/>
        </w:rPr>
        <w:t>の各号に該当する者ではありません</w:t>
      </w:r>
      <w:r w:rsidR="004B6504" w:rsidRPr="006C48ED">
        <w:rPr>
          <w:rFonts w:ascii="ＭＳ 明朝" w:eastAsia="ＭＳ 明朝" w:hAnsi="ＭＳ 明朝"/>
        </w:rPr>
        <w:t>。</w:t>
      </w:r>
    </w:p>
    <w:p w14:paraId="6DF264CA" w14:textId="77777777" w:rsidR="005B25C9" w:rsidRPr="006C5A72" w:rsidRDefault="005B25C9" w:rsidP="00926C93">
      <w:pPr>
        <w:ind w:firstLineChars="250" w:firstLine="506"/>
        <w:rPr>
          <w:rFonts w:ascii="ＭＳ 明朝" w:eastAsia="ＭＳ 明朝" w:hAnsi="ＭＳ 明朝"/>
        </w:rPr>
      </w:pPr>
      <w:r w:rsidRPr="006C5A72">
        <w:rPr>
          <w:rFonts w:ascii="ＭＳ 明朝" w:eastAsia="ＭＳ 明朝" w:hAnsi="ＭＳ 明朝" w:hint="eastAsia"/>
        </w:rPr>
        <w:t>ア</w:t>
      </w:r>
      <w:r w:rsidR="006C48ED">
        <w:rPr>
          <w:rFonts w:ascii="ＭＳ 明朝" w:eastAsia="ＭＳ 明朝" w:hAnsi="ＭＳ 明朝" w:hint="eastAsia"/>
        </w:rPr>
        <w:t xml:space="preserve"> </w:t>
      </w:r>
      <w:r w:rsidRPr="006C5A72">
        <w:rPr>
          <w:rFonts w:ascii="ＭＳ 明朝" w:eastAsia="ＭＳ 明朝" w:hAnsi="ＭＳ 明朝" w:hint="eastAsia"/>
        </w:rPr>
        <w:t>暴力団員でなくなった日から５年を経過しない者</w:t>
      </w:r>
    </w:p>
    <w:p w14:paraId="07117D6A" w14:textId="77777777" w:rsidR="005B25C9" w:rsidRPr="006C5A72" w:rsidRDefault="005B25C9" w:rsidP="00926C93">
      <w:pPr>
        <w:ind w:firstLineChars="250" w:firstLine="506"/>
        <w:rPr>
          <w:rFonts w:ascii="ＭＳ 明朝" w:eastAsia="ＭＳ 明朝" w:hAnsi="ＭＳ 明朝"/>
        </w:rPr>
      </w:pPr>
      <w:r w:rsidRPr="006C5A72">
        <w:rPr>
          <w:rFonts w:ascii="ＭＳ 明朝" w:eastAsia="ＭＳ 明朝" w:hAnsi="ＭＳ 明朝" w:hint="eastAsia"/>
        </w:rPr>
        <w:t>イ</w:t>
      </w:r>
      <w:r w:rsidR="006C48ED">
        <w:rPr>
          <w:rFonts w:ascii="ＭＳ 明朝" w:eastAsia="ＭＳ 明朝" w:hAnsi="ＭＳ 明朝" w:hint="eastAsia"/>
        </w:rPr>
        <w:t xml:space="preserve"> </w:t>
      </w:r>
      <w:r w:rsidRPr="006C5A72">
        <w:rPr>
          <w:rFonts w:ascii="ＭＳ 明朝" w:eastAsia="ＭＳ 明朝" w:hAnsi="ＭＳ 明朝" w:hint="eastAsia"/>
        </w:rPr>
        <w:t>暴力団又は暴力団員がその経営に実質的に関与している者</w:t>
      </w:r>
    </w:p>
    <w:p w14:paraId="450511DE" w14:textId="77777777" w:rsidR="005B25C9" w:rsidRPr="006C5A72" w:rsidRDefault="005B25C9" w:rsidP="005B25C9">
      <w:pPr>
        <w:ind w:leftChars="250" w:left="708" w:hangingChars="100" w:hanging="202"/>
        <w:rPr>
          <w:rFonts w:ascii="ＭＳ 明朝" w:eastAsia="ＭＳ 明朝" w:hAnsi="ＭＳ 明朝"/>
        </w:rPr>
      </w:pPr>
      <w:r w:rsidRPr="006C5A72">
        <w:rPr>
          <w:rFonts w:ascii="ＭＳ 明朝" w:eastAsia="ＭＳ 明朝" w:hAnsi="ＭＳ 明朝" w:hint="eastAsia"/>
        </w:rPr>
        <w:t>ウ</w:t>
      </w:r>
      <w:r w:rsidR="006C48ED">
        <w:rPr>
          <w:rFonts w:ascii="ＭＳ 明朝" w:eastAsia="ＭＳ 明朝" w:hAnsi="ＭＳ 明朝" w:hint="eastAsia"/>
        </w:rPr>
        <w:t xml:space="preserve"> </w:t>
      </w:r>
      <w:r w:rsidRPr="006C5A72">
        <w:rPr>
          <w:rFonts w:ascii="ＭＳ 明朝" w:eastAsia="ＭＳ 明朝" w:hAnsi="ＭＳ 明朝" w:hint="eastAsia"/>
        </w:rPr>
        <w:t>自己、自社又は第三者の不正な利益を図る目的若しくは第三者に損害を加える目的をもって暴力団又は暴力団員を利用するなどしている者</w:t>
      </w:r>
    </w:p>
    <w:p w14:paraId="6E8B3AA0" w14:textId="77777777" w:rsidR="005B25C9" w:rsidRPr="006C5A72" w:rsidRDefault="005B25C9" w:rsidP="005B25C9">
      <w:pPr>
        <w:ind w:leftChars="250" w:left="708" w:hangingChars="100" w:hanging="202"/>
        <w:rPr>
          <w:rFonts w:ascii="ＭＳ 明朝" w:eastAsia="ＭＳ 明朝" w:hAnsi="ＭＳ 明朝"/>
        </w:rPr>
      </w:pPr>
      <w:r w:rsidRPr="006C5A72">
        <w:rPr>
          <w:rFonts w:ascii="ＭＳ 明朝" w:eastAsia="ＭＳ 明朝" w:hAnsi="ＭＳ 明朝" w:hint="eastAsia"/>
        </w:rPr>
        <w:t>エ</w:t>
      </w:r>
      <w:r w:rsidR="006C48ED">
        <w:rPr>
          <w:rFonts w:ascii="ＭＳ 明朝" w:eastAsia="ＭＳ 明朝" w:hAnsi="ＭＳ 明朝" w:hint="eastAsia"/>
        </w:rPr>
        <w:t xml:space="preserve"> </w:t>
      </w:r>
      <w:r w:rsidRPr="006C5A72">
        <w:rPr>
          <w:rFonts w:ascii="ＭＳ 明朝" w:eastAsia="ＭＳ 明朝" w:hAnsi="ＭＳ 明朝" w:hint="eastAsia"/>
        </w:rPr>
        <w:t>暴力団又は暴力団員に対して資金等を提供し、又は便宜を供与するなど直接的あるいは積極的に暴力団の維持運営に協力し、若しくは関与している者</w:t>
      </w:r>
    </w:p>
    <w:p w14:paraId="6E55092E" w14:textId="77777777" w:rsidR="005B25C9" w:rsidRPr="006C5A72" w:rsidRDefault="005B25C9" w:rsidP="005B25C9">
      <w:pPr>
        <w:ind w:leftChars="250" w:left="708" w:hangingChars="100" w:hanging="202"/>
        <w:rPr>
          <w:rFonts w:ascii="ＭＳ 明朝" w:eastAsia="ＭＳ 明朝" w:hAnsi="ＭＳ 明朝"/>
        </w:rPr>
      </w:pPr>
      <w:r w:rsidRPr="006C5A72">
        <w:rPr>
          <w:rFonts w:ascii="ＭＳ 明朝" w:eastAsia="ＭＳ 明朝" w:hAnsi="ＭＳ 明朝" w:hint="eastAsia"/>
        </w:rPr>
        <w:t>オ</w:t>
      </w:r>
      <w:r w:rsidR="006C48ED">
        <w:rPr>
          <w:rFonts w:ascii="ＭＳ 明朝" w:eastAsia="ＭＳ 明朝" w:hAnsi="ＭＳ 明朝" w:hint="eastAsia"/>
        </w:rPr>
        <w:t xml:space="preserve"> </w:t>
      </w:r>
      <w:r w:rsidRPr="006C5A72">
        <w:rPr>
          <w:rFonts w:ascii="ＭＳ 明朝" w:eastAsia="ＭＳ 明朝" w:hAnsi="ＭＳ 明朝" w:hint="eastAsia"/>
        </w:rPr>
        <w:t>暴力団又は暴力団員と社会的に非難されるべき関係を有している者</w:t>
      </w:r>
    </w:p>
    <w:p w14:paraId="4F4E09B2" w14:textId="77777777" w:rsidR="005B25C9" w:rsidRPr="00926C93" w:rsidRDefault="005B25C9" w:rsidP="005B25C9">
      <w:pPr>
        <w:ind w:leftChars="250" w:left="708" w:hangingChars="100" w:hanging="202"/>
        <w:rPr>
          <w:rFonts w:ascii="ＭＳ 明朝" w:eastAsia="ＭＳ 明朝" w:hAnsi="ＭＳ 明朝"/>
        </w:rPr>
      </w:pPr>
      <w:r w:rsidRPr="006C5A72">
        <w:rPr>
          <w:rFonts w:ascii="ＭＳ 明朝" w:eastAsia="ＭＳ 明朝" w:hAnsi="ＭＳ 明朝" w:hint="eastAsia"/>
        </w:rPr>
        <w:t>カ</w:t>
      </w:r>
      <w:r w:rsidR="006C48ED">
        <w:rPr>
          <w:rFonts w:ascii="ＭＳ 明朝" w:eastAsia="ＭＳ 明朝" w:hAnsi="ＭＳ 明朝" w:hint="eastAsia"/>
        </w:rPr>
        <w:t xml:space="preserve"> </w:t>
      </w:r>
      <w:r w:rsidRPr="006C5A72">
        <w:rPr>
          <w:rFonts w:ascii="ＭＳ 明朝" w:eastAsia="ＭＳ 明朝" w:hAnsi="ＭＳ 明朝" w:hint="eastAsia"/>
        </w:rPr>
        <w:t>暴力団又は暴力団員であることを知りながらこれを不当に利用している者</w:t>
      </w:r>
    </w:p>
    <w:p w14:paraId="7FD6BF5C" w14:textId="77777777" w:rsidR="00DD2CC4" w:rsidRDefault="004E1AAA" w:rsidP="00DD2CC4">
      <w:pPr>
        <w:pStyle w:val="ac"/>
        <w:numPr>
          <w:ilvl w:val="0"/>
          <w:numId w:val="1"/>
        </w:numPr>
        <w:ind w:leftChars="0"/>
        <w:rPr>
          <w:rFonts w:ascii="ＭＳ 明朝" w:eastAsia="ＭＳ 明朝" w:hAnsi="ＭＳ 明朝"/>
        </w:rPr>
      </w:pPr>
      <w:r>
        <w:rPr>
          <w:rFonts w:ascii="ＭＳ 明朝" w:eastAsia="ＭＳ 明朝" w:hAnsi="ＭＳ 明朝" w:hint="eastAsia"/>
        </w:rPr>
        <w:t xml:space="preserve"> </w:t>
      </w:r>
      <w:r w:rsidR="004B6504" w:rsidRPr="004B6504">
        <w:rPr>
          <w:rFonts w:ascii="ＭＳ 明朝" w:eastAsia="ＭＳ 明朝" w:hAnsi="ＭＳ 明朝" w:hint="eastAsia"/>
        </w:rPr>
        <w:t>暴力団及び暴力団員の依頼を受けて入札に参加しようとするものではありません。</w:t>
      </w:r>
    </w:p>
    <w:p w14:paraId="6C783A7C" w14:textId="77777777" w:rsidR="00DD2CC4" w:rsidRDefault="004E1AAA" w:rsidP="004B6504">
      <w:pPr>
        <w:pStyle w:val="ac"/>
        <w:numPr>
          <w:ilvl w:val="0"/>
          <w:numId w:val="1"/>
        </w:numPr>
        <w:ind w:leftChars="0"/>
        <w:rPr>
          <w:rFonts w:ascii="ＭＳ 明朝" w:eastAsia="ＭＳ 明朝" w:hAnsi="ＭＳ 明朝"/>
        </w:rPr>
      </w:pPr>
      <w:r w:rsidRPr="00DD2CC4">
        <w:rPr>
          <w:rFonts w:ascii="ＭＳ 明朝" w:eastAsia="ＭＳ 明朝" w:hAnsi="ＭＳ 明朝" w:hint="eastAsia"/>
        </w:rPr>
        <w:t xml:space="preserve"> </w:t>
      </w:r>
      <w:r w:rsidR="004B6504" w:rsidRPr="00DD2CC4">
        <w:rPr>
          <w:rFonts w:ascii="ＭＳ 明朝" w:eastAsia="ＭＳ 明朝" w:hAnsi="ＭＳ 明朝" w:hint="eastAsia"/>
        </w:rPr>
        <w:t>公共の安全及び福祉を脅かすおそれのある団体又はそれら団体に属しておりません。</w:t>
      </w:r>
    </w:p>
    <w:p w14:paraId="5B688FDF" w14:textId="77777777" w:rsidR="00726D78" w:rsidRPr="00726D78" w:rsidRDefault="00726D78" w:rsidP="00726D78">
      <w:pPr>
        <w:pStyle w:val="ac"/>
        <w:numPr>
          <w:ilvl w:val="0"/>
          <w:numId w:val="1"/>
        </w:numPr>
        <w:autoSpaceDE w:val="0"/>
        <w:autoSpaceDN w:val="0"/>
        <w:ind w:leftChars="0"/>
        <w:rPr>
          <w:rFonts w:ascii="ＭＳ 明朝" w:eastAsia="ＭＳ 明朝" w:hAnsi="ＭＳ 明朝"/>
        </w:rPr>
      </w:pPr>
      <w:r w:rsidRPr="00726D78">
        <w:rPr>
          <w:rFonts w:ascii="ＭＳ 明朝" w:eastAsia="ＭＳ 明朝" w:hAnsi="ＭＳ 明朝" w:hint="eastAsia"/>
        </w:rPr>
        <w:t xml:space="preserve"> 営業</w:t>
      </w:r>
      <w:r w:rsidR="002F7C30">
        <w:rPr>
          <w:rFonts w:ascii="ＭＳ 明朝" w:eastAsia="ＭＳ 明朝" w:hAnsi="ＭＳ 明朝" w:hint="eastAsia"/>
        </w:rPr>
        <w:t>を行うにつき、法令などの規定による官公署の免許又は許可を受けております</w:t>
      </w:r>
      <w:r w:rsidRPr="00726D78">
        <w:rPr>
          <w:rFonts w:ascii="ＭＳ 明朝" w:eastAsia="ＭＳ 明朝" w:hAnsi="ＭＳ 明朝" w:hint="eastAsia"/>
        </w:rPr>
        <w:t>。</w:t>
      </w:r>
    </w:p>
    <w:p w14:paraId="55643C58" w14:textId="77777777" w:rsidR="0077532C" w:rsidRPr="003E161C" w:rsidRDefault="003E161C" w:rsidP="0077532C">
      <w:pPr>
        <w:pStyle w:val="ac"/>
        <w:numPr>
          <w:ilvl w:val="0"/>
          <w:numId w:val="1"/>
        </w:numPr>
        <w:autoSpaceDE w:val="0"/>
        <w:autoSpaceDN w:val="0"/>
        <w:ind w:leftChars="0"/>
        <w:rPr>
          <w:rFonts w:ascii="ＭＳ 明朝" w:eastAsia="ＭＳ 明朝" w:hAnsi="ＭＳ 明朝"/>
        </w:rPr>
      </w:pPr>
      <w:r>
        <w:rPr>
          <w:rFonts w:ascii="ＭＳ 明朝" w:eastAsia="ＭＳ 明朝" w:hAnsi="ＭＳ 明朝" w:hint="eastAsia"/>
        </w:rPr>
        <w:t xml:space="preserve"> </w:t>
      </w:r>
      <w:r w:rsidR="0077532C" w:rsidRPr="003E161C">
        <w:rPr>
          <w:rFonts w:ascii="ＭＳ 明朝" w:eastAsia="ＭＳ 明朝" w:hAnsi="ＭＳ 明朝" w:hint="eastAsia"/>
        </w:rPr>
        <w:t>法人税、所得税、事業税、市税、消費税及び地方消費税を</w:t>
      </w:r>
      <w:r w:rsidR="002F7C30" w:rsidRPr="003E161C">
        <w:rPr>
          <w:rFonts w:ascii="ＭＳ 明朝" w:eastAsia="ＭＳ 明朝" w:hAnsi="ＭＳ 明朝" w:hint="eastAsia"/>
        </w:rPr>
        <w:t>滞納しておりません</w:t>
      </w:r>
      <w:r w:rsidR="0077532C" w:rsidRPr="003E161C">
        <w:rPr>
          <w:rFonts w:ascii="ＭＳ 明朝" w:eastAsia="ＭＳ 明朝" w:hAnsi="ＭＳ 明朝" w:hint="eastAsia"/>
        </w:rPr>
        <w:t>。</w:t>
      </w:r>
    </w:p>
    <w:p w14:paraId="016BF01D" w14:textId="77777777" w:rsidR="00726D78" w:rsidRPr="002F7C30" w:rsidRDefault="003E161C" w:rsidP="004B6504">
      <w:pPr>
        <w:pStyle w:val="ac"/>
        <w:numPr>
          <w:ilvl w:val="0"/>
          <w:numId w:val="1"/>
        </w:numPr>
        <w:ind w:leftChars="0"/>
        <w:rPr>
          <w:rFonts w:ascii="ＭＳ 明朝" w:eastAsia="ＭＳ 明朝" w:hAnsi="ＭＳ 明朝"/>
        </w:rPr>
      </w:pPr>
      <w:r>
        <w:rPr>
          <w:rFonts w:ascii="ＭＳ 明朝" w:eastAsia="ＭＳ 明朝" w:hAnsi="ＭＳ 明朝"/>
        </w:rPr>
        <w:t xml:space="preserve"> </w:t>
      </w:r>
      <w:r w:rsidR="002F7C30" w:rsidRPr="003E161C">
        <w:rPr>
          <w:rFonts w:ascii="ＭＳ 明朝" w:eastAsia="ＭＳ 明朝" w:hAnsi="ＭＳ 明朝" w:hint="eastAsia"/>
        </w:rPr>
        <w:t>金融機関から取引の停止を受けておりません。</w:t>
      </w:r>
    </w:p>
    <w:p w14:paraId="24E72A7B" w14:textId="77777777" w:rsidR="006C48ED" w:rsidRDefault="003E161C" w:rsidP="003E161C">
      <w:pPr>
        <w:pStyle w:val="ac"/>
        <w:numPr>
          <w:ilvl w:val="0"/>
          <w:numId w:val="1"/>
        </w:numPr>
        <w:autoSpaceDE w:val="0"/>
        <w:autoSpaceDN w:val="0"/>
        <w:ind w:leftChars="0"/>
        <w:rPr>
          <w:rFonts w:ascii="ＭＳ 明朝" w:eastAsia="ＭＳ 明朝" w:hAnsi="ＭＳ 明朝"/>
        </w:rPr>
      </w:pPr>
      <w:r>
        <w:rPr>
          <w:rFonts w:ascii="ＭＳ 明朝" w:eastAsia="ＭＳ 明朝" w:hAnsi="ＭＳ 明朝" w:hint="eastAsia"/>
        </w:rPr>
        <w:t xml:space="preserve"> </w:t>
      </w:r>
      <w:r w:rsidRPr="003E161C">
        <w:rPr>
          <w:rFonts w:ascii="ＭＳ 明朝" w:eastAsia="ＭＳ 明朝" w:hAnsi="ＭＳ 明朝" w:hint="eastAsia"/>
        </w:rPr>
        <w:t>会社更生法（平成 14 年法律第 154 号）第 17 条第 1 項の規定による更生手続開始</w:t>
      </w:r>
    </w:p>
    <w:p w14:paraId="53556F06" w14:textId="77777777" w:rsidR="006C48ED" w:rsidRDefault="006C48ED" w:rsidP="006C48ED">
      <w:pPr>
        <w:autoSpaceDE w:val="0"/>
        <w:autoSpaceDN w:val="0"/>
        <w:ind w:left="225"/>
        <w:rPr>
          <w:rFonts w:ascii="ＭＳ 明朝" w:eastAsia="ＭＳ 明朝" w:hAnsi="ＭＳ 明朝"/>
        </w:rPr>
      </w:pPr>
      <w:r>
        <w:rPr>
          <w:rFonts w:ascii="ＭＳ 明朝" w:eastAsia="ＭＳ 明朝" w:hAnsi="ＭＳ 明朝" w:hint="eastAsia"/>
        </w:rPr>
        <w:lastRenderedPageBreak/>
        <w:t xml:space="preserve">    </w:t>
      </w:r>
      <w:r w:rsidR="003E161C" w:rsidRPr="006C48ED">
        <w:rPr>
          <w:rFonts w:ascii="ＭＳ 明朝" w:eastAsia="ＭＳ 明朝" w:hAnsi="ＭＳ 明朝" w:hint="eastAsia"/>
        </w:rPr>
        <w:t>の申立てをしていません。また、同条第 2 項の規定による更生手続開始の申立てをな</w:t>
      </w:r>
    </w:p>
    <w:p w14:paraId="0F912352" w14:textId="77777777" w:rsidR="002F7C30" w:rsidRPr="006C48ED" w:rsidRDefault="003E161C" w:rsidP="006C48ED">
      <w:pPr>
        <w:autoSpaceDE w:val="0"/>
        <w:autoSpaceDN w:val="0"/>
        <w:ind w:left="225" w:firstLineChars="200" w:firstLine="405"/>
        <w:rPr>
          <w:rFonts w:ascii="ＭＳ 明朝" w:eastAsia="ＭＳ 明朝" w:hAnsi="ＭＳ 明朝"/>
        </w:rPr>
      </w:pPr>
      <w:r w:rsidRPr="006C48ED">
        <w:rPr>
          <w:rFonts w:ascii="ＭＳ 明朝" w:eastAsia="ＭＳ 明朝" w:hAnsi="ＭＳ 明朝" w:hint="eastAsia"/>
        </w:rPr>
        <w:t>されておりません。</w:t>
      </w:r>
    </w:p>
    <w:p w14:paraId="4E04AC66" w14:textId="77777777" w:rsidR="006C48ED" w:rsidRPr="006C48ED" w:rsidRDefault="006C48ED" w:rsidP="006C48ED">
      <w:pPr>
        <w:ind w:left="225"/>
        <w:rPr>
          <w:rFonts w:ascii="ＭＳ 明朝" w:eastAsia="ＭＳ 明朝" w:hAnsi="ＭＳ 明朝"/>
        </w:rPr>
      </w:pPr>
      <w:r>
        <w:rPr>
          <w:rFonts w:ascii="ＭＳ 明朝" w:eastAsia="ＭＳ 明朝" w:hAnsi="ＭＳ 明朝"/>
        </w:rPr>
        <w:t>(10)</w:t>
      </w:r>
      <w:r>
        <w:rPr>
          <w:rFonts w:ascii="ＭＳ 明朝" w:eastAsia="ＭＳ 明朝" w:hAnsi="ＭＳ 明朝" w:hint="eastAsia"/>
        </w:rPr>
        <w:t xml:space="preserve"> </w:t>
      </w:r>
      <w:r w:rsidR="00754882" w:rsidRPr="006C48ED">
        <w:rPr>
          <w:rFonts w:ascii="ＭＳ 明朝" w:eastAsia="ＭＳ 明朝" w:hAnsi="ＭＳ 明朝" w:hint="eastAsia"/>
        </w:rPr>
        <w:t>金</w:t>
      </w:r>
      <w:r w:rsidR="009B3B04" w:rsidRPr="006C48ED">
        <w:rPr>
          <w:rFonts w:ascii="ＭＳ 明朝" w:eastAsia="ＭＳ 明朝" w:hAnsi="ＭＳ 明朝" w:hint="eastAsia"/>
        </w:rPr>
        <w:t>の買取</w:t>
      </w:r>
      <w:r w:rsidR="00DD2CC4" w:rsidRPr="006C48ED">
        <w:rPr>
          <w:rFonts w:ascii="ＭＳ 明朝" w:eastAsia="ＭＳ 明朝" w:hAnsi="ＭＳ 明朝" w:hint="eastAsia"/>
        </w:rPr>
        <w:t>実績があり、</w:t>
      </w:r>
      <w:r w:rsidR="00971E29" w:rsidRPr="006C48ED">
        <w:rPr>
          <w:rFonts w:ascii="ＭＳ 明朝" w:eastAsia="ＭＳ 明朝" w:hAnsi="ＭＳ 明朝" w:hint="eastAsia"/>
        </w:rPr>
        <w:t>入札日現在において、引き続き５年以上の営業実績がありま</w:t>
      </w:r>
      <w:r w:rsidRPr="006C48ED">
        <w:rPr>
          <w:rFonts w:ascii="ＭＳ 明朝" w:eastAsia="ＭＳ 明朝" w:hAnsi="ＭＳ 明朝" w:hint="eastAsia"/>
        </w:rPr>
        <w:t xml:space="preserve">  </w:t>
      </w:r>
    </w:p>
    <w:p w14:paraId="245693F5" w14:textId="77777777" w:rsidR="003E161C" w:rsidRPr="006C48ED" w:rsidRDefault="00971E29" w:rsidP="006C48ED">
      <w:pPr>
        <w:ind w:firstLineChars="350" w:firstLine="709"/>
        <w:rPr>
          <w:rFonts w:ascii="ＭＳ 明朝" w:eastAsia="ＭＳ 明朝" w:hAnsi="ＭＳ 明朝"/>
        </w:rPr>
      </w:pPr>
      <w:r w:rsidRPr="006C48ED">
        <w:rPr>
          <w:rFonts w:ascii="ＭＳ 明朝" w:eastAsia="ＭＳ 明朝" w:hAnsi="ＭＳ 明朝" w:hint="eastAsia"/>
        </w:rPr>
        <w:t>す</w:t>
      </w:r>
      <w:r w:rsidR="003E161C" w:rsidRPr="006C48ED">
        <w:rPr>
          <w:rFonts w:ascii="ＭＳ 明朝" w:eastAsia="ＭＳ 明朝" w:hAnsi="ＭＳ 明朝" w:hint="eastAsia"/>
        </w:rPr>
        <w:t>。</w:t>
      </w:r>
    </w:p>
    <w:p w14:paraId="2876DBBF" w14:textId="77777777" w:rsidR="006C48ED" w:rsidRPr="006C48ED" w:rsidRDefault="006C48ED" w:rsidP="006C48ED">
      <w:pPr>
        <w:ind w:firstLineChars="100" w:firstLine="202"/>
        <w:rPr>
          <w:rFonts w:ascii="ＭＳ 明朝" w:eastAsia="ＭＳ 明朝" w:hAnsi="ＭＳ 明朝"/>
        </w:rPr>
      </w:pPr>
      <w:r>
        <w:rPr>
          <w:rFonts w:ascii="ＭＳ 明朝" w:eastAsia="ＭＳ 明朝" w:hAnsi="ＭＳ 明朝"/>
        </w:rPr>
        <w:t xml:space="preserve">(11) </w:t>
      </w:r>
      <w:r w:rsidR="003E161C" w:rsidRPr="006C48ED">
        <w:rPr>
          <w:rFonts w:ascii="ＭＳ 明朝" w:eastAsia="ＭＳ 明朝" w:hAnsi="ＭＳ 明朝" w:hint="eastAsia"/>
        </w:rPr>
        <w:t>落札者に決定した場合、長野市公式ホームページに氏名（法人の場合は法人名）及び</w:t>
      </w:r>
    </w:p>
    <w:p w14:paraId="72D8FBA3" w14:textId="77777777" w:rsidR="003E161C" w:rsidRPr="006C48ED" w:rsidRDefault="003E161C" w:rsidP="006C48ED">
      <w:pPr>
        <w:ind w:firstLineChars="350" w:firstLine="709"/>
        <w:rPr>
          <w:rFonts w:ascii="ＭＳ 明朝" w:eastAsia="ＭＳ 明朝" w:hAnsi="ＭＳ 明朝"/>
        </w:rPr>
      </w:pPr>
      <w:r w:rsidRPr="006C48ED">
        <w:rPr>
          <w:rFonts w:ascii="ＭＳ 明朝" w:eastAsia="ＭＳ 明朝" w:hAnsi="ＭＳ 明朝" w:hint="eastAsia"/>
        </w:rPr>
        <w:t>決定買取率を掲載することに同意します。</w:t>
      </w:r>
    </w:p>
    <w:p w14:paraId="093A8079" w14:textId="77777777" w:rsidR="00F412D6" w:rsidRPr="006C48ED" w:rsidRDefault="006C48ED" w:rsidP="006C48ED">
      <w:pPr>
        <w:ind w:leftChars="100" w:left="708" w:hangingChars="250" w:hanging="506"/>
        <w:rPr>
          <w:rFonts w:ascii="ＭＳ 明朝" w:eastAsia="ＭＳ 明朝" w:hAnsi="ＭＳ 明朝"/>
        </w:rPr>
      </w:pPr>
      <w:r>
        <w:rPr>
          <w:rFonts w:ascii="ＭＳ 明朝" w:eastAsia="ＭＳ 明朝" w:hAnsi="ＭＳ 明朝" w:hint="eastAsia"/>
        </w:rPr>
        <w:t xml:space="preserve">(12) </w:t>
      </w:r>
      <w:r w:rsidR="003E161C" w:rsidRPr="006C48ED">
        <w:rPr>
          <w:rFonts w:ascii="ＭＳ 明朝" w:eastAsia="ＭＳ 明朝" w:hAnsi="ＭＳ 明朝" w:hint="eastAsia"/>
        </w:rPr>
        <w:t>落札者に決定した場合、長野市公式ホームページに氏名（法人の場合は法人名）及び決定買取率を掲載することに同意します。</w:t>
      </w:r>
    </w:p>
    <w:p w14:paraId="245F56EF" w14:textId="77777777" w:rsidR="003E161C" w:rsidRPr="006C48ED" w:rsidRDefault="006C48ED" w:rsidP="006C48ED">
      <w:pPr>
        <w:ind w:leftChars="100" w:left="708" w:hangingChars="250" w:hanging="506"/>
        <w:rPr>
          <w:rFonts w:ascii="ＭＳ 明朝" w:eastAsia="ＭＳ 明朝" w:hAnsi="ＭＳ 明朝"/>
        </w:rPr>
      </w:pPr>
      <w:r>
        <w:rPr>
          <w:rFonts w:ascii="ＭＳ 明朝" w:eastAsia="ＭＳ 明朝" w:hAnsi="ＭＳ 明朝" w:hint="eastAsia"/>
        </w:rPr>
        <w:t xml:space="preserve">(13) </w:t>
      </w:r>
      <w:r w:rsidR="003E161C" w:rsidRPr="006C48ED">
        <w:rPr>
          <w:rFonts w:ascii="ＭＳ 明朝" w:eastAsia="ＭＳ 明朝" w:hAnsi="ＭＳ 明朝" w:hint="eastAsia"/>
        </w:rPr>
        <w:t>入札について、募集要項等、全て承知の上で参加しますので、後日これらの事柄について長野市に対し一切の異議、苦情を申し立てません。</w:t>
      </w:r>
    </w:p>
    <w:p w14:paraId="7896D268" w14:textId="77777777" w:rsidR="00787549" w:rsidRPr="006C48ED" w:rsidRDefault="00787549" w:rsidP="00787549">
      <w:pPr>
        <w:pStyle w:val="ac"/>
        <w:ind w:leftChars="0" w:left="585"/>
        <w:rPr>
          <w:rFonts w:ascii="ＭＳ 明朝" w:eastAsia="ＭＳ 明朝" w:hAnsi="ＭＳ 明朝"/>
        </w:rPr>
      </w:pPr>
    </w:p>
    <w:p w14:paraId="4D12D9D7" w14:textId="77777777" w:rsidR="003E161C" w:rsidRPr="003E161C" w:rsidRDefault="003E161C" w:rsidP="003E161C">
      <w:pPr>
        <w:pStyle w:val="ac"/>
        <w:numPr>
          <w:ilvl w:val="0"/>
          <w:numId w:val="4"/>
        </w:numPr>
        <w:autoSpaceDE w:val="0"/>
        <w:autoSpaceDN w:val="0"/>
        <w:ind w:leftChars="0"/>
        <w:rPr>
          <w:rFonts w:ascii="ＭＳ 明朝" w:eastAsia="ＭＳ 明朝" w:hAnsi="ＭＳ 明朝"/>
        </w:rPr>
      </w:pPr>
      <w:r w:rsidRPr="003E161C">
        <w:rPr>
          <w:rFonts w:ascii="ＭＳ 明朝" w:eastAsia="ＭＳ 明朝" w:hAnsi="ＭＳ 明朝"/>
        </w:rPr>
        <w:t>(9)</w:t>
      </w:r>
      <w:r w:rsidRPr="003E161C">
        <w:rPr>
          <w:rFonts w:ascii="ＭＳ 明朝" w:eastAsia="ＭＳ 明朝" w:hAnsi="ＭＳ 明朝" w:hint="eastAsia"/>
        </w:rPr>
        <w:t>について、同法第 199 条又は 200 条の規定により更生計画が許可された者については、更生手続き開</w:t>
      </w:r>
      <w:r w:rsidR="00787549">
        <w:rPr>
          <w:rFonts w:ascii="ＭＳ 明朝" w:eastAsia="ＭＳ 明朝" w:hAnsi="ＭＳ 明朝" w:hint="eastAsia"/>
        </w:rPr>
        <w:t>始の申立てをしなかった者又は申立てをなされていなかった者とみなします</w:t>
      </w:r>
      <w:r w:rsidRPr="003E161C">
        <w:rPr>
          <w:rFonts w:ascii="ＭＳ 明朝" w:eastAsia="ＭＳ 明朝" w:hAnsi="ＭＳ 明朝" w:hint="eastAsia"/>
        </w:rPr>
        <w:t>。</w:t>
      </w:r>
    </w:p>
    <w:p w14:paraId="673BE2E5" w14:textId="77777777" w:rsidR="003E161C" w:rsidRPr="003E161C" w:rsidRDefault="003E161C" w:rsidP="003E161C">
      <w:pPr>
        <w:rPr>
          <w:rFonts w:ascii="ＭＳ 明朝" w:eastAsia="ＭＳ 明朝" w:hAnsi="ＭＳ 明朝"/>
        </w:rPr>
      </w:pPr>
    </w:p>
    <w:sectPr w:rsidR="003E161C" w:rsidRPr="003E161C" w:rsidSect="0075211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FDBD" w14:textId="77777777" w:rsidR="000458C8" w:rsidRDefault="000458C8" w:rsidP="000458C8">
      <w:r>
        <w:separator/>
      </w:r>
    </w:p>
  </w:endnote>
  <w:endnote w:type="continuationSeparator" w:id="0">
    <w:p w14:paraId="228307E9" w14:textId="77777777" w:rsidR="000458C8" w:rsidRDefault="000458C8" w:rsidP="0004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34B" w14:textId="77777777" w:rsidR="00CC35E9" w:rsidRDefault="00CC35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54FA" w14:textId="77777777" w:rsidR="00CC35E9" w:rsidRDefault="00CC35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D078" w14:textId="77777777" w:rsidR="00CC35E9" w:rsidRDefault="00CC3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34C9" w14:textId="77777777" w:rsidR="000458C8" w:rsidRDefault="000458C8" w:rsidP="000458C8">
      <w:r>
        <w:separator/>
      </w:r>
    </w:p>
  </w:footnote>
  <w:footnote w:type="continuationSeparator" w:id="0">
    <w:p w14:paraId="237CAA37" w14:textId="77777777" w:rsidR="000458C8" w:rsidRDefault="000458C8" w:rsidP="0004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8EE4" w14:textId="77777777" w:rsidR="00CC35E9" w:rsidRDefault="00CC35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E9F6" w14:textId="0CA0BB04" w:rsidR="000458C8" w:rsidRPr="000458C8" w:rsidRDefault="000458C8">
    <w:pPr>
      <w:pStyle w:val="a3"/>
      <w:rPr>
        <w:rFonts w:ascii="ＭＳ 明朝" w:eastAsia="ＭＳ 明朝" w:hAnsi="ＭＳ 明朝"/>
      </w:rPr>
    </w:pPr>
    <w:r w:rsidRPr="000458C8">
      <w:rPr>
        <w:rFonts w:ascii="ＭＳ 明朝" w:eastAsia="ＭＳ 明朝" w:hAnsi="ＭＳ 明朝" w:hint="eastAsia"/>
      </w:rPr>
      <w:t>（</w:t>
    </w:r>
    <w:r w:rsidR="00C60DA8">
      <w:rPr>
        <w:rFonts w:ascii="ＭＳ 明朝" w:eastAsia="ＭＳ 明朝" w:hAnsi="ＭＳ 明朝" w:hint="eastAsia"/>
      </w:rPr>
      <w:t>別紙</w:t>
    </w:r>
    <w:r w:rsidR="00CC35E9">
      <w:rPr>
        <w:rFonts w:ascii="ＭＳ 明朝" w:eastAsia="ＭＳ 明朝" w:hAnsi="ＭＳ 明朝" w:hint="eastAsia"/>
      </w:rPr>
      <w:t>１</w:t>
    </w:r>
    <w:r w:rsidRPr="000458C8">
      <w:rPr>
        <w:rFonts w:ascii="ＭＳ 明朝" w:eastAsia="ＭＳ 明朝" w:hAnsi="ＭＳ 明朝" w:hint="eastAsia"/>
      </w:rPr>
      <w:t>）</w:t>
    </w:r>
  </w:p>
  <w:p w14:paraId="19583805" w14:textId="77777777" w:rsidR="000458C8" w:rsidRPr="000458C8" w:rsidRDefault="000458C8">
    <w:pPr>
      <w:pStyle w:val="a3"/>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BB3B" w14:textId="77777777" w:rsidR="00CC35E9" w:rsidRDefault="00CC3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DE4"/>
    <w:multiLevelType w:val="hybridMultilevel"/>
    <w:tmpl w:val="59EC096C"/>
    <w:lvl w:ilvl="0" w:tplc="5C6E65F2">
      <w:start w:val="7"/>
      <w:numFmt w:val="bullet"/>
      <w:lvlText w:val="※"/>
      <w:lvlJc w:val="left"/>
      <w:pPr>
        <w:ind w:left="562" w:hanging="360"/>
      </w:pPr>
      <w:rPr>
        <w:rFonts w:ascii="ＭＳ 明朝" w:eastAsia="ＭＳ 明朝" w:hAnsi="ＭＳ 明朝" w:cstheme="minorBidi" w:hint="eastAsia"/>
        <w:color w:val="auto"/>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 w15:restartNumberingAfterBreak="0">
    <w:nsid w:val="15FA4760"/>
    <w:multiLevelType w:val="hybridMultilevel"/>
    <w:tmpl w:val="E2DA7188"/>
    <w:lvl w:ilvl="0" w:tplc="BD74880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4B45D4B"/>
    <w:multiLevelType w:val="hybridMultilevel"/>
    <w:tmpl w:val="D4B6CB04"/>
    <w:lvl w:ilvl="0" w:tplc="77F8ED3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212303E"/>
    <w:multiLevelType w:val="hybridMultilevel"/>
    <w:tmpl w:val="46BE4B6A"/>
    <w:lvl w:ilvl="0" w:tplc="5BA0917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0AF66FA"/>
    <w:multiLevelType w:val="hybridMultilevel"/>
    <w:tmpl w:val="CE1A7ABC"/>
    <w:lvl w:ilvl="0" w:tplc="77F8ED3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75036E8"/>
    <w:multiLevelType w:val="hybridMultilevel"/>
    <w:tmpl w:val="96B8A708"/>
    <w:lvl w:ilvl="0" w:tplc="31B2045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27052276">
    <w:abstractNumId w:val="2"/>
  </w:num>
  <w:num w:numId="2" w16cid:durableId="1956407308">
    <w:abstractNumId w:val="3"/>
  </w:num>
  <w:num w:numId="3" w16cid:durableId="505480325">
    <w:abstractNumId w:val="1"/>
  </w:num>
  <w:num w:numId="4" w16cid:durableId="492448593">
    <w:abstractNumId w:val="0"/>
  </w:num>
  <w:num w:numId="5" w16cid:durableId="1442336061">
    <w:abstractNumId w:val="5"/>
  </w:num>
  <w:num w:numId="6" w16cid:durableId="2014261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01"/>
  <w:drawingGridVerticalSpacing w:val="16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C8"/>
    <w:rsid w:val="00026859"/>
    <w:rsid w:val="000458C8"/>
    <w:rsid w:val="00083568"/>
    <w:rsid w:val="000B1D7C"/>
    <w:rsid w:val="000D163E"/>
    <w:rsid w:val="001F0C9F"/>
    <w:rsid w:val="002F7C30"/>
    <w:rsid w:val="003E161C"/>
    <w:rsid w:val="00421F35"/>
    <w:rsid w:val="00492EE1"/>
    <w:rsid w:val="004A3A73"/>
    <w:rsid w:val="004B6504"/>
    <w:rsid w:val="004C156C"/>
    <w:rsid w:val="004E1AAA"/>
    <w:rsid w:val="005A1320"/>
    <w:rsid w:val="005B25C9"/>
    <w:rsid w:val="006C48ED"/>
    <w:rsid w:val="006C5A72"/>
    <w:rsid w:val="00726D78"/>
    <w:rsid w:val="00752117"/>
    <w:rsid w:val="00754882"/>
    <w:rsid w:val="0077532C"/>
    <w:rsid w:val="00787549"/>
    <w:rsid w:val="008A68B3"/>
    <w:rsid w:val="00926C93"/>
    <w:rsid w:val="00971E29"/>
    <w:rsid w:val="00990B9F"/>
    <w:rsid w:val="009B0532"/>
    <w:rsid w:val="009B3B04"/>
    <w:rsid w:val="009C660F"/>
    <w:rsid w:val="009E346C"/>
    <w:rsid w:val="00AF04F4"/>
    <w:rsid w:val="00C60DA8"/>
    <w:rsid w:val="00C776D0"/>
    <w:rsid w:val="00CC35E9"/>
    <w:rsid w:val="00DD2CC4"/>
    <w:rsid w:val="00DE3A32"/>
    <w:rsid w:val="00E65BFF"/>
    <w:rsid w:val="00F41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3A91BD"/>
  <w15:chartTrackingRefBased/>
  <w15:docId w15:val="{EA91ADC6-11C5-4C71-AC39-322FAC26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8C8"/>
    <w:pPr>
      <w:tabs>
        <w:tab w:val="center" w:pos="4252"/>
        <w:tab w:val="right" w:pos="8504"/>
      </w:tabs>
      <w:snapToGrid w:val="0"/>
    </w:pPr>
  </w:style>
  <w:style w:type="character" w:customStyle="1" w:styleId="a4">
    <w:name w:val="ヘッダー (文字)"/>
    <w:basedOn w:val="a0"/>
    <w:link w:val="a3"/>
    <w:uiPriority w:val="99"/>
    <w:rsid w:val="000458C8"/>
  </w:style>
  <w:style w:type="paragraph" w:styleId="a5">
    <w:name w:val="footer"/>
    <w:basedOn w:val="a"/>
    <w:link w:val="a6"/>
    <w:uiPriority w:val="99"/>
    <w:unhideWhenUsed/>
    <w:rsid w:val="000458C8"/>
    <w:pPr>
      <w:tabs>
        <w:tab w:val="center" w:pos="4252"/>
        <w:tab w:val="right" w:pos="8504"/>
      </w:tabs>
      <w:snapToGrid w:val="0"/>
    </w:pPr>
  </w:style>
  <w:style w:type="character" w:customStyle="1" w:styleId="a6">
    <w:name w:val="フッター (文字)"/>
    <w:basedOn w:val="a0"/>
    <w:link w:val="a5"/>
    <w:uiPriority w:val="99"/>
    <w:rsid w:val="000458C8"/>
  </w:style>
  <w:style w:type="table" w:styleId="a7">
    <w:name w:val="Table Grid"/>
    <w:basedOn w:val="a1"/>
    <w:uiPriority w:val="39"/>
    <w:rsid w:val="00E65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E1AAA"/>
    <w:pPr>
      <w:jc w:val="center"/>
    </w:pPr>
    <w:rPr>
      <w:rFonts w:ascii="ＭＳ 明朝" w:eastAsia="ＭＳ 明朝" w:hAnsi="ＭＳ 明朝"/>
      <w:szCs w:val="21"/>
    </w:rPr>
  </w:style>
  <w:style w:type="character" w:customStyle="1" w:styleId="a9">
    <w:name w:val="記 (文字)"/>
    <w:basedOn w:val="a0"/>
    <w:link w:val="a8"/>
    <w:uiPriority w:val="99"/>
    <w:rsid w:val="004E1AAA"/>
    <w:rPr>
      <w:rFonts w:ascii="ＭＳ 明朝" w:eastAsia="ＭＳ 明朝" w:hAnsi="ＭＳ 明朝"/>
      <w:szCs w:val="21"/>
    </w:rPr>
  </w:style>
  <w:style w:type="paragraph" w:styleId="aa">
    <w:name w:val="Closing"/>
    <w:basedOn w:val="a"/>
    <w:link w:val="ab"/>
    <w:uiPriority w:val="99"/>
    <w:unhideWhenUsed/>
    <w:rsid w:val="004E1AAA"/>
    <w:pPr>
      <w:jc w:val="right"/>
    </w:pPr>
    <w:rPr>
      <w:rFonts w:ascii="ＭＳ 明朝" w:eastAsia="ＭＳ 明朝" w:hAnsi="ＭＳ 明朝"/>
      <w:szCs w:val="21"/>
    </w:rPr>
  </w:style>
  <w:style w:type="character" w:customStyle="1" w:styleId="ab">
    <w:name w:val="結語 (文字)"/>
    <w:basedOn w:val="a0"/>
    <w:link w:val="aa"/>
    <w:uiPriority w:val="99"/>
    <w:rsid w:val="004E1AAA"/>
    <w:rPr>
      <w:rFonts w:ascii="ＭＳ 明朝" w:eastAsia="ＭＳ 明朝" w:hAnsi="ＭＳ 明朝"/>
      <w:szCs w:val="21"/>
    </w:rPr>
  </w:style>
  <w:style w:type="paragraph" w:styleId="ac">
    <w:name w:val="List Paragraph"/>
    <w:basedOn w:val="a"/>
    <w:uiPriority w:val="34"/>
    <w:qFormat/>
    <w:rsid w:val="004E1A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00051099</dc:creator>
  <cp:keywords/>
  <dc:description/>
  <cp:lastModifiedBy>鈴木　絵美</cp:lastModifiedBy>
  <cp:revision>24</cp:revision>
  <dcterms:created xsi:type="dcterms:W3CDTF">2024-10-01T06:23:00Z</dcterms:created>
  <dcterms:modified xsi:type="dcterms:W3CDTF">2026-01-27T00:07:00Z</dcterms:modified>
</cp:coreProperties>
</file>