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基準様式第１号</w:t>
      </w:r>
      <w:r>
        <w:rPr>
          <w:rFonts w:hint="eastAsia"/>
          <w:sz w:val="24"/>
        </w:rPr>
        <w:t>)</w:t>
      </w:r>
    </w:p>
    <w:p>
      <w:pPr>
        <w:pStyle w:val="0"/>
        <w:ind w:right="1158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8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（団体名）</w:t>
            </w:r>
          </w:p>
          <w:p>
            <w:pPr>
              <w:pStyle w:val="0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（住所）　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（連絡先）電話：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※団体の規約（会則）等ある場合は添付する。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aps w:val="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caps w:val="1"/>
              </w:rPr>
              <w:t>A</w:t>
            </w:r>
            <w:r>
              <w:rPr>
                <w:rFonts w:hint="default" w:ascii="ＭＳ ゴシック" w:hAnsi="ＭＳ ゴシック" w:eastAsia="ＭＳ ゴシック"/>
                <w:caps w:val="1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  <w:r>
              <w:rPr>
                <w:rFonts w:hint="eastAsia" w:ascii="ＭＳ ゴシック" w:hAnsi="ＭＳ ゴシック" w:eastAsia="ＭＳ ゴシック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</w:rPr>
              <w:t>有・無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(C)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助成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2387"/>
        <w:gridCol w:w="2457"/>
        <w:gridCol w:w="2387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ＭＳ ゴシック" w:hAnsi="ＭＳ ゴシック" w:eastAsia="ＭＳ ゴシック"/>
                <w:spacing w:val="16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対象経費にあたる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(B)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は、千円未満切り捨てとする。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補助金限度額（</w:t>
            </w:r>
            <w:r>
              <w:rPr>
                <w:rFonts w:hint="eastAsia" w:ascii="ＭＳ ゴシック" w:hAnsi="ＭＳ ゴシック" w:eastAsia="ＭＳ ゴシック"/>
              </w:rPr>
              <w:t>E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と</w:t>
            </w:r>
            <w:r>
              <w:rPr>
                <w:rFonts w:hint="eastAsia" w:ascii="ＭＳ ゴシック" w:hAnsi="ＭＳ ゴシック" w:eastAsia="ＭＳ ゴシック"/>
              </w:rPr>
              <w:t>(E)</w:t>
            </w:r>
            <w:r>
              <w:rPr>
                <w:rFonts w:hint="eastAsia" w:ascii="ＭＳ ゴシック" w:hAnsi="ＭＳ ゴシック" w:eastAsia="ＭＳ ゴシック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※補助金要望額</w:t>
      </w:r>
      <w:r>
        <w:rPr>
          <w:rFonts w:hint="eastAsia" w:ascii="ＭＳ ゴシック" w:hAnsi="ＭＳ ゴシック" w:eastAsia="ＭＳ ゴシック"/>
        </w:rPr>
        <w:t>(D)</w:t>
      </w:r>
      <w:r>
        <w:rPr>
          <w:rFonts w:hint="eastAsia" w:ascii="ＭＳ ゴシック" w:hAnsi="ＭＳ ゴシック" w:eastAsia="ＭＳ ゴシック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/>
        </w:rPr>
      </w:pPr>
    </w:p>
    <w:p>
      <w:pPr>
        <w:pStyle w:val="16"/>
        <w:spacing w:line="2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※事業内容、事業費内訳等については別紙（様式任意）添付での対応も可とする。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16</Words>
  <Characters>774</Characters>
  <Application>JUST Note</Application>
  <Lines>166</Lines>
  <Paragraphs>84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西田　憲郎</cp:lastModifiedBy>
  <cp:lastPrinted>2023-01-13T07:27:00Z</cp:lastPrinted>
  <dcterms:created xsi:type="dcterms:W3CDTF">2023-01-27T07:05:00Z</dcterms:created>
  <dcterms:modified xsi:type="dcterms:W3CDTF">2024-04-15T08:13:06Z</dcterms:modified>
  <cp:revision>2</cp:revision>
</cp:coreProperties>
</file>