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0" w:lineRule="atLeast"/>
        <w:rPr>
          <w:rFonts w:hint="default"/>
        </w:rPr>
      </w:pPr>
      <w:r>
        <w:rPr>
          <w:rFonts w:hint="default" w:ascii="ＭＳ ゴシック" w:hAnsi="ＭＳ ゴシック"/>
        </w:rPr>
        <w:t xml:space="preserve"> </w:t>
      </w:r>
      <w:r>
        <w:rPr>
          <w:rFonts w:hint="eastAsia" w:ascii="ＭＳ 明朝" w:hAnsi="ＭＳ 明朝" w:eastAsia="ＭＳ ゴシック"/>
        </w:rPr>
        <w:t>様式第１別記</w:t>
      </w:r>
      <w:r>
        <w:rPr>
          <w:rFonts w:hint="eastAsia" w:ascii="ＭＳ 明朝" w:hAnsi="ＭＳ 明朝"/>
        </w:rPr>
        <w:t>　　　　　　　　　　　　　　　　　　　　　　　　　　　</w:t>
      </w:r>
      <w:r>
        <w:rPr>
          <w:rFonts w:hint="eastAsia"/>
        </w:rPr>
        <w:t>　　年　　月　　日</w:t>
      </w:r>
    </w:p>
    <w:p>
      <w:pPr>
        <w:pStyle w:val="0"/>
        <w:adjustRightInd w:val="1"/>
        <w:spacing w:line="0" w:lineRule="atLeast"/>
        <w:rPr>
          <w:rFonts w:hint="default"/>
        </w:rPr>
      </w:pPr>
    </w:p>
    <w:p>
      <w:pPr>
        <w:pStyle w:val="0"/>
        <w:adjustRightInd w:val="1"/>
        <w:spacing w:line="0" w:lineRule="atLeast"/>
        <w:jc w:val="center"/>
        <w:rPr>
          <w:rFonts w:hint="default" w:ascii="ＭＳ 明朝" w:hAnsi="ＭＳ 明朝"/>
          <w:color w:val="auto"/>
          <w:sz w:val="24"/>
        </w:rPr>
      </w:pPr>
      <w:r>
        <w:rPr>
          <w:rFonts w:hint="eastAsia" w:ascii="ＭＳ 明朝" w:hAnsi="ＭＳ 明朝"/>
          <w:color w:val="auto"/>
          <w:spacing w:val="27"/>
          <w:sz w:val="24"/>
          <w:fitText w:val="4080" w:id="1"/>
        </w:rPr>
        <w:t>第一種動物取扱業の実施の方</w:t>
      </w:r>
      <w:r>
        <w:rPr>
          <w:rFonts w:hint="eastAsia" w:ascii="ＭＳ 明朝" w:hAnsi="ＭＳ 明朝"/>
          <w:color w:val="auto"/>
          <w:spacing w:val="9"/>
          <w:sz w:val="24"/>
          <w:fitText w:val="4080" w:id="1"/>
        </w:rPr>
        <w:t>法</w:t>
      </w:r>
    </w:p>
    <w:p>
      <w:pPr>
        <w:pStyle w:val="0"/>
        <w:adjustRightInd w:val="1"/>
        <w:spacing w:line="0" w:lineRule="atLeast"/>
        <w:jc w:val="center"/>
        <w:rPr>
          <w:rFonts w:hint="default" w:ascii="ＭＳ 明朝" w:hAnsi="ＭＳ 明朝"/>
          <w:color w:val="auto"/>
          <w:sz w:val="24"/>
        </w:rPr>
      </w:pPr>
    </w:p>
    <w:p>
      <w:pPr>
        <w:pStyle w:val="0"/>
        <w:adjustRightInd w:val="1"/>
        <w:spacing w:line="0" w:lineRule="atLeast"/>
        <w:rPr>
          <w:rFonts w:hint="default" w:ascii="ＭＳ 明朝" w:hAnsi="ＭＳ 明朝"/>
        </w:rPr>
      </w:pPr>
      <w:r>
        <w:rPr>
          <w:rFonts w:hint="eastAsia" w:ascii="ＭＳ 明朝" w:hAnsi="ＭＳ 明朝"/>
        </w:rPr>
        <w:t>氏　　　　　　名</w:t>
      </w:r>
    </w:p>
    <w:p>
      <w:pPr>
        <w:pStyle w:val="0"/>
        <w:adjustRightInd w:val="1"/>
        <w:spacing w:line="0" w:lineRule="atLeast"/>
        <w:rPr>
          <w:rFonts w:hint="default" w:ascii="ＭＳ 明朝" w:hAnsi="ＭＳ 明朝"/>
        </w:rPr>
      </w:pPr>
      <w:r>
        <w:rPr>
          <w:rFonts w:hint="eastAsia" w:ascii="ＭＳ 明朝" w:hAnsi="ＭＳ 明朝"/>
        </w:rPr>
        <w:t>（法人にあっては、名称及び代表者の氏名）</w:t>
      </w:r>
    </w:p>
    <w:p>
      <w:pPr>
        <w:pStyle w:val="0"/>
        <w:adjustRightInd w:val="1"/>
        <w:spacing w:line="0" w:lineRule="atLeast"/>
        <w:rPr>
          <w:rFonts w:hint="default" w:ascii="ＭＳ 明朝" w:hAnsi="ＭＳ 明朝"/>
        </w:rPr>
      </w:pPr>
      <w:r>
        <w:rPr>
          <w:rFonts w:hint="eastAsia" w:ascii="ＭＳ 明朝" w:hAnsi="ＭＳ 明朝"/>
        </w:rPr>
        <w:t>住　　　　　　所　〒</w:t>
      </w:r>
    </w:p>
    <w:p>
      <w:pPr>
        <w:pStyle w:val="0"/>
        <w:adjustRightInd w:val="1"/>
        <w:spacing w:line="0" w:lineRule="atLeast"/>
        <w:rPr>
          <w:rFonts w:hint="default" w:ascii="ＭＳ 明朝" w:hAnsi="ＭＳ 明朝"/>
        </w:rPr>
      </w:pPr>
      <w:r>
        <w:rPr>
          <w:rFonts w:hint="eastAsia" w:ascii="ＭＳ 明朝" w:hAnsi="ＭＳ 明朝"/>
          <w:spacing w:val="140"/>
          <w:fitText w:val="1680" w:id="2"/>
        </w:rPr>
        <w:t>電話番</w:t>
      </w:r>
      <w:r>
        <w:rPr>
          <w:rFonts w:hint="eastAsia" w:ascii="ＭＳ 明朝" w:hAnsi="ＭＳ 明朝"/>
          <w:fitText w:val="1680" w:id="2"/>
        </w:rPr>
        <w:t>号</w:t>
      </w:r>
    </w:p>
    <w:p>
      <w:pPr>
        <w:pStyle w:val="0"/>
        <w:adjustRightInd w:val="1"/>
        <w:spacing w:before="240" w:beforeLines="0" w:beforeAutospacing="0" w:line="0" w:lineRule="atLeast"/>
        <w:rPr>
          <w:rFonts w:hint="default" w:ascii="ＭＳ 明朝" w:hAnsi="ＭＳ 明朝"/>
        </w:rPr>
      </w:pPr>
      <w:r>
        <w:rPr>
          <w:rFonts w:hint="eastAsia" w:ascii="ＭＳ 明朝" w:hAnsi="ＭＳ 明朝"/>
        </w:rPr>
        <w:t>第一種動物取扱業の種別　　　　　□</w:t>
      </w:r>
      <w:r>
        <w:rPr>
          <w:rFonts w:hint="default" w:ascii="ＭＳ 明朝" w:hAnsi="ＭＳ 明朝"/>
        </w:rPr>
        <w:t xml:space="preserve"> </w:t>
      </w:r>
      <w:r>
        <w:rPr>
          <w:rFonts w:hint="eastAsia" w:ascii="ＭＳ 明朝" w:hAnsi="ＭＳ 明朝"/>
        </w:rPr>
        <w:t>販売業　　□</w:t>
      </w:r>
      <w:r>
        <w:rPr>
          <w:rFonts w:hint="default" w:ascii="ＭＳ 明朝" w:hAnsi="ＭＳ 明朝"/>
        </w:rPr>
        <w:t xml:space="preserve"> </w:t>
      </w:r>
      <w:r>
        <w:rPr>
          <w:rFonts w:hint="eastAsia" w:ascii="ＭＳ 明朝" w:hAnsi="ＭＳ 明朝"/>
        </w:rPr>
        <w:t>貸出業</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42"/>
        <w:gridCol w:w="6223"/>
      </w:tblGrid>
      <w:tr>
        <w:trPr/>
        <w:tc>
          <w:tcPr>
            <w:tcW w:w="274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jc w:val="center"/>
              <w:rPr>
                <w:rFonts w:hint="default" w:ascii="ＭＳ 明朝" w:hAnsi="ＭＳ 明朝"/>
              </w:rPr>
            </w:pPr>
            <w:r>
              <w:rPr>
                <w:rFonts w:hint="eastAsia"/>
              </w:rPr>
              <w:t>項　　目</w:t>
            </w:r>
          </w:p>
        </w:tc>
        <w:tc>
          <w:tcPr>
            <w:tcW w:w="622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jc w:val="center"/>
              <w:rPr>
                <w:rFonts w:hint="default" w:ascii="ＭＳ 明朝" w:hAnsi="ＭＳ 明朝"/>
              </w:rPr>
            </w:pPr>
            <w:r>
              <w:rPr>
                <w:rFonts w:hint="eastAsia"/>
              </w:rPr>
              <w:t>実　施　方　法</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１　販売に供する動物の</w:t>
            </w:r>
          </w:p>
          <w:p>
            <w:pPr>
              <w:pStyle w:val="0"/>
              <w:suppressAutoHyphens w:val="1"/>
              <w:kinsoku w:val="0"/>
              <w:autoSpaceDE w:val="0"/>
              <w:autoSpaceDN w:val="0"/>
              <w:spacing w:line="0" w:lineRule="atLeast"/>
              <w:ind w:left="210" w:hanging="210"/>
              <w:rPr>
                <w:rFonts w:hint="default" w:ascii="ＭＳ 明朝" w:hAnsi="ＭＳ 明朝"/>
              </w:rPr>
            </w:pPr>
            <w:r>
              <w:rPr>
                <w:rFonts w:hint="eastAsia"/>
              </w:rPr>
              <w:t>　生育段階</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哺乳類に属する動物について、離乳等を終えて、成体が食べる餌と同様の餌を自力で食べることができるようになった動物を販売（ただし、犬又は猫については、出生後</w:t>
            </w:r>
            <w:r>
              <w:rPr>
                <w:rFonts w:hint="eastAsia"/>
              </w:rPr>
              <w:t>56</w:t>
            </w:r>
            <w:r>
              <w:rPr>
                <w:rFonts w:hint="eastAsia"/>
              </w:rPr>
              <w:t>日（動物の愛護及び管理に関する法律附則第２項を適用する場合は</w:t>
            </w:r>
            <w:r>
              <w:rPr>
                <w:rFonts w:hint="eastAsia"/>
              </w:rPr>
              <w:t>49</w:t>
            </w:r>
            <w:r>
              <w:rPr>
                <w:rFonts w:hint="eastAsia"/>
              </w:rPr>
              <w:t>日）を経過した犬又は猫を販売）</w:t>
            </w:r>
          </w:p>
          <w:p>
            <w:pPr>
              <w:pStyle w:val="0"/>
              <w:suppressAutoHyphens w:val="1"/>
              <w:kinsoku w:val="0"/>
              <w:autoSpaceDE w:val="0"/>
              <w:autoSpaceDN w:val="0"/>
              <w:spacing w:line="0" w:lineRule="atLeast"/>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２　販売又は貸出しをしようとする動物の状態</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飼育環境の変化及び輸送に対して十分な耐性が備わった動物を販売又は貸出し</w:t>
            </w:r>
          </w:p>
          <w:p>
            <w:pPr>
              <w:pStyle w:val="0"/>
              <w:suppressAutoHyphens w:val="1"/>
              <w:kinsoku w:val="0"/>
              <w:autoSpaceDE w:val="0"/>
              <w:autoSpaceDN w:val="0"/>
              <w:spacing w:line="0" w:lineRule="atLeast"/>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３　販売又は貸出しをしようとする動物の健康状態の確認の方法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２日間以上その状態（下痢、おう吐、四肢の麻痺等外形上明らかなものに限る。）を目視によって観察し、健康上の問題があることが認められなかった動物を販売又は貸出し</w:t>
            </w:r>
          </w:p>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４　販売をしようとする動物の現在の状況を見せること並びに対面による当該動物の適正な飼養又は保管に必要な情報の提供及び顧客による確認方法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ind w:left="422" w:hanging="422"/>
              <w:jc w:val="left"/>
              <w:rPr>
                <w:rFonts w:hint="default"/>
              </w:rPr>
            </w:pPr>
            <w:r>
              <w:rPr>
                <w:rFonts w:hint="default"/>
              </w:rPr>
              <w:t xml:space="preserve"> </w:t>
            </w:r>
            <w:r>
              <w:rPr>
                <w:rFonts w:hint="eastAsia"/>
              </w:rPr>
              <w:t>□</w:t>
            </w:r>
            <w:r>
              <w:rPr>
                <w:rFonts w:hint="default"/>
              </w:rPr>
              <w:t xml:space="preserve"> </w:t>
            </w:r>
            <w:r>
              <w:rPr>
                <w:rFonts w:hint="eastAsia"/>
              </w:rPr>
              <w:t>販売の契約に当たって、あらかじめ、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pPr>
              <w:pStyle w:val="0"/>
              <w:suppressAutoHyphens w:val="1"/>
              <w:kinsoku w:val="0"/>
              <w:autoSpaceDE w:val="0"/>
              <w:autoSpaceDN w:val="0"/>
              <w:spacing w:line="0" w:lineRule="atLeast"/>
              <w:ind w:firstLine="105" w:firstLineChars="50"/>
              <w:jc w:val="left"/>
              <w:rPr>
                <w:rFonts w:hint="default" w:ascii="ＭＳ 明朝" w:hAnsi="ＭＳ 明朝"/>
              </w:rPr>
            </w:pPr>
            <w:r>
              <w:rPr>
                <w:rFonts w:hint="eastAsia"/>
              </w:rPr>
              <w:t>□</w:t>
            </w:r>
            <w:r>
              <w:rPr>
                <w:rFonts w:hint="default"/>
              </w:rPr>
              <w:t xml:space="preserve"> </w:t>
            </w:r>
            <w:r>
              <w:rPr>
                <w:rFonts w:hint="eastAsia"/>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５　動物の治療、ワクチン接種等に係る証明書の交付の方法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販売の契約に当たって、動物の仕入先から受け取った疾病等の治療、ワクチンの接種等に係る証明書がある場合に、これを顧客に交付</w:t>
            </w:r>
          </w:p>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６　貸出しをしようとする動物の特性及び状態に関する情報の提供の方法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ind w:left="422" w:hanging="422"/>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貸出しの契約に当たって、あらかじめ、裏面②に掲げる動物の特性及び状態に関する情報を提供</w:t>
            </w:r>
          </w:p>
          <w:p>
            <w:pPr>
              <w:pStyle w:val="0"/>
              <w:suppressAutoHyphens w:val="1"/>
              <w:kinsoku w:val="0"/>
              <w:autoSpaceDE w:val="0"/>
              <w:autoSpaceDN w:val="0"/>
              <w:spacing w:line="0" w:lineRule="atLeast"/>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hanging="210"/>
              <w:rPr>
                <w:rFonts w:hint="default" w:ascii="ＭＳ 明朝" w:hAnsi="ＭＳ 明朝"/>
              </w:rPr>
            </w:pPr>
            <w:r>
              <w:rPr>
                <w:rFonts w:hint="eastAsia"/>
              </w:rPr>
              <w:t>７　４の販売に係る契約時の情報提供及び顧客による確認並びに６の貸出しに係る契約時の情報提供の実施状況に係る記録台帳の保管の方法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jc w:val="left"/>
              <w:rPr>
                <w:rFonts w:hint="default"/>
              </w:rPr>
            </w:pPr>
            <w:r>
              <w:rPr>
                <w:rFonts w:hint="default"/>
              </w:rPr>
              <w:t xml:space="preserve"> </w:t>
            </w:r>
            <w:r>
              <w:rPr>
                <w:rFonts w:hint="eastAsia"/>
              </w:rPr>
              <w:t>□</w:t>
            </w:r>
            <w:r>
              <w:rPr>
                <w:rFonts w:hint="default"/>
              </w:rPr>
              <w:t xml:space="preserve"> </w:t>
            </w:r>
            <w:r>
              <w:rPr>
                <w:rFonts w:hint="eastAsia"/>
              </w:rPr>
              <w:t>５年間保管</w:t>
            </w:r>
          </w:p>
          <w:p>
            <w:pPr>
              <w:pStyle w:val="0"/>
              <w:suppressAutoHyphens w:val="1"/>
              <w:kinsoku w:val="0"/>
              <w:autoSpaceDE w:val="0"/>
              <w:autoSpaceDN w:val="0"/>
              <w:spacing w:line="0" w:lineRule="atLeast"/>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帳簿に記載</w:t>
            </w:r>
          </w:p>
          <w:p>
            <w:pPr>
              <w:pStyle w:val="0"/>
              <w:suppressAutoHyphens w:val="1"/>
              <w:kinsoku w:val="0"/>
              <w:autoSpaceDE w:val="0"/>
              <w:autoSpaceDN w:val="0"/>
              <w:spacing w:line="0" w:lineRule="atLeast"/>
              <w:jc w:val="left"/>
              <w:rPr>
                <w:rFonts w:hint="default" w:ascii="ＭＳ 明朝" w:hAnsi="ＭＳ 明朝"/>
              </w:rPr>
            </w:pPr>
            <w:r>
              <w:rPr>
                <w:rFonts w:hint="default"/>
              </w:rPr>
              <w:t xml:space="preserve"> </w:t>
            </w:r>
            <w:r>
              <w:rPr>
                <w:rFonts w:hint="eastAsia"/>
              </w:rPr>
              <w:t>□</w:t>
            </w:r>
            <w:r>
              <w:rPr>
                <w:rFonts w:hint="default"/>
              </w:rPr>
              <w:t xml:space="preserve"> </w:t>
            </w:r>
            <w:r>
              <w:rPr>
                <w:rFonts w:hint="eastAsia"/>
              </w:rPr>
              <w:t>その他（　　　　　　　　　　　　　　　　　　　　　　）</w:t>
            </w:r>
          </w:p>
          <w:p>
            <w:pPr>
              <w:pStyle w:val="0"/>
              <w:suppressAutoHyphens w:val="1"/>
              <w:kinsoku w:val="0"/>
              <w:autoSpaceDE w:val="0"/>
              <w:autoSpaceDN w:val="0"/>
              <w:spacing w:line="0" w:lineRule="atLeast"/>
              <w:jc w:val="left"/>
              <w:rPr>
                <w:rFonts w:hint="default" w:ascii="ＭＳ 明朝" w:hAnsi="ＭＳ 明朝"/>
              </w:rPr>
            </w:pPr>
          </w:p>
          <w:p>
            <w:pPr>
              <w:pStyle w:val="0"/>
              <w:suppressAutoHyphens w:val="1"/>
              <w:kinsoku w:val="0"/>
              <w:autoSpaceDE w:val="0"/>
              <w:autoSpaceDN w:val="0"/>
              <w:spacing w:line="0" w:lineRule="atLeast"/>
              <w:jc w:val="left"/>
              <w:rPr>
                <w:rFonts w:hint="default" w:ascii="ＭＳ 明朝" w:hAnsi="ＭＳ 明朝"/>
              </w:rPr>
            </w:pPr>
          </w:p>
        </w:tc>
      </w:tr>
      <w:tr>
        <w:trPr>
          <w:trHeight w:val="804" w:hRule="atLeast"/>
        </w:trPr>
        <w:tc>
          <w:tcPr>
            <w:tcW w:w="274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ascii="ＭＳ 明朝" w:hAnsi="ＭＳ 明朝"/>
              </w:rPr>
            </w:pPr>
            <w:r>
              <w:rPr>
                <w:rFonts w:hint="eastAsia"/>
              </w:rPr>
              <w:t>備　　　　　　　　　　考</w:t>
            </w:r>
          </w:p>
        </w:tc>
        <w:tc>
          <w:tcPr>
            <w:tcW w:w="622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0" w:lineRule="atLeast"/>
              <w:jc w:val="left"/>
              <w:rPr>
                <w:rFonts w:hint="default" w:ascii="ＭＳ 明朝" w:hAnsi="ＭＳ 明朝"/>
              </w:rPr>
            </w:pPr>
          </w:p>
          <w:p>
            <w:pPr>
              <w:pStyle w:val="0"/>
              <w:suppressAutoHyphens w:val="1"/>
              <w:kinsoku w:val="0"/>
              <w:autoSpaceDE w:val="0"/>
              <w:autoSpaceDN w:val="0"/>
              <w:spacing w:line="0" w:lineRule="atLeast"/>
              <w:jc w:val="left"/>
              <w:rPr>
                <w:rFonts w:hint="default" w:ascii="ＭＳ 明朝" w:hAnsi="ＭＳ 明朝"/>
              </w:rPr>
            </w:pPr>
          </w:p>
        </w:tc>
      </w:tr>
    </w:tbl>
    <w:p>
      <w:pPr>
        <w:pStyle w:val="0"/>
        <w:adjustRightInd w:val="1"/>
        <w:spacing w:line="0" w:lineRule="atLeast"/>
        <w:rPr>
          <w:rFonts w:hint="default"/>
        </w:rPr>
      </w:pPr>
      <w:r>
        <w:rPr>
          <w:rFonts w:hint="eastAsia"/>
        </w:rPr>
        <w:t>　</w:t>
      </w:r>
    </w:p>
    <w:p>
      <w:pPr>
        <w:pStyle w:val="0"/>
        <w:adjustRightInd w:val="1"/>
        <w:spacing w:line="0" w:lineRule="atLeast"/>
        <w:rPr>
          <w:rFonts w:hint="default" w:ascii="ＭＳ 明朝" w:hAnsi="ＭＳ 明朝"/>
        </w:rPr>
      </w:pPr>
    </w:p>
    <w:p>
      <w:pPr>
        <w:pStyle w:val="0"/>
        <w:adjustRightInd w:val="1"/>
        <w:spacing w:line="0" w:lineRule="atLeast"/>
        <w:rPr>
          <w:rFonts w:hint="default" w:ascii="ＭＳ 明朝" w:hAnsi="ＭＳ 明朝"/>
        </w:rPr>
      </w:pPr>
      <w:bookmarkStart w:id="0" w:name="_GoBack"/>
      <w:bookmarkEnd w:id="0"/>
      <w:r>
        <w:rPr>
          <w:rFonts w:hint="eastAsia"/>
        </w:rPr>
        <w:t>備　考</w:t>
      </w:r>
    </w:p>
    <w:p>
      <w:pPr>
        <w:pStyle w:val="0"/>
        <w:adjustRightInd w:val="1"/>
        <w:spacing w:line="0" w:lineRule="atLeast"/>
        <w:rPr>
          <w:rFonts w:hint="default" w:ascii="ＭＳ 明朝" w:hAnsi="ＭＳ 明朝"/>
        </w:rPr>
      </w:pPr>
      <w:r>
        <w:rPr>
          <w:rFonts w:hint="default"/>
        </w:rPr>
        <w:t xml:space="preserve">   </w:t>
      </w:r>
      <w:r>
        <w:rPr>
          <w:rFonts w:hint="eastAsia"/>
        </w:rPr>
        <w:t>１　「その他」の場合は、内容を詳細に記入すること。</w:t>
      </w:r>
    </w:p>
    <w:p>
      <w:pPr>
        <w:pStyle w:val="0"/>
        <w:adjustRightInd w:val="1"/>
        <w:spacing w:line="0" w:lineRule="atLeast"/>
        <w:ind w:firstLine="315" w:firstLineChars="150"/>
        <w:rPr>
          <w:rFonts w:hint="default" w:ascii="ＭＳ 明朝" w:hAnsi="ＭＳ 明朝"/>
        </w:rPr>
      </w:pPr>
      <w:r>
        <w:rPr>
          <w:rFonts w:hint="eastAsia"/>
        </w:rPr>
        <w:t>２</w:t>
      </w:r>
      <w:r>
        <w:rPr>
          <w:rFonts w:hint="default"/>
        </w:rPr>
        <w:t xml:space="preserve">   </w:t>
      </w:r>
      <w:r>
        <w:rPr>
          <w:rFonts w:hint="eastAsia" w:ascii="ＭＳ 明朝" w:hAnsi="ＭＳ 明朝"/>
        </w:rPr>
        <w:t>この書類の大きさは、日本産業規格Ａ４とすること。</w:t>
      </w:r>
    </w:p>
    <w:p>
      <w:pPr>
        <w:pStyle w:val="0"/>
        <w:adjustRightInd w:val="1"/>
        <w:spacing w:line="0" w:lineRule="atLeast"/>
        <w:rPr>
          <w:rFonts w:hint="default" w:ascii="ＭＳ 明朝" w:hAnsi="ＭＳ 明朝"/>
        </w:rPr>
      </w:pPr>
      <w:r>
        <w:rPr>
          <w:rFonts w:hint="eastAsia"/>
        </w:rPr>
        <w:t>　①　イ　品種等の名称</w:t>
      </w:r>
    </w:p>
    <w:p>
      <w:pPr>
        <w:pStyle w:val="0"/>
        <w:adjustRightInd w:val="1"/>
        <w:spacing w:line="0" w:lineRule="atLeast"/>
        <w:rPr>
          <w:rFonts w:hint="default" w:ascii="ＭＳ 明朝" w:hAnsi="ＭＳ 明朝"/>
        </w:rPr>
      </w:pPr>
      <w:r>
        <w:rPr>
          <w:rFonts w:hint="eastAsia"/>
        </w:rPr>
        <w:t>　　　ロ　性成熟時の標準体重、標準体長その他の体の大きさに係る情報</w:t>
      </w:r>
    </w:p>
    <w:p>
      <w:pPr>
        <w:pStyle w:val="0"/>
        <w:adjustRightInd w:val="1"/>
        <w:spacing w:line="0" w:lineRule="atLeast"/>
        <w:rPr>
          <w:rFonts w:hint="default" w:ascii="ＭＳ 明朝" w:hAnsi="ＭＳ 明朝"/>
        </w:rPr>
      </w:pPr>
      <w:r>
        <w:rPr>
          <w:rFonts w:hint="eastAsia"/>
        </w:rPr>
        <w:t>　　　ハ　平均寿命その他の飼養期間に係る情報</w:t>
      </w:r>
    </w:p>
    <w:p>
      <w:pPr>
        <w:pStyle w:val="0"/>
        <w:adjustRightInd w:val="1"/>
        <w:spacing w:line="0" w:lineRule="atLeast"/>
        <w:rPr>
          <w:rFonts w:hint="default" w:ascii="ＭＳ 明朝" w:hAnsi="ＭＳ 明朝"/>
        </w:rPr>
      </w:pPr>
      <w:r>
        <w:rPr>
          <w:rFonts w:hint="eastAsia"/>
        </w:rPr>
        <w:t>　　　ニ　飼養又は保管に適した飼養施設の構造及び規模</w:t>
      </w:r>
    </w:p>
    <w:p>
      <w:pPr>
        <w:pStyle w:val="0"/>
        <w:adjustRightInd w:val="1"/>
        <w:spacing w:line="0" w:lineRule="atLeast"/>
        <w:rPr>
          <w:rFonts w:hint="default" w:ascii="ＭＳ 明朝" w:hAnsi="ＭＳ 明朝"/>
        </w:rPr>
      </w:pPr>
      <w:r>
        <w:rPr>
          <w:rFonts w:hint="eastAsia"/>
        </w:rPr>
        <w:t>　　　ホ　適切な給餌及び給水の方法</w:t>
      </w:r>
    </w:p>
    <w:p>
      <w:pPr>
        <w:pStyle w:val="0"/>
        <w:adjustRightInd w:val="1"/>
        <w:spacing w:line="0" w:lineRule="atLeast"/>
        <w:rPr>
          <w:rFonts w:hint="default" w:ascii="ＭＳ 明朝" w:hAnsi="ＭＳ 明朝"/>
        </w:rPr>
      </w:pPr>
      <w:r>
        <w:rPr>
          <w:rFonts w:hint="eastAsia"/>
        </w:rPr>
        <w:t>　　　ヘ　適切な運動及び休養の方法</w:t>
      </w:r>
    </w:p>
    <w:p>
      <w:pPr>
        <w:pStyle w:val="0"/>
        <w:adjustRightInd w:val="1"/>
        <w:spacing w:line="0" w:lineRule="atLeast"/>
        <w:ind w:left="840" w:hanging="840" w:hangingChars="400"/>
        <w:rPr>
          <w:rFonts w:hint="default" w:ascii="ＭＳ 明朝" w:hAnsi="ＭＳ 明朝"/>
        </w:rPr>
      </w:pPr>
      <w:r>
        <w:rPr>
          <w:rFonts w:hint="eastAsia"/>
        </w:rPr>
        <w:t>　　　ト　主な人と動物の共通感染症その他当該動物がかかるおそれの高い疾病の種類及びそ　　　　　の予防方法</w:t>
      </w:r>
    </w:p>
    <w:p>
      <w:pPr>
        <w:pStyle w:val="0"/>
        <w:adjustRightInd w:val="1"/>
        <w:spacing w:line="0" w:lineRule="atLeast"/>
        <w:rPr>
          <w:rFonts w:hint="default" w:ascii="ＭＳ 明朝" w:hAnsi="ＭＳ 明朝"/>
        </w:rPr>
      </w:pPr>
      <w:r>
        <w:rPr>
          <w:rFonts w:hint="default"/>
        </w:rPr>
        <w:t xml:space="preserve">      </w:t>
      </w:r>
      <w:r>
        <w:rPr>
          <w:rFonts w:hint="eastAsia"/>
        </w:rPr>
        <w:t>チ　不妊又は去勢の措置の方法及びその費用（哺乳類に属する動物に限る。）</w:t>
      </w:r>
    </w:p>
    <w:p>
      <w:pPr>
        <w:pStyle w:val="0"/>
        <w:adjustRightInd w:val="1"/>
        <w:spacing w:line="0" w:lineRule="atLeast"/>
        <w:ind w:left="827" w:leftChars="294" w:hanging="210" w:hangingChars="100"/>
        <w:rPr>
          <w:rFonts w:hint="default" w:ascii="ＭＳ 明朝" w:hAnsi="ＭＳ 明朝"/>
        </w:rPr>
      </w:pPr>
      <w:r>
        <w:rPr>
          <w:rFonts w:hint="eastAsia"/>
        </w:rPr>
        <w:t>リ　チに掲げるもののほかみだりな繁殖を制限するための措置（不妊若しくは去勢の措　置を不可逆的な方法により実施している場合を除く。）</w:t>
      </w:r>
    </w:p>
    <w:p>
      <w:pPr>
        <w:pStyle w:val="0"/>
        <w:adjustRightInd w:val="1"/>
        <w:spacing w:line="0" w:lineRule="atLeast"/>
        <w:rPr>
          <w:rFonts w:hint="default" w:ascii="ＭＳ 明朝" w:hAnsi="ＭＳ 明朝"/>
        </w:rPr>
      </w:pPr>
      <w:r>
        <w:rPr>
          <w:rFonts w:hint="eastAsia"/>
        </w:rPr>
        <w:t>　</w:t>
      </w:r>
      <w:r>
        <w:rPr>
          <w:rFonts w:hint="default"/>
        </w:rPr>
        <w:t xml:space="preserve">    </w:t>
      </w:r>
      <w:r>
        <w:rPr>
          <w:rFonts w:hint="eastAsia"/>
        </w:rPr>
        <w:t>ヌ　遺棄の禁止その他当該動物に係る関係法令の規定による規制の内容</w:t>
      </w:r>
    </w:p>
    <w:p>
      <w:pPr>
        <w:pStyle w:val="0"/>
        <w:adjustRightInd w:val="1"/>
        <w:spacing w:line="0" w:lineRule="atLeast"/>
        <w:ind w:firstLine="630" w:firstLineChars="300"/>
        <w:rPr>
          <w:rFonts w:hint="default" w:ascii="ＭＳ 明朝" w:hAnsi="ＭＳ 明朝"/>
        </w:rPr>
      </w:pPr>
      <w:r>
        <w:rPr>
          <w:rFonts w:hint="eastAsia"/>
        </w:rPr>
        <w:t>ル　性別の判定結果</w:t>
      </w:r>
    </w:p>
    <w:p>
      <w:pPr>
        <w:pStyle w:val="0"/>
        <w:adjustRightInd w:val="1"/>
        <w:spacing w:line="0" w:lineRule="atLeast"/>
        <w:ind w:left="840" w:leftChars="300" w:hanging="210" w:hangingChars="100"/>
        <w:rPr>
          <w:rFonts w:hint="default" w:ascii="ＭＳ 明朝" w:hAnsi="ＭＳ 明朝"/>
        </w:rPr>
      </w:pPr>
      <w:r>
        <w:rPr>
          <w:rFonts w:hint="eastAsia"/>
        </w:rPr>
        <w:t>ヲ　生年月日（輸入等をされた動物であって、生年月日が明らかでない場合にあっては、　推定される生年月日及び輸入年月日等）</w:t>
      </w:r>
    </w:p>
    <w:p>
      <w:pPr>
        <w:pStyle w:val="0"/>
        <w:adjustRightInd w:val="1"/>
        <w:spacing w:line="0" w:lineRule="atLeast"/>
        <w:ind w:firstLine="630" w:firstLineChars="300"/>
        <w:rPr>
          <w:rFonts w:hint="default" w:ascii="ＭＳ 明朝" w:hAnsi="ＭＳ 明朝"/>
        </w:rPr>
      </w:pPr>
      <w:r>
        <w:rPr>
          <w:rFonts w:hint="eastAsia"/>
        </w:rPr>
        <w:t>ワ　不妊又は去勢の措置の実施状況（哺乳類に属する動物に限る。）</w:t>
      </w:r>
    </w:p>
    <w:p>
      <w:pPr>
        <w:pStyle w:val="0"/>
        <w:adjustRightInd w:val="1"/>
        <w:spacing w:line="0" w:lineRule="atLeast"/>
        <w:ind w:left="850" w:leftChars="300" w:hanging="220" w:hangingChars="105"/>
        <w:rPr>
          <w:rFonts w:hint="default"/>
        </w:rPr>
      </w:pPr>
      <w:r>
        <w:rPr>
          <w:rFonts w:hint="eastAsia"/>
        </w:rPr>
        <w:t>カ　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pPr>
        <w:pStyle w:val="0"/>
        <w:adjustRightInd w:val="1"/>
        <w:spacing w:line="0" w:lineRule="atLeast"/>
        <w:ind w:firstLine="630" w:firstLineChars="300"/>
        <w:rPr>
          <w:rFonts w:hint="default" w:ascii="ＭＳ 明朝" w:hAnsi="ＭＳ 明朝"/>
        </w:rPr>
      </w:pPr>
      <w:r>
        <w:rPr>
          <w:rFonts w:hint="eastAsia"/>
        </w:rPr>
        <w:t>ヨ　所有者の氏名（自己の所有しない動物を販売しようとする場合に限る。）</w:t>
      </w:r>
    </w:p>
    <w:p>
      <w:pPr>
        <w:pStyle w:val="0"/>
        <w:adjustRightInd w:val="1"/>
        <w:spacing w:line="0" w:lineRule="atLeast"/>
        <w:ind w:firstLine="630" w:firstLineChars="300"/>
        <w:rPr>
          <w:rFonts w:hint="default" w:ascii="ＭＳ 明朝" w:hAnsi="ＭＳ 明朝"/>
        </w:rPr>
      </w:pPr>
      <w:r>
        <w:rPr>
          <w:rFonts w:hint="eastAsia"/>
        </w:rPr>
        <w:t>タ　当該動物の病歴、ワクチンの接種状況等</w:t>
      </w:r>
    </w:p>
    <w:p>
      <w:pPr>
        <w:pStyle w:val="0"/>
        <w:adjustRightInd w:val="1"/>
        <w:spacing w:line="0" w:lineRule="atLeast"/>
        <w:ind w:left="827" w:leftChars="294" w:hanging="210" w:hangingChars="100"/>
        <w:rPr>
          <w:rFonts w:hint="default" w:ascii="ＭＳ 明朝" w:hAnsi="ＭＳ 明朝"/>
        </w:rPr>
      </w:pPr>
      <w:r>
        <w:rPr>
          <w:rFonts w:hint="eastAsia"/>
        </w:rPr>
        <w:t>レ　当該動物の親及び同腹子に係る遺伝性疾患の発生状況（哺乳類に属する動物に限り、　かつ、関係者からの聴取り等によっても知ることが困難であるものを除く。）</w:t>
      </w:r>
    </w:p>
    <w:p>
      <w:pPr>
        <w:pStyle w:val="0"/>
        <w:adjustRightInd w:val="1"/>
        <w:spacing w:line="0" w:lineRule="atLeast"/>
        <w:ind w:firstLine="630" w:firstLineChars="300"/>
        <w:rPr>
          <w:rFonts w:hint="default" w:ascii="ＭＳ 明朝" w:hAnsi="ＭＳ 明朝"/>
        </w:rPr>
      </w:pPr>
      <w:r>
        <w:rPr>
          <w:rFonts w:hint="eastAsia"/>
        </w:rPr>
        <w:t>ソ　イからレまでに掲げるもののほか、当該動物の適正な飼養又は保管に必要な事項　</w:t>
      </w:r>
    </w:p>
    <w:p>
      <w:pPr>
        <w:pStyle w:val="0"/>
        <w:adjustRightInd w:val="1"/>
        <w:spacing w:line="0" w:lineRule="atLeast"/>
        <w:rPr>
          <w:rFonts w:hint="default" w:ascii="ＭＳ 明朝" w:hAnsi="ＭＳ 明朝"/>
        </w:rPr>
      </w:pPr>
    </w:p>
    <w:p>
      <w:pPr>
        <w:pStyle w:val="0"/>
        <w:adjustRightInd w:val="1"/>
        <w:spacing w:line="0" w:lineRule="atLeast"/>
        <w:rPr>
          <w:rFonts w:hint="default" w:ascii="ＭＳ 明朝" w:hAnsi="ＭＳ 明朝"/>
        </w:rPr>
      </w:pPr>
      <w:r>
        <w:rPr>
          <w:rFonts w:hint="eastAsia"/>
        </w:rPr>
        <w:t>　②　イ　品種等の名称</w:t>
      </w:r>
    </w:p>
    <w:p>
      <w:pPr>
        <w:pStyle w:val="0"/>
        <w:adjustRightInd w:val="1"/>
        <w:spacing w:line="0" w:lineRule="atLeast"/>
        <w:rPr>
          <w:rFonts w:hint="default" w:ascii="ＭＳ 明朝" w:hAnsi="ＭＳ 明朝"/>
        </w:rPr>
      </w:pPr>
      <w:r>
        <w:rPr>
          <w:rFonts w:hint="eastAsia"/>
        </w:rPr>
        <w:t>　　　ロ　飼養又は保管に適した飼養施設の構造及び規模</w:t>
      </w:r>
    </w:p>
    <w:p>
      <w:pPr>
        <w:pStyle w:val="0"/>
        <w:adjustRightInd w:val="1"/>
        <w:spacing w:line="0" w:lineRule="atLeast"/>
        <w:rPr>
          <w:rFonts w:hint="default" w:ascii="ＭＳ 明朝" w:hAnsi="ＭＳ 明朝"/>
        </w:rPr>
      </w:pPr>
      <w:r>
        <w:rPr>
          <w:rFonts w:hint="eastAsia"/>
        </w:rPr>
        <w:t>　　　ハ　適切な給餌及び給水の方法</w:t>
      </w:r>
    </w:p>
    <w:p>
      <w:pPr>
        <w:pStyle w:val="0"/>
        <w:adjustRightInd w:val="1"/>
        <w:spacing w:line="0" w:lineRule="atLeast"/>
        <w:rPr>
          <w:rFonts w:hint="default" w:ascii="ＭＳ 明朝" w:hAnsi="ＭＳ 明朝"/>
        </w:rPr>
      </w:pPr>
      <w:r>
        <w:rPr>
          <w:rFonts w:hint="eastAsia"/>
        </w:rPr>
        <w:t>　　　ニ　適切な運動及び休養の方法</w:t>
      </w:r>
    </w:p>
    <w:p>
      <w:pPr>
        <w:pStyle w:val="0"/>
        <w:adjustRightInd w:val="1"/>
        <w:spacing w:line="0" w:lineRule="atLeast"/>
        <w:ind w:left="840" w:hanging="840" w:hangingChars="400"/>
        <w:rPr>
          <w:rFonts w:hint="default" w:ascii="ＭＳ 明朝" w:hAnsi="ＭＳ 明朝"/>
        </w:rPr>
      </w:pPr>
      <w:r>
        <w:rPr>
          <w:rFonts w:hint="eastAsia"/>
        </w:rPr>
        <w:t>　　　ホ　主な人と動物の共通感染症その他当該動物がかかるおそれの高い疾病の種類及びそ　　　　　の予防方法</w:t>
      </w:r>
    </w:p>
    <w:p>
      <w:pPr>
        <w:pStyle w:val="0"/>
        <w:adjustRightInd w:val="1"/>
        <w:spacing w:line="0" w:lineRule="atLeast"/>
        <w:rPr>
          <w:rFonts w:hint="default" w:ascii="ＭＳ 明朝" w:hAnsi="ＭＳ 明朝"/>
        </w:rPr>
      </w:pPr>
      <w:r>
        <w:rPr>
          <w:rFonts w:hint="default"/>
        </w:rPr>
        <w:t xml:space="preserve">      </w:t>
      </w:r>
      <w:r>
        <w:rPr>
          <w:rFonts w:hint="eastAsia"/>
        </w:rPr>
        <w:t>ヘ　遺棄の禁止その他当該動物に係る関係法令の規定による規制の内容</w:t>
      </w:r>
    </w:p>
    <w:p>
      <w:pPr>
        <w:pStyle w:val="0"/>
        <w:adjustRightInd w:val="1"/>
        <w:spacing w:line="0" w:lineRule="atLeast"/>
        <w:rPr>
          <w:rFonts w:hint="default" w:ascii="ＭＳ 明朝" w:hAnsi="ＭＳ 明朝"/>
        </w:rPr>
      </w:pPr>
      <w:r>
        <w:rPr>
          <w:rFonts w:hint="eastAsia"/>
        </w:rPr>
        <w:t>　　　ト　性別の判定結果</w:t>
      </w:r>
    </w:p>
    <w:p>
      <w:pPr>
        <w:pStyle w:val="0"/>
        <w:adjustRightInd w:val="1"/>
        <w:spacing w:line="0" w:lineRule="atLeast"/>
        <w:ind w:firstLine="630" w:firstLineChars="300"/>
        <w:rPr>
          <w:rFonts w:hint="default" w:ascii="ＭＳ 明朝" w:hAnsi="ＭＳ 明朝"/>
        </w:rPr>
      </w:pPr>
      <w:r>
        <w:rPr>
          <w:rFonts w:hint="eastAsia"/>
        </w:rPr>
        <w:t>チ　不妊又は去勢の措置の実施状況（哺乳類に属する動物に限る。）</w:t>
      </w:r>
    </w:p>
    <w:p>
      <w:pPr>
        <w:pStyle w:val="0"/>
        <w:adjustRightInd w:val="1"/>
        <w:spacing w:line="0" w:lineRule="atLeast"/>
        <w:ind w:firstLine="630" w:firstLineChars="300"/>
        <w:rPr>
          <w:rFonts w:hint="default" w:ascii="ＭＳ 明朝" w:hAnsi="ＭＳ 明朝"/>
        </w:rPr>
      </w:pPr>
      <w:r>
        <w:rPr>
          <w:rFonts w:hint="eastAsia"/>
        </w:rPr>
        <w:t>リ　当該動物のワクチンの接種状況</w:t>
      </w:r>
    </w:p>
    <w:p>
      <w:pPr>
        <w:pStyle w:val="0"/>
        <w:adjustRightInd w:val="1"/>
        <w:spacing w:line="0" w:lineRule="atLeast"/>
        <w:ind w:firstLine="630" w:firstLineChars="300"/>
        <w:rPr>
          <w:rFonts w:hint="default" w:ascii="ＭＳ 明朝" w:hAnsi="ＭＳ 明朝"/>
        </w:rPr>
      </w:pPr>
      <w:r>
        <w:rPr>
          <w:rFonts w:hint="eastAsia"/>
        </w:rPr>
        <w:t>ヌ　イからリまでに掲げるもののほか、当該動物の適正な飼養又は保管に必要な事項　</w:t>
      </w:r>
    </w:p>
    <w:sectPr>
      <w:type w:val="continuous"/>
      <w:pgSz w:w="11906" w:h="16838"/>
      <w:pgMar w:top="851" w:right="851" w:bottom="851" w:left="1418" w:header="720" w:footer="720" w:gutter="0"/>
      <w:pgNumType w:start="1"/>
      <w:cols w:space="720"/>
      <w:noEndnote w:val="1"/>
      <w:textDirection w:val="lrTb"/>
      <w:docGrid w:type="linesAndChars" w:linePitch="2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1928</Characters>
  <Application>JUST Note</Application>
  <Lines>118</Lines>
  <Paragraphs>66</Paragraphs>
  <Company>環境省</Company>
  <CharactersWithSpaces>2299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環境省</dc:creator>
  <cp:lastModifiedBy>金澤　亘</cp:lastModifiedBy>
  <cp:lastPrinted>2013-08-01T09:29:00Z</cp:lastPrinted>
  <dcterms:created xsi:type="dcterms:W3CDTF">2021-09-17T03:05:00Z</dcterms:created>
  <dcterms:modified xsi:type="dcterms:W3CDTF">2021-09-17T03:05:32Z</dcterms:modified>
  <cp:revision>2</cp:revision>
</cp:coreProperties>
</file>