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center"/>
        <w:rPr>
          <w:rFonts w:hint="default"/>
          <w:spacing w:val="0"/>
        </w:rPr>
      </w:pPr>
      <w:r>
        <w:rPr>
          <w:rFonts w:hint="eastAsia"/>
        </w:rPr>
        <w:t>変　　　　更　　　　届</w:t>
      </w:r>
    </w:p>
    <w:p>
      <w:pPr>
        <w:pStyle w:val="15"/>
        <w:rPr>
          <w:rFonts w:hint="default"/>
          <w:spacing w:val="0"/>
        </w:rPr>
      </w:pPr>
    </w:p>
    <w:tbl>
      <w:tblPr>
        <w:tblStyle w:val="11"/>
        <w:tblW w:w="0" w:type="auto"/>
        <w:jc w:val="center"/>
        <w:tblInd w:w="0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0" w:lastRow="0" w:firstColumn="0" w:lastColumn="0" w:noHBand="1" w:noVBand="1" w:val="0600"/>
      </w:tblPr>
      <w:tblGrid>
        <w:gridCol w:w="360"/>
        <w:gridCol w:w="1141"/>
        <w:gridCol w:w="1418"/>
        <w:gridCol w:w="3118"/>
        <w:gridCol w:w="3203"/>
      </w:tblGrid>
      <w:tr>
        <w:trPr>
          <w:trHeight w:val="681" w:hRule="atLeast"/>
        </w:trPr>
        <w:tc>
          <w:tcPr>
            <w:tcW w:w="29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業　務　の　種　別</w:t>
            </w:r>
          </w:p>
        </w:tc>
        <w:tc>
          <w:tcPr>
            <w:tcW w:w="63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850" w:hRule="atLeast"/>
        </w:trPr>
        <w:tc>
          <w:tcPr>
            <w:tcW w:w="291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登録（許可）番号及び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登録（許可）年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月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日</w:t>
            </w:r>
          </w:p>
        </w:tc>
        <w:tc>
          <w:tcPr>
            <w:tcW w:w="63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ind w:firstLine="484" w:firstLineChars="200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第　　　　　　　号　　　　　　年　　月　　日</w:t>
            </w:r>
          </w:p>
        </w:tc>
      </w:tr>
      <w:tr>
        <w:trPr>
          <w:trHeight w:val="850" w:hRule="atLeast"/>
        </w:trPr>
        <w:tc>
          <w:tcPr>
            <w:tcW w:w="1501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製造所（営業所、店舗、主たる研究所）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在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地</w:t>
            </w:r>
          </w:p>
        </w:tc>
        <w:tc>
          <w:tcPr>
            <w:tcW w:w="6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850" w:hRule="atLeast"/>
        </w:trPr>
        <w:tc>
          <w:tcPr>
            <w:tcW w:w="1501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名　　称</w:t>
            </w:r>
          </w:p>
        </w:tc>
        <w:tc>
          <w:tcPr>
            <w:tcW w:w="632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変</w:t>
            </w:r>
          </w:p>
          <w:p>
            <w:pPr>
              <w:pStyle w:val="15"/>
              <w:spacing w:line="240" w:lineRule="auto"/>
              <w:jc w:val="center"/>
              <w:rPr>
                <w:rFonts w:hint="eastAsia"/>
                <w:spacing w:val="-1"/>
              </w:rPr>
            </w:pPr>
          </w:p>
          <w:p>
            <w:pPr>
              <w:pStyle w:val="15"/>
              <w:spacing w:line="240" w:lineRule="auto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更</w:t>
            </w:r>
          </w:p>
          <w:p>
            <w:pPr>
              <w:pStyle w:val="15"/>
              <w:spacing w:line="240" w:lineRule="auto"/>
              <w:jc w:val="center"/>
              <w:rPr>
                <w:rFonts w:hint="eastAsia"/>
                <w:spacing w:val="-1"/>
              </w:rPr>
            </w:pPr>
          </w:p>
          <w:p>
            <w:pPr>
              <w:pStyle w:val="15"/>
              <w:spacing w:line="240" w:lineRule="auto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内</w:t>
            </w:r>
          </w:p>
          <w:p>
            <w:pPr>
              <w:pStyle w:val="15"/>
              <w:spacing w:line="240" w:lineRule="auto"/>
              <w:jc w:val="center"/>
              <w:rPr>
                <w:rFonts w:hint="eastAsia"/>
                <w:spacing w:val="-1"/>
              </w:rPr>
            </w:pP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1"/>
              </w:rPr>
              <w:t>容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5"/>
              </w:rPr>
              <w:t>事　　　項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変　更　前</w:t>
            </w:r>
          </w:p>
        </w:tc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変　更　後</w:t>
            </w:r>
          </w:p>
        </w:tc>
      </w:tr>
      <w:tr>
        <w:trPr>
          <w:cantSplit/>
          <w:trHeight w:val="1984" w:hRule="atLeast"/>
        </w:trPr>
        <w:tc>
          <w:tcPr>
            <w:tcW w:w="360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681" w:hRule="atLeast"/>
        </w:trPr>
        <w:tc>
          <w:tcPr>
            <w:tcW w:w="291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180"/>
                <w:fitText w:val="2640" w:id="1"/>
              </w:rPr>
              <w:t>変更年月</w:t>
            </w:r>
            <w:r>
              <w:rPr>
                <w:rFonts w:hint="eastAsia"/>
                <w:spacing w:val="-4"/>
                <w:fitText w:val="2640" w:id="1"/>
              </w:rPr>
              <w:t>日</w:t>
            </w:r>
          </w:p>
        </w:tc>
        <w:tc>
          <w:tcPr>
            <w:tcW w:w="6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5"/>
              </w:rPr>
              <w:t>　　　年　　　月　　　日</w:t>
            </w:r>
          </w:p>
        </w:tc>
      </w:tr>
      <w:tr>
        <w:trPr>
          <w:trHeight w:val="1587" w:hRule="atLeast"/>
        </w:trPr>
        <w:tc>
          <w:tcPr>
            <w:tcW w:w="29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5"/>
              </w:rPr>
              <w:t>備　　　　　　　　　考</w:t>
            </w:r>
          </w:p>
        </w:tc>
        <w:tc>
          <w:tcPr>
            <w:tcW w:w="632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                              </w:t>
            </w:r>
            <w:r>
              <w:rPr>
                <w:rFonts w:hint="eastAsia"/>
                <w:spacing w:val="-5"/>
              </w:rPr>
              <w:t>（電話）</w:t>
            </w:r>
          </w:p>
        </w:tc>
      </w:tr>
    </w:tbl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上記により、変更の届出をします。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　　　　　年　　　月　　　日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ind w:left="3259" w:leftChars="1552"/>
        <w:rPr>
          <w:rFonts w:hint="default"/>
          <w:spacing w:val="0"/>
        </w:rPr>
      </w:pPr>
      <w:r>
        <w:rPr>
          <w:rFonts w:hint="eastAsia"/>
        </w:rPr>
        <w:t>住　所（法人にあっては、主たる事務所の所在地）</w:t>
      </w:r>
    </w:p>
    <w:p>
      <w:pPr>
        <w:pStyle w:val="15"/>
        <w:ind w:left="3969" w:leftChars="1890"/>
        <w:rPr>
          <w:rFonts w:hint="default"/>
          <w:spacing w:val="0"/>
        </w:rPr>
      </w:pPr>
    </w:p>
    <w:p>
      <w:pPr>
        <w:pStyle w:val="15"/>
        <w:ind w:left="3969" w:leftChars="1890"/>
        <w:rPr>
          <w:rFonts w:hint="default"/>
          <w:spacing w:val="0"/>
        </w:rPr>
      </w:pPr>
    </w:p>
    <w:p>
      <w:pPr>
        <w:pStyle w:val="15"/>
        <w:ind w:left="3259" w:leftChars="1552"/>
        <w:rPr>
          <w:rFonts w:hint="eastAsia"/>
        </w:rPr>
      </w:pPr>
      <w:r>
        <w:rPr>
          <w:rFonts w:hint="eastAsia"/>
        </w:rPr>
        <w:t>氏　名（法人にあっては、その名称及び代表者の氏名）　</w:t>
      </w:r>
    </w:p>
    <w:p>
      <w:pPr>
        <w:pStyle w:val="15"/>
        <w:ind w:left="3259" w:leftChars="1552"/>
        <w:rPr>
          <w:rFonts w:hint="default"/>
          <w:spacing w:val="0"/>
        </w:rPr>
      </w:pPr>
    </w:p>
    <w:p>
      <w:pPr>
        <w:pStyle w:val="15"/>
        <w:ind w:left="3259" w:leftChars="1552"/>
        <w:jc w:val="right"/>
        <w:rPr>
          <w:rFonts w:hint="eastAsia"/>
          <w:spacing w:val="0"/>
        </w:rPr>
      </w:pPr>
      <w:r>
        <w:rPr>
          <w:rFonts w:hint="eastAsia"/>
        </w:rPr>
        <w:t>　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  <w:spacing w:val="90"/>
          <w:fitText w:val="1920" w:id="2"/>
        </w:rPr>
        <w:t>長野県知</w:t>
      </w:r>
      <w:r>
        <w:rPr>
          <w:rFonts w:hint="eastAsia"/>
          <w:spacing w:val="0"/>
          <w:fitText w:val="1920" w:id="2"/>
        </w:rPr>
        <w:t>事</w:t>
      </w:r>
      <w:r>
        <w:rPr>
          <w:rFonts w:hint="eastAsia"/>
          <w:spacing w:val="0"/>
        </w:rPr>
        <w:t>　</w:t>
      </w:r>
    </w:p>
    <w:p>
      <w:pPr>
        <w:pStyle w:val="15"/>
        <w:rPr>
          <w:rFonts w:hint="eastAsia"/>
        </w:rPr>
      </w:pPr>
      <w:r>
        <w:rPr>
          <w:rFonts w:hint="eastAsia"/>
          <w:spacing w:val="160"/>
          <w:fitText w:val="1920" w:id="3"/>
        </w:rPr>
        <w:t>長野市</w:t>
      </w:r>
      <w:r>
        <w:rPr>
          <w:rFonts w:hint="eastAsia"/>
          <w:fitText w:val="1920" w:id="3"/>
        </w:rPr>
        <w:t>長</w:t>
      </w:r>
      <w:r>
        <w:rPr>
          <w:rFonts w:hint="eastAsia"/>
          <w:spacing w:val="0"/>
        </w:rPr>
        <w:t>　　</w:t>
      </w:r>
      <w:r>
        <w:rPr>
          <w:rFonts w:hint="eastAsia"/>
        </w:rPr>
        <w:t>殿</w:t>
      </w:r>
    </w:p>
    <w:p>
      <w:pPr>
        <w:pStyle w:val="15"/>
        <w:jc w:val="center"/>
        <w:rPr>
          <w:rFonts w:hint="default"/>
        </w:rPr>
      </w:pPr>
      <w:r>
        <w:rPr>
          <w:rFonts w:hint="default"/>
          <w:color w:val="auto"/>
          <w:spacing w:val="0"/>
        </w:rPr>
        <w:br w:type="page"/>
      </w:r>
      <w:r>
        <w:rPr>
          <w:rFonts w:hint="eastAsia"/>
        </w:rPr>
        <w:t>変　　　　　更　　　　　届</w:t>
      </w:r>
    </w:p>
    <w:p>
      <w:pPr>
        <w:pStyle w:val="15"/>
        <w:jc w:val="center"/>
        <w:rPr>
          <w:rFonts w:hint="eastAsia"/>
          <w:spacing w:val="0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8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0" w:lastRow="0" w:firstColumn="0" w:lastColumn="0" w:noHBand="1" w:noVBand="1" w:val="0600"/>
      </w:tblPr>
      <w:tblGrid>
        <w:gridCol w:w="1255"/>
        <w:gridCol w:w="8363"/>
      </w:tblGrid>
      <w:tr>
        <w:trPr>
          <w:trHeight w:val="907" w:hRule="atLeast"/>
        </w:trPr>
        <w:tc>
          <w:tcPr>
            <w:tcW w:w="1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z w:val="22"/>
              </w:rPr>
              <w:t>事　</w:t>
            </w:r>
            <w:r>
              <w:rPr>
                <w:rFonts w:hint="default"/>
                <w:spacing w:val="0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項</w:t>
            </w:r>
          </w:p>
        </w:tc>
        <w:tc>
          <w:tcPr>
            <w:tcW w:w="8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毒物劇物営業者…………店舗の名称等を変更したとき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特定毒物研究者関係……氏名又は住所等を変更したとき</w:t>
            </w:r>
          </w:p>
        </w:tc>
      </w:tr>
      <w:tr>
        <w:trPr>
          <w:trHeight w:val="1134" w:hRule="atLeast"/>
        </w:trPr>
        <w:tc>
          <w:tcPr>
            <w:tcW w:w="1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z w:val="22"/>
              </w:rPr>
              <w:t>根拠法令</w:t>
            </w:r>
          </w:p>
        </w:tc>
        <w:tc>
          <w:tcPr>
            <w:tcW w:w="8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-4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法第</w:t>
            </w:r>
            <w:r>
              <w:rPr>
                <w:rFonts w:hint="default"/>
                <w:spacing w:val="0"/>
                <w:sz w:val="22"/>
              </w:rPr>
              <w:t>10</w:t>
            </w:r>
            <w:r>
              <w:rPr>
                <w:rFonts w:hint="eastAsia"/>
                <w:spacing w:val="0"/>
                <w:sz w:val="22"/>
              </w:rPr>
              <w:t>条</w:t>
            </w:r>
            <w:r>
              <w:rPr>
                <w:rFonts w:hint="eastAsia"/>
                <w:spacing w:val="-4"/>
                <w:sz w:val="22"/>
              </w:rPr>
              <w:t>　　</w:t>
            </w:r>
          </w:p>
          <w:p>
            <w:pPr>
              <w:pStyle w:val="15"/>
              <w:wordWrap w:val="1"/>
              <w:spacing w:line="240" w:lineRule="auto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施行令第</w:t>
            </w:r>
            <w:r>
              <w:rPr>
                <w:rFonts w:hint="default"/>
                <w:spacing w:val="0"/>
                <w:sz w:val="22"/>
              </w:rPr>
              <w:t>36</w:t>
            </w:r>
            <w:r>
              <w:rPr>
                <w:rFonts w:hint="eastAsia"/>
                <w:spacing w:val="0"/>
                <w:sz w:val="22"/>
              </w:rPr>
              <w:t>条の４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施行規則第</w:t>
            </w:r>
            <w:r>
              <w:rPr>
                <w:rFonts w:hint="default"/>
                <w:spacing w:val="0"/>
                <w:sz w:val="22"/>
              </w:rPr>
              <w:t>10</w:t>
            </w:r>
            <w:r>
              <w:rPr>
                <w:rFonts w:hint="eastAsia"/>
                <w:spacing w:val="0"/>
                <w:sz w:val="22"/>
              </w:rPr>
              <w:t>条の２、第</w:t>
            </w:r>
            <w:r>
              <w:rPr>
                <w:rFonts w:hint="default"/>
                <w:spacing w:val="0"/>
                <w:sz w:val="22"/>
              </w:rPr>
              <w:t>10</w:t>
            </w:r>
            <w:r>
              <w:rPr>
                <w:rFonts w:hint="eastAsia"/>
                <w:spacing w:val="0"/>
                <w:sz w:val="22"/>
              </w:rPr>
              <w:t>条の３、第</w:t>
            </w:r>
            <w:r>
              <w:rPr>
                <w:rFonts w:hint="default"/>
                <w:spacing w:val="0"/>
                <w:sz w:val="22"/>
              </w:rPr>
              <w:t>11</w:t>
            </w:r>
            <w:r>
              <w:rPr>
                <w:rFonts w:hint="eastAsia"/>
                <w:spacing w:val="0"/>
                <w:sz w:val="22"/>
              </w:rPr>
              <w:t>条</w:t>
            </w:r>
          </w:p>
        </w:tc>
      </w:tr>
      <w:tr>
        <w:trPr>
          <w:trHeight w:val="907" w:hRule="atLeast"/>
        </w:trPr>
        <w:tc>
          <w:tcPr>
            <w:tcW w:w="1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z w:val="22"/>
              </w:rPr>
              <w:t>提出部数</w:t>
            </w:r>
          </w:p>
        </w:tc>
        <w:tc>
          <w:tcPr>
            <w:tcW w:w="8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-4"/>
                <w:sz w:val="22"/>
              </w:rPr>
            </w:pPr>
            <w:r>
              <w:rPr>
                <w:rFonts w:hint="eastAsia"/>
                <w:spacing w:val="-4"/>
                <w:sz w:val="22"/>
              </w:rPr>
              <w:t>毒物劇物輸入業者、製造業者、特定毒物研究者　２部提出（正１部　薬事管理課、副１部　保健所）</w:t>
            </w:r>
          </w:p>
          <w:p>
            <w:pPr>
              <w:pStyle w:val="15"/>
              <w:wordWrap w:val="1"/>
              <w:spacing w:line="240" w:lineRule="auto"/>
              <w:rPr>
                <w:rFonts w:hint="eastAsia"/>
                <w:spacing w:val="-4"/>
                <w:sz w:val="22"/>
              </w:rPr>
            </w:pPr>
            <w:r>
              <w:rPr>
                <w:rFonts w:hint="eastAsia"/>
                <w:spacing w:val="-4"/>
                <w:sz w:val="22"/>
              </w:rPr>
              <w:t>毒物劇物販売業者　長野市内：１部提出、長野市以外：２部提出</w:t>
            </w:r>
          </w:p>
        </w:tc>
      </w:tr>
      <w:tr>
        <w:trPr>
          <w:trHeight w:val="4819" w:hRule="atLeast"/>
        </w:trPr>
        <w:tc>
          <w:tcPr>
            <w:tcW w:w="1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8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left="212" w:hanging="212" w:hangingChars="100"/>
              <w:rPr>
                <w:rFonts w:hint="eastAsia"/>
                <w:spacing w:val="-4"/>
                <w:sz w:val="22"/>
              </w:rPr>
            </w:pPr>
            <w:r>
              <w:rPr>
                <w:rFonts w:hint="eastAsia"/>
                <w:spacing w:val="-4"/>
                <w:sz w:val="22"/>
              </w:rPr>
              <w:t>１　毒物劇物営業者関係</w:t>
            </w:r>
          </w:p>
          <w:p>
            <w:pPr>
              <w:pStyle w:val="15"/>
              <w:wordWrap w:val="1"/>
              <w:spacing w:line="240" w:lineRule="auto"/>
              <w:ind w:left="528" w:leftChars="100" w:hanging="318" w:hangingChars="150"/>
              <w:rPr>
                <w:rFonts w:hint="eastAsia"/>
                <w:spacing w:val="-4"/>
                <w:sz w:val="22"/>
              </w:rPr>
            </w:pPr>
            <w:r>
              <w:rPr>
                <w:rFonts w:hint="eastAsia"/>
                <w:spacing w:val="-4"/>
                <w:sz w:val="22"/>
              </w:rPr>
              <w:t>(1)</w:t>
            </w:r>
            <w:r>
              <w:rPr>
                <w:rFonts w:hint="eastAsia"/>
                <w:spacing w:val="-4"/>
                <w:sz w:val="22"/>
              </w:rPr>
              <w:t>　登録を受けた法人の名称の変更……登記事項証明書等</w:t>
            </w:r>
          </w:p>
          <w:p>
            <w:pPr>
              <w:pStyle w:val="15"/>
              <w:wordWrap w:val="1"/>
              <w:spacing w:line="240" w:lineRule="auto"/>
              <w:ind w:left="528" w:leftChars="100" w:hanging="318" w:hangingChars="150"/>
              <w:rPr>
                <w:rFonts w:hint="eastAsia"/>
                <w:spacing w:val="-4"/>
                <w:sz w:val="22"/>
              </w:rPr>
            </w:pPr>
            <w:r>
              <w:rPr>
                <w:rFonts w:hint="eastAsia"/>
                <w:spacing w:val="-4"/>
                <w:sz w:val="22"/>
              </w:rPr>
              <w:t>(2)</w:t>
            </w:r>
            <w:r>
              <w:rPr>
                <w:rFonts w:hint="eastAsia"/>
                <w:spacing w:val="-4"/>
                <w:sz w:val="22"/>
              </w:rPr>
              <w:t>　登録を受けた法人の主たる事務所の所在地の変更……登記事項証明書等</w:t>
            </w:r>
          </w:p>
          <w:p>
            <w:pPr>
              <w:pStyle w:val="15"/>
              <w:wordWrap w:val="1"/>
              <w:spacing w:line="240" w:lineRule="auto"/>
              <w:ind w:firstLine="220" w:firstLineChars="100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(3)</w:t>
            </w:r>
            <w:r>
              <w:rPr>
                <w:rFonts w:hint="eastAsia"/>
                <w:spacing w:val="0"/>
                <w:sz w:val="22"/>
              </w:rPr>
              <w:t>　毒物又は劇物の貯蔵設備等の変更</w:t>
            </w:r>
          </w:p>
          <w:p>
            <w:pPr>
              <w:pStyle w:val="15"/>
              <w:wordWrap w:val="1"/>
              <w:spacing w:line="240" w:lineRule="auto"/>
              <w:ind w:firstLine="550" w:firstLineChars="250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ア　変更前の貯蔵設備等の図面</w:t>
            </w:r>
          </w:p>
          <w:p>
            <w:pPr>
              <w:pStyle w:val="15"/>
              <w:wordWrap w:val="1"/>
              <w:spacing w:line="240" w:lineRule="auto"/>
              <w:ind w:firstLine="550" w:firstLineChars="250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イ　変更後の貯蔵設備等の図面</w:t>
            </w:r>
          </w:p>
          <w:p>
            <w:pPr>
              <w:pStyle w:val="15"/>
              <w:wordWrap w:val="1"/>
              <w:spacing w:line="240" w:lineRule="auto"/>
              <w:ind w:firstLine="220" w:firstLineChars="100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(4)</w:t>
            </w:r>
            <w:r>
              <w:rPr>
                <w:rFonts w:hint="eastAsia"/>
                <w:spacing w:val="0"/>
                <w:sz w:val="22"/>
              </w:rPr>
              <w:t>　店舗の名称の変更</w:t>
            </w:r>
            <w:r>
              <w:rPr>
                <w:rFonts w:hint="eastAsia"/>
                <w:spacing w:val="-4"/>
                <w:sz w:val="22"/>
              </w:rPr>
              <w:t>……</w:t>
            </w:r>
            <w:r>
              <w:rPr>
                <w:rFonts w:hint="eastAsia"/>
                <w:spacing w:val="0"/>
                <w:sz w:val="22"/>
              </w:rPr>
              <w:t>添付書類なし</w:t>
            </w:r>
          </w:p>
          <w:p>
            <w:pPr>
              <w:pStyle w:val="15"/>
              <w:wordWrap w:val="1"/>
              <w:spacing w:line="240" w:lineRule="auto"/>
              <w:ind w:left="540" w:leftChars="100" w:hanging="330" w:hangingChars="150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(5)</w:t>
            </w:r>
            <w:r>
              <w:rPr>
                <w:rFonts w:hint="eastAsia"/>
                <w:spacing w:val="0"/>
                <w:sz w:val="22"/>
              </w:rPr>
              <w:t>　登録に係る毒物又は劇物の品目（当該品目の製造又は輸入を廃止した場合に限る。）</w:t>
            </w:r>
          </w:p>
          <w:p>
            <w:pPr>
              <w:pStyle w:val="15"/>
              <w:wordWrap w:val="1"/>
              <w:spacing w:line="240" w:lineRule="auto"/>
              <w:ind w:left="540" w:leftChars="100" w:hanging="330" w:hangingChars="150"/>
              <w:rPr>
                <w:rFonts w:hint="eastAsia"/>
                <w:spacing w:val="0"/>
                <w:sz w:val="22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２　特定毒物研究者関係</w:t>
            </w:r>
          </w:p>
          <w:p>
            <w:pPr>
              <w:pStyle w:val="15"/>
              <w:wordWrap w:val="1"/>
              <w:spacing w:line="240" w:lineRule="auto"/>
              <w:ind w:firstLine="220" w:firstLineChars="100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(1)</w:t>
            </w:r>
            <w:r>
              <w:rPr>
                <w:rFonts w:hint="eastAsia"/>
                <w:spacing w:val="0"/>
                <w:sz w:val="22"/>
              </w:rPr>
              <w:t>　氏名又は住所を変更したとき。</w:t>
            </w:r>
          </w:p>
          <w:p>
            <w:pPr>
              <w:pStyle w:val="15"/>
              <w:wordWrap w:val="1"/>
              <w:spacing w:line="240" w:lineRule="auto"/>
              <w:ind w:firstLine="220" w:firstLineChars="100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(2)</w:t>
            </w:r>
            <w:r>
              <w:rPr>
                <w:rFonts w:hint="eastAsia"/>
                <w:spacing w:val="0"/>
                <w:sz w:val="22"/>
              </w:rPr>
              <w:t>　主たる研究所の名称又は所在地</w:t>
            </w:r>
          </w:p>
          <w:p>
            <w:pPr>
              <w:pStyle w:val="15"/>
              <w:wordWrap w:val="1"/>
              <w:spacing w:line="240" w:lineRule="auto"/>
              <w:ind w:firstLine="220" w:firstLineChars="100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(3)</w:t>
            </w:r>
            <w:r>
              <w:rPr>
                <w:rFonts w:hint="eastAsia"/>
                <w:spacing w:val="0"/>
                <w:sz w:val="22"/>
              </w:rPr>
              <w:t>　特定毒物を必要とする研究事項</w:t>
            </w:r>
          </w:p>
          <w:p>
            <w:pPr>
              <w:pStyle w:val="15"/>
              <w:wordWrap w:val="1"/>
              <w:spacing w:line="240" w:lineRule="auto"/>
              <w:ind w:firstLine="220" w:firstLineChars="100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(4)</w:t>
            </w:r>
            <w:r>
              <w:rPr>
                <w:rFonts w:hint="eastAsia"/>
                <w:spacing w:val="0"/>
                <w:sz w:val="22"/>
              </w:rPr>
              <w:t>　特定毒物の品目</w:t>
            </w:r>
          </w:p>
          <w:p>
            <w:pPr>
              <w:pStyle w:val="15"/>
              <w:wordWrap w:val="1"/>
              <w:spacing w:line="240" w:lineRule="auto"/>
              <w:ind w:firstLine="220" w:firstLineChars="100"/>
              <w:rPr>
                <w:rFonts w:hint="default"/>
                <w:spacing w:val="0"/>
                <w:sz w:val="20"/>
              </w:rPr>
            </w:pPr>
            <w:r>
              <w:rPr>
                <w:rFonts w:hint="eastAsia"/>
                <w:spacing w:val="0"/>
                <w:sz w:val="22"/>
              </w:rPr>
              <w:t>(5)</w:t>
            </w:r>
            <w:r>
              <w:rPr>
                <w:rFonts w:hint="eastAsia"/>
                <w:spacing w:val="0"/>
                <w:sz w:val="22"/>
              </w:rPr>
              <w:t>　主たる研究所の設備の重要な部分</w:t>
            </w:r>
          </w:p>
        </w:tc>
      </w:tr>
      <w:tr>
        <w:trPr>
          <w:trHeight w:val="907" w:hRule="atLeast"/>
        </w:trPr>
        <w:tc>
          <w:tcPr>
            <w:tcW w:w="1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z w:val="22"/>
              </w:rPr>
              <w:t>注　　意</w:t>
            </w:r>
          </w:p>
        </w:tc>
        <w:tc>
          <w:tcPr>
            <w:tcW w:w="8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製造（輸入）業の変更届（登録を受けたものの氏名、住所及び営業所名称）にあっては、法第</w:t>
            </w:r>
            <w:r>
              <w:rPr>
                <w:rFonts w:hint="eastAsia"/>
                <w:spacing w:val="0"/>
                <w:sz w:val="22"/>
              </w:rPr>
              <w:t>12</w:t>
            </w:r>
            <w:r>
              <w:rPr>
                <w:rFonts w:hint="eastAsia"/>
                <w:spacing w:val="0"/>
                <w:sz w:val="22"/>
              </w:rPr>
              <w:t>条にかかる法定表示変更に留意すること。</w:t>
            </w:r>
          </w:p>
          <w:p>
            <w:pPr>
              <w:pStyle w:val="15"/>
              <w:wordWrap w:val="1"/>
              <w:spacing w:line="240" w:lineRule="auto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販売業で、販売する品目が変更（特定品目→一般など）の場合は、廃止、新規の手続きが必要</w:t>
            </w:r>
          </w:p>
          <w:p>
            <w:pPr>
              <w:pStyle w:val="15"/>
              <w:wordWrap w:val="1"/>
              <w:spacing w:line="240" w:lineRule="auto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輸入業又は販売業において、現品取扱のない事業所が同一ビル内で移転（フロア内移動又は階移動）する場合については、変更届で手続きすることができる</w:t>
            </w:r>
            <w:bookmarkStart w:id="0" w:name="_GoBack"/>
            <w:bookmarkEnd w:id="0"/>
          </w:p>
        </w:tc>
      </w:tr>
      <w:tr>
        <w:trPr>
          <w:trHeight w:val="907" w:hRule="atLeast"/>
        </w:trPr>
        <w:tc>
          <w:tcPr>
            <w:tcW w:w="1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その他</w:t>
            </w:r>
          </w:p>
        </w:tc>
        <w:tc>
          <w:tcPr>
            <w:tcW w:w="8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eastAsia"/>
                <w:spacing w:val="-4"/>
                <w:sz w:val="22"/>
              </w:rPr>
            </w:pPr>
            <w:r>
              <w:rPr>
                <w:rFonts w:hint="eastAsia"/>
                <w:spacing w:val="-4"/>
                <w:sz w:val="22"/>
              </w:rPr>
              <w:t>副申（様式第</w:t>
            </w:r>
            <w:r>
              <w:rPr>
                <w:rFonts w:hint="eastAsia"/>
                <w:spacing w:val="-4"/>
                <w:sz w:val="22"/>
              </w:rPr>
              <w:t>23</w:t>
            </w:r>
            <w:r>
              <w:rPr>
                <w:rFonts w:hint="eastAsia"/>
                <w:spacing w:val="-4"/>
                <w:sz w:val="22"/>
              </w:rPr>
              <w:t>号）……設備変更届の場合のみ必要</w:t>
            </w:r>
          </w:p>
          <w:p>
            <w:pPr>
              <w:pStyle w:val="15"/>
              <w:wordWrap w:val="1"/>
              <w:spacing w:line="240" w:lineRule="auto"/>
              <w:rPr>
                <w:rFonts w:hint="eastAsia"/>
                <w:spacing w:val="0"/>
                <w:sz w:val="22"/>
              </w:rPr>
            </w:pPr>
            <w:r>
              <w:rPr>
                <w:rFonts w:hint="default"/>
                <w:spacing w:val="-4"/>
                <w:sz w:val="22"/>
              </w:rPr>
              <w:t>30</w:t>
            </w:r>
            <w:r>
              <w:rPr>
                <w:rFonts w:hint="eastAsia"/>
                <w:spacing w:val="-4"/>
                <w:sz w:val="22"/>
              </w:rPr>
              <w:t>日以内に届け出られなかった場合には遅延理由書</w:t>
            </w:r>
          </w:p>
        </w:tc>
      </w:tr>
    </w:tbl>
    <w:p>
      <w:pPr>
        <w:pStyle w:val="15"/>
        <w:wordWrap w:val="1"/>
        <w:spacing w:line="240" w:lineRule="auto"/>
        <w:rPr>
          <w:rFonts w:hint="default"/>
          <w:spacing w:val="0"/>
          <w:sz w:val="2"/>
        </w:rPr>
      </w:pPr>
    </w:p>
    <w:sectPr>
      <w:pgSz w:w="11906" w:h="16838"/>
      <w:pgMar w:top="1700" w:right="1133" w:bottom="1417" w:left="1133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1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 w:hAnsi="ＭＳ 明朝"/>
      <w:spacing w:val="1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</TotalTime>
  <Pages>2</Pages>
  <Words>18</Words>
  <Characters>752</Characters>
  <Application>JUST Note</Application>
  <Lines>124</Lines>
  <Paragraphs>58</Paragraphs>
  <Company>長野市役所</Company>
  <CharactersWithSpaces>900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一太郎 11/10/9/8 文書</dc:title>
  <dc:creator>天野　友哉</dc:creator>
  <cp:lastModifiedBy>天野　友哉</cp:lastModifiedBy>
  <cp:lastPrinted>2019-03-19T10:21:00Z</cp:lastPrinted>
  <dcterms:created xsi:type="dcterms:W3CDTF">2021-11-05T05:20:00Z</dcterms:created>
  <dcterms:modified xsi:type="dcterms:W3CDTF">2021-11-05T05:21:43Z</dcterms:modified>
  <cp:revision>37</cp:revision>
</cp:coreProperties>
</file>