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様式第１号（第２条関係）</w:t>
      </w:r>
    </w:p>
    <w:p>
      <w:pPr>
        <w:pStyle w:val="0"/>
        <w:snapToGrid w:val="0"/>
        <w:spacing w:line="240" w:lineRule="exact"/>
        <w:jc w:val="center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理容所開設届出書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年　　月　　日</w:t>
      </w:r>
    </w:p>
    <w:p>
      <w:pPr>
        <w:pStyle w:val="0"/>
        <w:snapToGrid w:val="0"/>
        <w:spacing w:line="240" w:lineRule="exact"/>
        <w:ind w:right="210" w:firstLine="210" w:firstLineChars="100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（宛先）長野市保健所長　　　　　　　　　　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eastAsia" w:asciiTheme="minorEastAsia" w:hAnsiTheme="minorEastAsia" w:eastAsiaTheme="minorEastAsia"/>
          <w:snapToGrid w:val="0"/>
        </w:rPr>
        <w:t>〒</w:t>
      </w:r>
    </w:p>
    <w:p>
      <w:pPr>
        <w:pStyle w:val="0"/>
        <w:snapToGrid w:val="0"/>
        <w:spacing w:line="240" w:lineRule="exact"/>
        <w:ind w:firstLine="3990" w:firstLineChars="190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住　所</w:t>
      </w:r>
    </w:p>
    <w:p>
      <w:pPr>
        <w:pStyle w:val="0"/>
        <w:snapToGrid w:val="0"/>
        <w:spacing w:line="240" w:lineRule="exact"/>
        <w:ind w:firstLine="3990" w:firstLineChars="19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firstLine="3990" w:firstLineChars="19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firstLine="4000" w:firstLineChars="2500"/>
        <w:rPr>
          <w:rFonts w:hint="default" w:asciiTheme="minorEastAsia" w:hAnsiTheme="minorEastAsia" w:eastAsiaTheme="minorEastAsia"/>
          <w:snapToGrid w:val="0"/>
          <w:sz w:val="16"/>
        </w:rPr>
      </w:pPr>
      <w:r>
        <w:rPr>
          <w:rFonts w:hint="eastAsia" w:asciiTheme="minorEastAsia" w:hAnsiTheme="minorEastAsia" w:eastAsiaTheme="minorEastAsia"/>
          <w:snapToGrid w:val="0"/>
          <w:sz w:val="16"/>
        </w:rPr>
        <w:t>ふりがな</w:t>
      </w:r>
    </w:p>
    <w:p>
      <w:pPr>
        <w:pStyle w:val="0"/>
        <w:snapToGrid w:val="0"/>
        <w:spacing w:line="240" w:lineRule="exact"/>
        <w:ind w:right="-1" w:firstLine="3990" w:firstLineChars="190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氏　名　　　　　　　　　　　　　　　</w:t>
      </w:r>
    </w:p>
    <w:p>
      <w:pPr>
        <w:pStyle w:val="0"/>
        <w:snapToGrid w:val="0"/>
        <w:spacing w:line="240" w:lineRule="exact"/>
        <w:ind w:right="-1" w:firstLine="3990" w:firstLineChars="19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right="-1" w:firstLine="3990" w:firstLineChars="19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  <w:vanish w:val="1"/>
        </w:rPr>
        <w:t>印</w:t>
      </w:r>
      <w:r>
        <w:rPr>
          <w:rFonts w:hint="eastAsia" w:asciiTheme="minorEastAsia" w:hAnsiTheme="minorEastAsia" w:eastAsiaTheme="minorEastAsia"/>
          <w:snapToGrid w:val="0"/>
        </w:rPr>
        <w:t>　　　　　　　　　　　　　　　　　　　連絡先（電話）</w:t>
      </w:r>
    </w:p>
    <w:p>
      <w:pPr>
        <w:pStyle w:val="0"/>
        <w:snapToGrid w:val="0"/>
        <w:spacing w:line="240" w:lineRule="exact"/>
        <w:ind w:firstLine="3990" w:firstLineChars="1900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156210</wp:posOffset>
                </wp:positionV>
                <wp:extent cx="2232660" cy="304800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3266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wrap-distance-right:9pt;mso-wrap-distance-bottom:0pt;margin-top:12.3pt;mso-position-vertical-relative:text;mso-position-horizontal-relative:text;position:absolute;height:24pt;mso-wrap-distance-top:0pt;width:175.8pt;mso-wrap-distance-left:9pt;margin-left:191.85pt;z-index:2;" o:spid="_x0000_s1026" o:allowincell="t" o:allowoverlap="t" filled="f" stroked="t" strokecolor="#000000" strokeweight="0.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40" w:lineRule="exact"/>
        <w:ind w:firstLine="3990" w:firstLineChars="19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法人にあっては、主たる事務所の</w:t>
      </w:r>
    </w:p>
    <w:p>
      <w:pPr>
        <w:pStyle w:val="0"/>
        <w:snapToGrid w:val="0"/>
        <w:spacing w:line="240" w:lineRule="exact"/>
        <w:ind w:firstLine="3990" w:firstLineChars="1900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/>
          <w:snapToGrid w:val="0"/>
          <w:kern w:val="0"/>
        </w:rPr>
        <w:t>所在地、名称及び代表者の氏名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理容師法第</w:t>
      </w:r>
      <w:r>
        <w:rPr>
          <w:rFonts w:hint="default" w:asciiTheme="minorEastAsia" w:hAnsiTheme="minorEastAsia" w:eastAsiaTheme="minorEastAsia"/>
          <w:snapToGrid w:val="0"/>
        </w:rPr>
        <w:t>11</w:t>
      </w:r>
      <w:r>
        <w:rPr>
          <w:rFonts w:hint="eastAsia" w:asciiTheme="minorEastAsia" w:hAnsiTheme="minorEastAsia" w:eastAsiaTheme="minorEastAsia"/>
          <w:snapToGrid w:val="0"/>
        </w:rPr>
        <w:t>条第１項の規定により理容所の開設を届け出ます。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firstLine="210" w:firstLineChars="10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１　理容所の名称、所在地及び電話番号</w:t>
      </w:r>
    </w:p>
    <w:tbl>
      <w:tblPr>
        <w:tblStyle w:val="11"/>
        <w:tblW w:w="8174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5"/>
        <w:gridCol w:w="6599"/>
      </w:tblGrid>
      <w:tr>
        <w:trPr>
          <w:trHeight w:val="63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z w:val="16"/>
              </w:rPr>
              <w:t>ふりがな</w:t>
            </w:r>
          </w:p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名称</w:t>
            </w:r>
          </w:p>
        </w:tc>
        <w:tc>
          <w:tcPr>
            <w:tcW w:w="659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所在地</w:t>
            </w:r>
          </w:p>
        </w:tc>
        <w:tc>
          <w:tcPr>
            <w:tcW w:w="65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〒　　　　　　長野市</w:t>
            </w: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電話番号</w:t>
            </w:r>
          </w:p>
        </w:tc>
        <w:tc>
          <w:tcPr>
            <w:tcW w:w="659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（　　　　）</w:t>
            </w:r>
          </w:p>
        </w:tc>
      </w:tr>
    </w:tbl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firstLine="210" w:firstLineChars="10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２　管理理容師を置く場合は、その氏名及び住所</w:t>
      </w:r>
    </w:p>
    <w:tbl>
      <w:tblPr>
        <w:tblStyle w:val="11"/>
        <w:tblW w:w="8174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5"/>
        <w:gridCol w:w="3299"/>
        <w:gridCol w:w="3300"/>
      </w:tblGrid>
      <w:tr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管理理容師氏名</w:t>
            </w:r>
          </w:p>
        </w:tc>
        <w:tc>
          <w:tcPr>
            <w:tcW w:w="3299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自宅住所</w:t>
            </w:r>
          </w:p>
        </w:tc>
        <w:tc>
          <w:tcPr>
            <w:tcW w:w="329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330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299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　　　　）　　　―　　　　　</w:t>
            </w:r>
          </w:p>
        </w:tc>
        <w:tc>
          <w:tcPr>
            <w:tcW w:w="3300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right="64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　　　　）　　　―　　　　　</w:t>
            </w:r>
          </w:p>
        </w:tc>
      </w:tr>
    </w:tbl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３　理容所の構造及び設備の概要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別紙のとおり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４　理容師の氏名及び免許証番号並びにその他の従業者の氏名</w:t>
      </w:r>
    </w:p>
    <w:tbl>
      <w:tblPr>
        <w:tblStyle w:val="11"/>
        <w:tblW w:w="8174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5"/>
        <w:gridCol w:w="1649"/>
        <w:gridCol w:w="1650"/>
        <w:gridCol w:w="1650"/>
        <w:gridCol w:w="1650"/>
      </w:tblGrid>
      <w:tr>
        <w:trPr>
          <w:trHeight w:val="42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種別</w:t>
            </w:r>
          </w:p>
        </w:tc>
        <w:tc>
          <w:tcPr>
            <w:tcW w:w="1649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理容師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理容師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理容師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理容師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免許番号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firstLine="160" w:firstLineChars="10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</w:tr>
      <w:tr>
        <w:trPr>
          <w:trHeight w:val="343" w:hRule="atLeast"/>
        </w:trPr>
        <w:tc>
          <w:tcPr>
            <w:tcW w:w="1575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種別</w:t>
            </w:r>
          </w:p>
        </w:tc>
        <w:tc>
          <w:tcPr>
            <w:tcW w:w="1649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理容師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理容師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理容師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理容師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免許番号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firstLine="160" w:firstLineChars="10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</w:tr>
    </w:tbl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５　理容師につき伝染性疾病がある場合は、その旨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６　開設の予定年月日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年　　　月　　　日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７　同一の場所で現に美容所が開設されている場合は、当該美容所の名称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left="420" w:hanging="420" w:hangingChars="20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８　同一の場所で美容所の開設の届出がされている場合（同一の場所で現に美容所が開</w:t>
      </w:r>
      <w:r>
        <w:rPr>
          <w:rFonts w:hint="eastAsia" w:asciiTheme="minorEastAsia" w:hAnsiTheme="minorEastAsia" w:eastAsiaTheme="minorEastAsia"/>
          <w:snapToGrid w:val="0"/>
          <w:kern w:val="0"/>
        </w:rPr>
        <w:t>設されている場合を除き、当該届出を当該理容所の開設の届出と同時に行う場合を含む。）は、</w:t>
      </w:r>
      <w:r>
        <w:rPr>
          <w:rFonts w:hint="eastAsia" w:asciiTheme="minorEastAsia" w:hAnsiTheme="minorEastAsia" w:eastAsiaTheme="minorEastAsia"/>
          <w:snapToGrid w:val="0"/>
        </w:rPr>
        <w:t>当該美容所の開設予定年月日</w:t>
      </w:r>
    </w:p>
    <w:p>
      <w:pPr>
        <w:pStyle w:val="0"/>
        <w:snapToGrid w:val="0"/>
        <w:spacing w:line="240" w:lineRule="exact"/>
        <w:ind w:left="420" w:hanging="420" w:hangingChars="2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left="420" w:hanging="420" w:hangingChars="2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left="420" w:hanging="420" w:hangingChars="2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left="420" w:hanging="420" w:hangingChars="2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注　１　３には、理容所の建築構造及び次に掲げる事項について記載してください。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(1) </w:t>
      </w:r>
      <w:r>
        <w:rPr>
          <w:rFonts w:hint="eastAsia" w:asciiTheme="minorEastAsia" w:hAnsiTheme="minorEastAsia" w:eastAsiaTheme="minorEastAsia"/>
          <w:snapToGrid w:val="0"/>
        </w:rPr>
        <w:t>作業場所及び待合場所の施設の面積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(2) </w:t>
      </w:r>
      <w:r>
        <w:rPr>
          <w:rFonts w:hint="eastAsia" w:asciiTheme="minorEastAsia" w:hAnsiTheme="minorEastAsia" w:eastAsiaTheme="minorEastAsia"/>
          <w:snapToGrid w:val="0"/>
        </w:rPr>
        <w:t>床、腰板及び天井の材質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(3) </w:t>
      </w:r>
      <w:r>
        <w:rPr>
          <w:rFonts w:hint="eastAsia" w:asciiTheme="minorEastAsia" w:hAnsiTheme="minorEastAsia" w:eastAsiaTheme="minorEastAsia"/>
          <w:snapToGrid w:val="0"/>
        </w:rPr>
        <w:t>理容椅子の種類及び数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(4) </w:t>
      </w:r>
      <w:r>
        <w:rPr>
          <w:rFonts w:hint="eastAsia" w:asciiTheme="minorEastAsia" w:hAnsiTheme="minorEastAsia" w:eastAsiaTheme="minorEastAsia"/>
          <w:snapToGrid w:val="0"/>
        </w:rPr>
        <w:t>消毒方法、保管設備の種類及び数並びに計量器及び薬液容器の数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(5) </w:t>
      </w:r>
      <w:r>
        <w:rPr>
          <w:rFonts w:hint="eastAsia" w:asciiTheme="minorEastAsia" w:hAnsiTheme="minorEastAsia" w:eastAsiaTheme="minorEastAsia"/>
          <w:snapToGrid w:val="0"/>
        </w:rPr>
        <w:t>採光及び照明について、その方法並びに設備の種類及び数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(6) </w:t>
      </w:r>
      <w:r>
        <w:rPr>
          <w:rFonts w:hint="eastAsia" w:asciiTheme="minorEastAsia" w:hAnsiTheme="minorEastAsia" w:eastAsiaTheme="minorEastAsia"/>
          <w:snapToGrid w:val="0"/>
        </w:rPr>
        <w:t>換気について、その方法並びに設備の種類及び数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(7) </w:t>
      </w:r>
      <w:r>
        <w:rPr>
          <w:rFonts w:hint="eastAsia" w:asciiTheme="minorEastAsia" w:hAnsiTheme="minorEastAsia" w:eastAsiaTheme="minorEastAsia"/>
          <w:snapToGrid w:val="0"/>
        </w:rPr>
        <w:t>洗い場の材質、設備の種類及び数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  <w:kern w:val="0"/>
        </w:rPr>
        <w:t xml:space="preserve">(8) </w:t>
      </w:r>
      <w:r>
        <w:rPr>
          <w:rFonts w:hint="eastAsia" w:asciiTheme="minorEastAsia" w:hAnsiTheme="minorEastAsia" w:eastAsiaTheme="minorEastAsia"/>
          <w:snapToGrid w:val="0"/>
          <w:kern w:val="0"/>
        </w:rPr>
        <w:t>便所（手洗設備を含む。）、汚物箱及</w:t>
      </w:r>
      <w:r>
        <w:rPr>
          <w:rFonts w:hint="eastAsia" w:asciiTheme="minorEastAsia" w:hAnsiTheme="minorEastAsia" w:eastAsiaTheme="minorEastAsia"/>
          <w:snapToGrid w:val="0"/>
        </w:rPr>
        <w:t>び毛髪箱の設備の状況</w:t>
      </w:r>
    </w:p>
    <w:p>
      <w:pPr>
        <w:pStyle w:val="0"/>
        <w:snapToGrid w:val="0"/>
        <w:spacing w:line="240" w:lineRule="exact"/>
        <w:ind w:left="840" w:hanging="84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２　５の「伝染性疾病」とは、結核、皮膚疾患その他厚生労働大臣の指定する伝染性疾病をいいます。</w:t>
      </w:r>
    </w:p>
    <w:p>
      <w:pPr>
        <w:pStyle w:val="0"/>
        <w:snapToGrid w:val="0"/>
        <w:spacing w:line="240" w:lineRule="exact"/>
        <w:ind w:left="840" w:hanging="84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left="840" w:hanging="840"/>
        <w:rPr>
          <w:rFonts w:hint="default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</w:t>
      </w:r>
      <w:r>
        <w:rPr>
          <w:rFonts w:hint="eastAsia"/>
          <w:snapToGrid w:val="0"/>
        </w:rPr>
        <w:t>添付書類</w:t>
      </w:r>
    </w:p>
    <w:p>
      <w:pPr>
        <w:pStyle w:val="0"/>
        <w:snapToGrid w:val="0"/>
        <w:spacing w:line="240" w:lineRule="exact"/>
        <w:ind w:left="840" w:hanging="840"/>
        <w:rPr>
          <w:rFonts w:hint="default"/>
          <w:snapToGrid w:val="0"/>
        </w:rPr>
      </w:pPr>
      <w:r>
        <w:rPr>
          <w:rFonts w:hint="eastAsia"/>
          <w:snapToGrid w:val="0"/>
        </w:rPr>
        <w:t>　　　１　法人の場合は、登記事項証明書</w:t>
      </w:r>
    </w:p>
    <w:p>
      <w:pPr>
        <w:pStyle w:val="0"/>
        <w:snapToGrid w:val="0"/>
        <w:spacing w:line="240" w:lineRule="exact"/>
        <w:ind w:left="840" w:hanging="840"/>
        <w:rPr>
          <w:rFonts w:hint="default"/>
          <w:snapToGrid w:val="0"/>
          <w:kern w:val="0"/>
        </w:rPr>
      </w:pPr>
      <w:r>
        <w:rPr>
          <w:rFonts w:hint="eastAsia"/>
          <w:snapToGrid w:val="0"/>
        </w:rPr>
        <w:t>　　　２　理容師についての伝染性疾病の有無に関する医師の診断書</w:t>
      </w:r>
    </w:p>
    <w:p>
      <w:pPr>
        <w:pStyle w:val="0"/>
        <w:snapToGrid w:val="0"/>
        <w:spacing w:line="240" w:lineRule="exact"/>
        <w:ind w:left="840" w:hanging="840"/>
        <w:rPr>
          <w:rFonts w:hint="default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</w:rPr>
        <w:t>　　　３　管理理容師を置く場合は、管理理容師であることを証する書類</w:t>
      </w:r>
    </w:p>
    <w:p>
      <w:pPr>
        <w:pStyle w:val="0"/>
        <w:snapToGrid w:val="0"/>
        <w:spacing w:line="240" w:lineRule="exact"/>
        <w:ind w:left="840" w:hanging="840"/>
        <w:rPr>
          <w:rFonts w:hint="default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　　　４　</w:t>
      </w:r>
      <w:r>
        <w:rPr>
          <w:rFonts w:hint="eastAsia"/>
          <w:snapToGrid w:val="0"/>
          <w:kern w:val="0"/>
        </w:rPr>
        <w:t>理容所の平面図（設備の配置及び寸法を明示したもの）及び付近の見取図</w:t>
      </w:r>
    </w:p>
    <w:p>
      <w:pPr>
        <w:pStyle w:val="0"/>
        <w:snapToGrid w:val="0"/>
        <w:spacing w:line="240" w:lineRule="exact"/>
        <w:ind w:left="840" w:hanging="840"/>
        <w:rPr>
          <w:rFonts w:hint="default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　　　５　開設者が外国人である場合は、住民票の写し（住民基本台帳法（昭</w:t>
      </w:r>
      <w:r>
        <w:rPr>
          <w:rFonts w:hint="eastAsia" w:asciiTheme="minorEastAsia" w:hAnsiTheme="minorEastAsia" w:eastAsiaTheme="minorEastAsia"/>
          <w:snapToGrid w:val="0"/>
        </w:rPr>
        <w:t>和</w:t>
      </w:r>
      <w:r>
        <w:rPr>
          <w:rFonts w:hint="default" w:asciiTheme="minorEastAsia" w:hAnsiTheme="minorEastAsia" w:eastAsiaTheme="minorEastAsia"/>
          <w:snapToGrid w:val="0"/>
        </w:rPr>
        <w:t>42</w:t>
      </w:r>
      <w:r>
        <w:rPr>
          <w:rFonts w:hint="eastAsia" w:asciiTheme="minorEastAsia" w:hAnsiTheme="minorEastAsia" w:eastAsiaTheme="minorEastAsia"/>
          <w:snapToGrid w:val="0"/>
        </w:rPr>
        <w:t>年法律第</w:t>
      </w:r>
      <w:r>
        <w:rPr>
          <w:rFonts w:hint="default" w:asciiTheme="minorEastAsia" w:hAnsiTheme="minorEastAsia" w:eastAsiaTheme="minorEastAsia"/>
          <w:snapToGrid w:val="0"/>
        </w:rPr>
        <w:t>81</w:t>
      </w:r>
      <w:r>
        <w:rPr>
          <w:rFonts w:hint="eastAsia" w:asciiTheme="minorEastAsia" w:hAnsiTheme="minorEastAsia" w:eastAsiaTheme="minorEastAsia"/>
          <w:snapToGrid w:val="0"/>
        </w:rPr>
        <w:t>号）第</w:t>
      </w:r>
      <w:r>
        <w:rPr>
          <w:rFonts w:hint="default" w:asciiTheme="minorEastAsia" w:hAnsiTheme="minorEastAsia" w:eastAsiaTheme="minorEastAsia"/>
          <w:snapToGrid w:val="0"/>
        </w:rPr>
        <w:t>30</w:t>
      </w:r>
      <w:r>
        <w:rPr>
          <w:rFonts w:hint="eastAsia" w:asciiTheme="minorEastAsia" w:hAnsiTheme="minorEastAsia" w:eastAsiaTheme="minorEastAsia"/>
          <w:snapToGrid w:val="0"/>
        </w:rPr>
        <w:t>条の</w:t>
      </w:r>
      <w:r>
        <w:rPr>
          <w:rFonts w:hint="default" w:asciiTheme="minorEastAsia" w:hAnsiTheme="minorEastAsia" w:eastAsiaTheme="minorEastAsia"/>
          <w:snapToGrid w:val="0"/>
        </w:rPr>
        <w:t>45</w:t>
      </w:r>
      <w:r>
        <w:rPr>
          <w:rFonts w:hint="eastAsia" w:asciiTheme="minorEastAsia" w:hAnsiTheme="minorEastAsia" w:eastAsiaTheme="minorEastAsia"/>
          <w:snapToGrid w:val="0"/>
        </w:rPr>
        <w:t>に規定する国籍等を記載した</w:t>
      </w:r>
      <w:r>
        <w:rPr>
          <w:rFonts w:hint="eastAsia" w:asciiTheme="minorEastAsia" w:hAnsiTheme="minorEastAsia" w:eastAsiaTheme="minorEastAsia"/>
          <w:snapToGrid w:val="0"/>
          <w:kern w:val="0"/>
        </w:rPr>
        <w:t>ものに限る。）</w:t>
      </w:r>
    </w:p>
    <w:p>
      <w:pPr>
        <w:pStyle w:val="0"/>
        <w:snapToGrid w:val="0"/>
        <w:spacing w:line="240" w:lineRule="exact"/>
        <w:ind w:left="840" w:hanging="84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６　理容師免許証の写し</w:t>
      </w:r>
    </w:p>
    <w:p>
      <w:pPr>
        <w:pStyle w:val="0"/>
        <w:snapToGrid w:val="0"/>
        <w:spacing w:line="240" w:lineRule="exact"/>
        <w:ind w:left="840" w:hanging="210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別紙　３　構造及び設備の概要</w:t>
      </w:r>
    </w:p>
    <w:tbl>
      <w:tblPr>
        <w:tblStyle w:val="24"/>
        <w:tblW w:w="84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0"/>
        <w:gridCol w:w="1275"/>
        <w:gridCol w:w="1559"/>
        <w:gridCol w:w="851"/>
        <w:gridCol w:w="850"/>
        <w:gridCol w:w="850"/>
        <w:gridCol w:w="850"/>
        <w:gridCol w:w="850"/>
        <w:gridCol w:w="850"/>
      </w:tblGrid>
      <w:tr>
        <w:trPr>
          <w:trHeight w:val="491" w:hRule="atLeast"/>
        </w:trPr>
        <w:tc>
          <w:tcPr>
            <w:tcW w:w="56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　</w:t>
            </w:r>
            <w:bookmarkStart w:id="0" w:name="_GoBack"/>
            <w:bookmarkEnd w:id="0"/>
            <w:r>
              <w:rPr>
                <w:rFonts w:hint="eastAsia"/>
              </w:rPr>
              <w:t>設　概　要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410" w:type="dxa"/>
            <w:gridSpan w:val="2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造り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階建の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階部分</w:t>
            </w:r>
          </w:p>
        </w:tc>
      </w:tr>
      <w:tr>
        <w:trPr>
          <w:trHeight w:val="541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施設の総面積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（①＋②＋トイレ＋控室等）</w:t>
            </w:r>
          </w:p>
        </w:tc>
        <w:tc>
          <w:tcPr>
            <w:tcW w:w="25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4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0" w:type="dxa"/>
            <w:gridSpan w:val="3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①作業場の部分</w:t>
            </w:r>
          </w:p>
        </w:tc>
        <w:tc>
          <w:tcPr>
            <w:tcW w:w="255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22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0" w:type="dxa"/>
            <w:gridSpan w:val="3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②待合所の部分</w:t>
            </w:r>
          </w:p>
        </w:tc>
        <w:tc>
          <w:tcPr>
            <w:tcW w:w="2550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/>
        <w:tc>
          <w:tcPr>
            <w:tcW w:w="56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作業場の設備等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住居等との区画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□扉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□独立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）</w:t>
            </w:r>
          </w:p>
        </w:tc>
      </w:tr>
      <w:tr>
        <w:trPr/>
        <w:tc>
          <w:tcPr>
            <w:tcW w:w="5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作業場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使用材料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床材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壁材（腰張り）</w:t>
            </w:r>
          </w:p>
        </w:tc>
      </w:tr>
      <w:tr>
        <w:trPr>
          <w:trHeight w:val="535" w:hRule="atLeast"/>
        </w:trPr>
        <w:tc>
          <w:tcPr>
            <w:tcW w:w="5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29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いすの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種類・数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セットいす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6"/>
              </w:rPr>
              <w:t>カット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6"/>
              </w:rPr>
              <w:t>シャンプー</w:t>
            </w: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シャンプーいす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（シャンプー専用）</w:t>
            </w: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髪結い</w:t>
            </w:r>
          </w:p>
          <w:p>
            <w:pPr>
              <w:pStyle w:val="0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マツエク</w:t>
            </w: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台</w:t>
            </w:r>
          </w:p>
        </w:tc>
      </w:tr>
      <w:tr>
        <w:trPr>
          <w:trHeight w:val="534" w:hRule="atLeast"/>
        </w:trPr>
        <w:tc>
          <w:tcPr>
            <w:tcW w:w="5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作業場の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□有り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電灯</w:t>
            </w:r>
          </w:p>
        </w:tc>
        <w:tc>
          <w:tcPr>
            <w:tcW w:w="85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□有り</w:t>
            </w:r>
          </w:p>
        </w:tc>
      </w:tr>
      <w:tr>
        <w:trPr>
          <w:trHeight w:val="442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待合所</w:t>
            </w: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作業場との区画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□壁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□つい立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□テーブル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□棚・ロッカー</w:t>
            </w:r>
          </w:p>
        </w:tc>
      </w:tr>
      <w:tr>
        <w:trPr>
          <w:trHeight w:val="494" w:hRule="atLeast"/>
        </w:trPr>
        <w:tc>
          <w:tcPr>
            <w:tcW w:w="5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il"/>
              <w:left w:val="doub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□鉢植え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□ショーケース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）</w:t>
            </w:r>
          </w:p>
        </w:tc>
      </w:tr>
      <w:tr>
        <w:trPr/>
        <w:tc>
          <w:tcPr>
            <w:tcW w:w="56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　毒　設　備　等</w:t>
            </w: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□エタノール</w:t>
            </w:r>
          </w:p>
        </w:tc>
        <w:tc>
          <w:tcPr>
            <w:tcW w:w="2551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□次亜塩素酸ナトリウム</w:t>
            </w:r>
          </w:p>
        </w:tc>
        <w:tc>
          <w:tcPr>
            <w:tcW w:w="2550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□煮沸</w:t>
            </w:r>
          </w:p>
        </w:tc>
      </w:tr>
      <w:tr>
        <w:trPr/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il"/>
              <w:left w:val="doub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□紫外線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□逆性石けん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□蒸気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□界面活性剤</w:t>
            </w:r>
          </w:p>
        </w:tc>
      </w:tr>
      <w:tr>
        <w:trPr/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60" w:type="dxa"/>
            <w:gridSpan w:val="7"/>
            <w:tcBorders>
              <w:top w:val="nil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□グルコン酸クロルヘキシジン</w:t>
            </w:r>
          </w:p>
        </w:tc>
      </w:tr>
      <w:tr>
        <w:trPr/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器具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保管設備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未消毒のもの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消毒済みのもの</w:t>
            </w:r>
          </w:p>
        </w:tc>
      </w:tr>
      <w:tr>
        <w:trPr>
          <w:trHeight w:val="622" w:hRule="atLeast"/>
        </w:trPr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製</w:t>
            </w:r>
          </w:p>
        </w:tc>
        <w:tc>
          <w:tcPr>
            <w:tcW w:w="1701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700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製</w:t>
            </w:r>
          </w:p>
        </w:tc>
        <w:tc>
          <w:tcPr>
            <w:tcW w:w="1700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/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タオル置場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使用前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使用後</w:t>
            </w:r>
          </w:p>
        </w:tc>
      </w:tr>
      <w:tr>
        <w:trPr>
          <w:trHeight w:val="478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製</w:t>
            </w:r>
          </w:p>
        </w:tc>
        <w:tc>
          <w:tcPr>
            <w:tcW w:w="1701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170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製</w:t>
            </w:r>
          </w:p>
        </w:tc>
        <w:tc>
          <w:tcPr>
            <w:tcW w:w="170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箇所</w:t>
            </w:r>
          </w:p>
        </w:tc>
      </w:tr>
      <w:tr>
        <w:trPr>
          <w:trHeight w:val="526" w:hRule="atLeast"/>
        </w:trPr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計量器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ml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ml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>
          <w:trHeight w:val="292" w:hRule="atLeast"/>
        </w:trPr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薬液容器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□平型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□筒形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/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器具の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洗い場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流しの材質</w:t>
            </w:r>
          </w:p>
        </w:tc>
        <w:tc>
          <w:tcPr>
            <w:tcW w:w="2551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使用水</w:t>
            </w:r>
          </w:p>
        </w:tc>
        <w:tc>
          <w:tcPr>
            <w:tcW w:w="2550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排水処理</w:t>
            </w:r>
          </w:p>
        </w:tc>
      </w:tr>
      <w:tr>
        <w:trPr>
          <w:trHeight w:val="606" w:hRule="atLeast"/>
        </w:trPr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製</w:t>
            </w:r>
          </w:p>
        </w:tc>
        <w:tc>
          <w:tcPr>
            <w:tcW w:w="2551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□上水道　□井戸水等</w:t>
            </w:r>
          </w:p>
        </w:tc>
        <w:tc>
          <w:tcPr>
            <w:tcW w:w="2550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□下水道　□浄化槽</w:t>
            </w:r>
          </w:p>
        </w:tc>
      </w:tr>
      <w:tr>
        <w:trPr>
          <w:trHeight w:val="523" w:hRule="atLeast"/>
        </w:trPr>
        <w:tc>
          <w:tcPr>
            <w:tcW w:w="1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　気</w:t>
            </w:r>
          </w:p>
        </w:tc>
        <w:tc>
          <w:tcPr>
            <w:tcW w:w="6660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□自然換気　　　□動力換気</w:t>
            </w:r>
          </w:p>
        </w:tc>
      </w:tr>
      <w:tr>
        <w:trPr>
          <w:trHeight w:val="430" w:hRule="atLeast"/>
        </w:trPr>
        <w:tc>
          <w:tcPr>
            <w:tcW w:w="1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便　所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□水洗式　　□汲み取り式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専用の手洗い場　　□有り</w:t>
            </w:r>
          </w:p>
        </w:tc>
      </w:tr>
      <w:tr>
        <w:trPr>
          <w:trHeight w:val="408" w:hRule="atLeast"/>
        </w:trPr>
        <w:tc>
          <w:tcPr>
            <w:tcW w:w="1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救急箱</w:t>
            </w:r>
          </w:p>
        </w:tc>
        <w:tc>
          <w:tcPr>
            <w:tcW w:w="6660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□消毒薬　　□絆創膏　　□ガーゼ　　□テープ</w:t>
            </w:r>
          </w:p>
        </w:tc>
      </w:tr>
      <w:tr>
        <w:trPr>
          <w:trHeight w:val="415" w:hRule="atLeast"/>
        </w:trPr>
        <w:tc>
          <w:tcPr>
            <w:tcW w:w="1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その他設備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毛髪箱（蓋つき）　　　個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汚物箱（蓋つき）　　　　個</w:t>
            </w:r>
          </w:p>
        </w:tc>
      </w:tr>
      <w:tr>
        <w:trPr>
          <w:trHeight w:val="425" w:hRule="atLeast"/>
        </w:trPr>
        <w:tc>
          <w:tcPr>
            <w:tcW w:w="1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組合加入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□加入（　　　　　　　）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□加入無し</w:t>
            </w:r>
          </w:p>
        </w:tc>
      </w:tr>
    </w:tbl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  <w:color w:val="FF0000"/>
          <w:sz w:val="10"/>
          <w:u w:val="single" w:color="auto"/>
        </w:rPr>
      </w:pPr>
    </w:p>
    <w:sectPr>
      <w:type w:val="continuous"/>
      <w:pgSz w:w="11906" w:h="16838"/>
      <w:pgMar w:top="1985" w:right="1701" w:bottom="1560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3</Pages>
  <Words>17</Words>
  <Characters>1615</Characters>
  <Application>JUST Note</Application>
  <Lines>2496</Lines>
  <Paragraphs>189</Paragraphs>
  <Company>Hewlett-Packard Company</Company>
  <CharactersWithSpaces>1957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subject> </dc:subject>
  <dc:creator>第一法規株式会社</dc:creator>
  <cp:keywords> </cp:keywords>
  <cp:lastModifiedBy>羽生田　康行</cp:lastModifiedBy>
  <cp:lastPrinted>2024-01-05T04:51:00Z</cp:lastPrinted>
  <dcterms:created xsi:type="dcterms:W3CDTF">2021-02-10T06:19:00Z</dcterms:created>
  <dcterms:modified xsi:type="dcterms:W3CDTF">2024-03-14T05:10:50Z</dcterms:modified>
  <cp:revision>15</cp:revision>
</cp:coreProperties>
</file>