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別紙様式第</w:t>
      </w:r>
      <w:r>
        <w:rPr>
          <w:rFonts w:hint="eastAsia" w:asciiTheme="minorEastAsia" w:hAnsiTheme="minorEastAsia" w:eastAsiaTheme="minorEastAsia"/>
        </w:rPr>
        <w:t>22</w:t>
      </w:r>
      <w:r>
        <w:rPr>
          <w:rFonts w:hint="eastAsia" w:asciiTheme="minorEastAsia" w:hAnsiTheme="minorEastAsia" w:eastAsiaTheme="minorEastAsia"/>
        </w:rPr>
        <w:t>号</w:t>
      </w:r>
    </w:p>
    <w:p>
      <w:pPr>
        <w:pStyle w:val="0"/>
        <w:spacing w:line="0" w:lineRule="atLeast"/>
        <w:rPr>
          <w:rFonts w:hint="default" w:asciiTheme="minorEastAsia" w:hAnsiTheme="minorEastAsia" w:eastAsiaTheme="minorEastAsia"/>
        </w:rPr>
      </w:pPr>
    </w:p>
    <w:p>
      <w:pPr>
        <w:pStyle w:val="0"/>
        <w:spacing w:line="0" w:lineRule="atLeas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長野市長</w:t>
      </w:r>
    </w:p>
    <w:p>
      <w:pPr>
        <w:pStyle w:val="0"/>
        <w:spacing w:line="0" w:lineRule="atLeast"/>
        <w:rPr>
          <w:rFonts w:hint="default" w:asciiTheme="minorEastAsia" w:hAnsiTheme="minorEastAsia" w:eastAsiaTheme="minorEastAsia"/>
        </w:rPr>
      </w:pPr>
    </w:p>
    <w:p>
      <w:pPr>
        <w:pStyle w:val="0"/>
        <w:spacing w:line="0" w:lineRule="atLeast"/>
        <w:rPr>
          <w:rFonts w:hint="default" w:asciiTheme="minorEastAsia" w:hAnsiTheme="minorEastAsia" w:eastAsiaTheme="minorEastAsia"/>
        </w:rPr>
      </w:pPr>
    </w:p>
    <w:p>
      <w:pPr>
        <w:pStyle w:val="0"/>
        <w:spacing w:line="0" w:lineRule="atLeast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個人情報の取扱い</w:t>
      </w:r>
    </w:p>
    <w:p>
      <w:pPr>
        <w:pStyle w:val="0"/>
        <w:spacing w:line="0" w:lineRule="atLeast"/>
        <w:rPr>
          <w:rFonts w:hint="default" w:asciiTheme="minorEastAsia" w:hAnsiTheme="minorEastAsia" w:eastAsiaTheme="minorEastAsia"/>
        </w:rPr>
      </w:pPr>
    </w:p>
    <w:p>
      <w:pPr>
        <w:pStyle w:val="0"/>
        <w:spacing w:line="0" w:lineRule="atLeast"/>
        <w:jc w:val="center"/>
        <w:rPr>
          <w:rFonts w:hint="default" w:asciiTheme="minorEastAsia" w:hAnsiTheme="minorEastAsia" w:eastAsiaTheme="minorEastAsia"/>
        </w:rPr>
      </w:pPr>
      <w:r>
        <w:rPr>
          <w:rFonts w:hint="default" w:asciiTheme="minorEastAsia" w:hAnsiTheme="minorEastAsia" w:eastAsiaTheme="minorEastAsia"/>
        </w:rPr>
        <mc:AlternateContent>
          <mc:Choice Requires="wps">
            <w:drawing>
              <wp:inline>
                <wp:extent cx="5400040" cy="720090"/>
                <wp:effectExtent l="635" t="635" r="29845" b="10795"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400040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以下の個人情報の取扱いについてよくお読みになり、その内容に同意する場合は「個人情報の取扱いの確認」欄に署名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をしてください。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anchor="ctr" upright="1"/>
                    </wps:wsp>
                  </a:graphicData>
                </a:graphic>
              </wp:inline>
            </w:drawing>
          </mc:Choice>
          <mc:Fallback>
            <w:pict>
              <v:roundrect id="オブジェクト 0" style="v-text-anchor:middle;height:56.7pt;width:425.2pt;" o:spid="_x0000_s1026" filled="t" fillcolor="#ffffff" stroked="t" strokecolor="#000000" strokeweight="0.75pt" o:spt="2" arcsize="10923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以下の個人情報の取扱いについてよくお読みになり、その内容に同意する場合は「個人情報の取扱いの確認」欄に署名</w:t>
                      </w:r>
                      <w:bookmarkStart w:id="1" w:name="_GoBack"/>
                      <w:bookmarkEnd w:id="1"/>
                      <w:r>
                        <w:rPr>
                          <w:rFonts w:hint="eastAsia" w:asciiTheme="minorEastAsia" w:hAnsiTheme="minorEastAsia" w:eastAsiaTheme="minorEastAsia"/>
                        </w:rPr>
                        <w:t>をしてください。</w:t>
                      </w:r>
                    </w:p>
                  </w:txbxContent>
                </v:textbox>
                <v:imagedata o:title=""/>
                <w10:anchorlock/>
              </v:roundrect>
            </w:pict>
          </mc:Fallback>
        </mc:AlternateContent>
      </w:r>
    </w:p>
    <w:p>
      <w:pPr>
        <w:pStyle w:val="0"/>
        <w:spacing w:line="0" w:lineRule="atLeast"/>
        <w:rPr>
          <w:rFonts w:hint="default" w:asciiTheme="minorEastAsia" w:hAnsiTheme="minorEastAsia" w:eastAsiaTheme="minorEastAsia"/>
        </w:rPr>
      </w:pPr>
    </w:p>
    <w:tbl>
      <w:tblPr>
        <w:tblStyle w:val="19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90"/>
        <w:gridCol w:w="1160"/>
        <w:gridCol w:w="6961"/>
        <w:gridCol w:w="291"/>
      </w:tblGrid>
      <w:tr>
        <w:trPr>
          <w:trHeight w:val="3685" w:hRule="atLeast"/>
        </w:trPr>
        <w:tc>
          <w:tcPr>
            <w:tcW w:w="8702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経営開始資金に係る個人情報の取扱いについて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長野市は、経営開始資金の実施に際して得た個人情報について、長野市個人情報保護条例等の規定に基づき適切に管理し、本事業の実施のために利用します。</w:t>
            </w:r>
          </w:p>
          <w:p>
            <w:pPr>
              <w:pStyle w:val="0"/>
              <w:spacing w:line="0" w:lineRule="atLeas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/>
              </w:rPr>
              <w:t>　また、長野市は、本事業による交付対象者の研修状況や就農状況の確認等のフォローアップ活動、交付申請内容の確認、国等への報告等で利用するほか、本事業の実施のために、提出される申請書類の記載事項を、データベースに登録し、必要最小限度内において関係機関（注）へ提供し、又は確認する場合があります。</w:t>
            </w:r>
          </w:p>
        </w:tc>
      </w:tr>
      <w:tr>
        <w:trPr>
          <w:trHeight w:val="216" w:hRule="atLeast"/>
        </w:trPr>
        <w:tc>
          <w:tcPr>
            <w:tcW w:w="290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 w:eastAsiaTheme="minorEastAsia"/>
                <w:sz w:val="10"/>
              </w:rPr>
            </w:pPr>
          </w:p>
        </w:tc>
        <w:tc>
          <w:tcPr>
            <w:tcW w:w="8121" w:type="dxa"/>
            <w:gridSpan w:val="2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 w:eastAsiaTheme="minorEastAsia"/>
                <w:sz w:val="1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 w:eastAsiaTheme="minorEastAsia"/>
                <w:sz w:val="10"/>
              </w:rPr>
            </w:pPr>
          </w:p>
        </w:tc>
      </w:tr>
      <w:tr>
        <w:trPr>
          <w:trHeight w:val="1417" w:hRule="atLeast"/>
        </w:trPr>
        <w:tc>
          <w:tcPr>
            <w:tcW w:w="29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 w:eastAsiaTheme="minorEastAsia"/>
                <w:sz w:val="10"/>
              </w:rPr>
            </w:pPr>
          </w:p>
        </w:tc>
        <w:tc>
          <w:tcPr>
            <w:tcW w:w="116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関係機関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（注）</w:t>
            </w:r>
          </w:p>
        </w:tc>
        <w:tc>
          <w:tcPr>
            <w:tcW w:w="6961" w:type="dxa"/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国、全国農業委員会ネットワーク機構、都道府県、市町村、農業委員会、農業協同組合、農業再生協議会、農地利用集積円滑化団体、農地中間管理機構、都道府県農業会議、農業共済組合</w:t>
            </w:r>
          </w:p>
        </w:tc>
        <w:tc>
          <w:tcPr>
            <w:tcW w:w="291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 w:eastAsiaTheme="minorEastAsia"/>
                <w:sz w:val="10"/>
              </w:rPr>
            </w:pPr>
          </w:p>
        </w:tc>
      </w:tr>
      <w:tr>
        <w:trPr>
          <w:trHeight w:val="216" w:hRule="atLeast"/>
        </w:trPr>
        <w:tc>
          <w:tcPr>
            <w:tcW w:w="290" w:type="dxa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 w:eastAsiaTheme="minorEastAsia"/>
                <w:sz w:val="10"/>
              </w:rPr>
            </w:pPr>
          </w:p>
        </w:tc>
        <w:tc>
          <w:tcPr>
            <w:tcW w:w="8121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 w:eastAsiaTheme="minorEastAsia"/>
                <w:sz w:val="1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 w:eastAsiaTheme="minorEastAsia"/>
                <w:sz w:val="10"/>
              </w:rPr>
            </w:pPr>
          </w:p>
        </w:tc>
      </w:tr>
    </w:tbl>
    <w:p>
      <w:pPr>
        <w:pStyle w:val="0"/>
        <w:spacing w:line="0" w:lineRule="atLeast"/>
        <w:rPr>
          <w:rFonts w:hint="default" w:asciiTheme="minorEastAsia" w:hAnsiTheme="minorEastAsia" w:eastAsiaTheme="minorEastAsia"/>
        </w:rPr>
      </w:pPr>
    </w:p>
    <w:p>
      <w:pPr>
        <w:pStyle w:val="0"/>
        <w:spacing w:line="0" w:lineRule="atLeast"/>
        <w:rPr>
          <w:rFonts w:hint="default" w:asciiTheme="minorEastAsia" w:hAnsiTheme="minorEastAsia" w:eastAsiaTheme="minorEastAsia"/>
        </w:rPr>
      </w:pPr>
    </w:p>
    <w:p>
      <w:pPr>
        <w:pStyle w:val="0"/>
        <w:spacing w:line="0" w:lineRule="atLeast"/>
        <w:rPr>
          <w:rFonts w:hint="default" w:asciiTheme="minorEastAsia" w:hAnsiTheme="minorEastAsia" w:eastAsiaTheme="minorEastAsia"/>
        </w:rPr>
      </w:pPr>
    </w:p>
    <w:tbl>
      <w:tblPr>
        <w:tblStyle w:val="19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702"/>
      </w:tblGrid>
      <w:tr>
        <w:trPr>
          <w:trHeight w:val="567" w:hRule="atLeast"/>
        </w:trPr>
        <w:tc>
          <w:tcPr>
            <w:tcW w:w="8702" w:type="dxa"/>
            <w:vAlign w:val="center"/>
          </w:tcPr>
          <w:p>
            <w:pPr>
              <w:pStyle w:val="0"/>
              <w:tabs>
                <w:tab w:val="left" w:leader="none" w:pos="3735"/>
              </w:tabs>
              <w:rPr>
                <w:rFonts w:hint="default"/>
              </w:rPr>
            </w:pPr>
            <w:r>
              <w:rPr>
                <w:rFonts w:hint="eastAsia"/>
              </w:rPr>
              <w:t>個人情報の取扱いの確認</w:t>
            </w:r>
          </w:p>
        </w:tc>
      </w:tr>
      <w:tr>
        <w:trPr>
          <w:trHeight w:val="3575" w:hRule="atLeast"/>
        </w:trPr>
        <w:tc>
          <w:tcPr>
            <w:tcW w:w="870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「個人情報の取扱い」に記載された内容について同意します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令和　　年　　月　　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（法人・組織名）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氏　名</w:t>
            </w:r>
            <w:r>
              <w:rPr>
                <w:rFonts w:hint="eastAsia"/>
                <w:u w:val="single" w:color="auto"/>
              </w:rPr>
              <w:t>　　　　　　　　　　　　　　　　　　　　　　</w:t>
            </w:r>
            <w:r>
              <w:rPr>
                <w:rFonts w:hint="eastAsia"/>
                <w:u w:val="single" w:color="auto"/>
              </w:rPr>
              <w:t xml:space="preserve"> </w:t>
            </w:r>
          </w:p>
        </w:tc>
      </w:tr>
    </w:tbl>
    <w:p>
      <w:pPr>
        <w:pStyle w:val="0"/>
        <w:spacing w:line="0" w:lineRule="atLeast"/>
        <w:rPr>
          <w:rFonts w:hint="default" w:asciiTheme="minorEastAsia" w:hAnsiTheme="minorEastAsia" w:eastAsiaTheme="minorEastAsia"/>
        </w:rPr>
      </w:pPr>
    </w:p>
    <w:sectPr>
      <w:pgSz w:w="11906" w:h="16838"/>
      <w:pgMar w:top="1418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83</Words>
  <Characters>478</Characters>
  <Application>JUST Note</Application>
  <Lines>3</Lines>
  <Paragraphs>1</Paragraphs>
  <Company>長野市役所</Company>
  <CharactersWithSpaces>560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00055727</dc:creator>
  <cp:lastModifiedBy>中島　智久</cp:lastModifiedBy>
  <dcterms:created xsi:type="dcterms:W3CDTF">2015-09-16T01:55:00Z</dcterms:created>
  <dcterms:modified xsi:type="dcterms:W3CDTF">2022-07-12T02:58:32Z</dcterms:modified>
  <cp:revision>9</cp:revision>
</cp:coreProperties>
</file>