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A13" w:rsidRPr="00E873EB" w:rsidRDefault="000D6A13" w:rsidP="000D6A13">
      <w:pPr>
        <w:pStyle w:val="a5"/>
        <w:tabs>
          <w:tab w:val="clear" w:pos="4252"/>
          <w:tab w:val="clear" w:pos="8504"/>
        </w:tabs>
        <w:snapToGrid/>
        <w:rPr>
          <w:rFonts w:hint="eastAsia"/>
          <w:sz w:val="22"/>
          <w:szCs w:val="22"/>
        </w:rPr>
      </w:pPr>
      <w:bookmarkStart w:id="0" w:name="_GoBack"/>
      <w:bookmarkEnd w:id="0"/>
      <w:r>
        <w:rPr>
          <w:rFonts w:hint="eastAsia"/>
          <w:sz w:val="22"/>
          <w:szCs w:val="22"/>
        </w:rPr>
        <w:t>様式２</w:t>
      </w:r>
    </w:p>
    <w:p w:rsidR="000D6A13" w:rsidRDefault="000D6A13" w:rsidP="000D6A13">
      <w:pPr>
        <w:pStyle w:val="a5"/>
        <w:tabs>
          <w:tab w:val="clear" w:pos="4252"/>
          <w:tab w:val="clear" w:pos="8504"/>
        </w:tabs>
        <w:snapToGrid/>
        <w:ind w:firstLineChars="100" w:firstLine="280"/>
        <w:jc w:val="center"/>
        <w:rPr>
          <w:rFonts w:hint="eastAsia"/>
          <w:sz w:val="28"/>
        </w:rPr>
      </w:pPr>
      <w:r>
        <w:rPr>
          <w:rFonts w:hint="eastAsia"/>
          <w:sz w:val="28"/>
        </w:rPr>
        <w:t>誓　　　　　　　約　　　　　　　書</w:t>
      </w:r>
    </w:p>
    <w:p w:rsidR="000D6A13" w:rsidRDefault="000D6A13" w:rsidP="000D6A13">
      <w:pPr>
        <w:pStyle w:val="a5"/>
        <w:tabs>
          <w:tab w:val="clear" w:pos="4252"/>
          <w:tab w:val="clear" w:pos="8504"/>
        </w:tabs>
        <w:snapToGrid/>
        <w:rPr>
          <w:rFonts w:hint="eastAsia"/>
          <w:sz w:val="22"/>
        </w:rPr>
      </w:pPr>
    </w:p>
    <w:p w:rsidR="000D6A13" w:rsidRDefault="000D6A13" w:rsidP="000D6A13">
      <w:pPr>
        <w:pStyle w:val="a5"/>
        <w:tabs>
          <w:tab w:val="clear" w:pos="4252"/>
          <w:tab w:val="clear" w:pos="8504"/>
        </w:tabs>
        <w:snapToGrid/>
        <w:rPr>
          <w:rFonts w:hint="eastAsia"/>
          <w:sz w:val="22"/>
        </w:rPr>
      </w:pPr>
    </w:p>
    <w:p w:rsidR="000D6A13" w:rsidRDefault="000D6A13" w:rsidP="000D6A13">
      <w:pPr>
        <w:pStyle w:val="a5"/>
        <w:tabs>
          <w:tab w:val="clear" w:pos="4252"/>
          <w:tab w:val="clear" w:pos="8504"/>
        </w:tabs>
        <w:snapToGrid/>
        <w:spacing w:line="260" w:lineRule="exact"/>
        <w:rPr>
          <w:rFonts w:hAnsi="ＭＳ 明朝" w:hint="eastAsia"/>
          <w:sz w:val="22"/>
        </w:rPr>
      </w:pPr>
      <w:r>
        <w:rPr>
          <w:rFonts w:hAnsi="ＭＳ 明朝" w:hint="eastAsia"/>
          <w:sz w:val="22"/>
        </w:rPr>
        <w:t>使用済自動車の再資源化等に関する法律第４５条第１項（第５６条第１項）に規定する欠格要件</w:t>
      </w:r>
    </w:p>
    <w:p w:rsidR="000D6A13" w:rsidRDefault="000D6A13" w:rsidP="000D6A13">
      <w:pPr>
        <w:pStyle w:val="a5"/>
        <w:tabs>
          <w:tab w:val="clear" w:pos="4252"/>
          <w:tab w:val="clear" w:pos="8504"/>
        </w:tabs>
        <w:snapToGrid/>
        <w:spacing w:line="320" w:lineRule="exact"/>
        <w:ind w:firstLineChars="100" w:firstLine="210"/>
        <w:rPr>
          <w:rFonts w:hint="eastAsia"/>
        </w:rPr>
      </w:pPr>
    </w:p>
    <w:p w:rsidR="00BC6E57" w:rsidRDefault="000D6A13" w:rsidP="000558A8">
      <w:pPr>
        <w:pStyle w:val="a5"/>
        <w:tabs>
          <w:tab w:val="clear" w:pos="4252"/>
          <w:tab w:val="clear" w:pos="8504"/>
        </w:tabs>
        <w:snapToGrid/>
        <w:spacing w:line="320" w:lineRule="exact"/>
        <w:ind w:firstLineChars="100" w:firstLine="210"/>
      </w:pPr>
      <w:r>
        <w:rPr>
          <w:rFonts w:hint="eastAsia"/>
        </w:rPr>
        <w:t xml:space="preserve">１　</w:t>
      </w:r>
      <w:r w:rsidR="00BC6E57">
        <w:rPr>
          <w:rFonts w:hint="eastAsia"/>
        </w:rPr>
        <w:t>心身の故障によりその業務を適切に行うことができない者として環境省令に定める者</w:t>
      </w:r>
      <w:r w:rsidR="00762BC2" w:rsidRPr="00762BC2">
        <w:rPr>
          <w:rFonts w:hint="eastAsia"/>
        </w:rPr>
        <w:t>又は破産</w:t>
      </w:r>
    </w:p>
    <w:p w:rsidR="00762BC2" w:rsidRPr="00762BC2" w:rsidRDefault="00762BC2" w:rsidP="00BC6E57">
      <w:pPr>
        <w:pStyle w:val="a5"/>
        <w:tabs>
          <w:tab w:val="clear" w:pos="4252"/>
          <w:tab w:val="clear" w:pos="8504"/>
        </w:tabs>
        <w:snapToGrid/>
        <w:spacing w:line="320" w:lineRule="exact"/>
        <w:ind w:firstLineChars="200" w:firstLine="420"/>
        <w:rPr>
          <w:rFonts w:hint="eastAsia"/>
        </w:rPr>
      </w:pPr>
      <w:r w:rsidRPr="00762BC2">
        <w:rPr>
          <w:rFonts w:hint="eastAsia"/>
        </w:rPr>
        <w:t>手続開始の決定を受けて復権を得ない者</w:t>
      </w:r>
    </w:p>
    <w:p w:rsidR="000D6A13" w:rsidRDefault="000D6A13" w:rsidP="000D6A13">
      <w:pPr>
        <w:pStyle w:val="a5"/>
        <w:tabs>
          <w:tab w:val="clear" w:pos="4252"/>
          <w:tab w:val="clear" w:pos="8504"/>
        </w:tabs>
        <w:snapToGrid/>
        <w:spacing w:line="320" w:lineRule="exact"/>
        <w:ind w:firstLineChars="100" w:firstLine="210"/>
        <w:rPr>
          <w:rFonts w:hint="eastAsia"/>
        </w:rPr>
      </w:pPr>
    </w:p>
    <w:p w:rsidR="000D6A13" w:rsidRDefault="000D6A13" w:rsidP="000D6A13">
      <w:pPr>
        <w:pStyle w:val="a5"/>
        <w:tabs>
          <w:tab w:val="clear" w:pos="4252"/>
          <w:tab w:val="clear" w:pos="8504"/>
        </w:tabs>
        <w:snapToGrid/>
        <w:spacing w:line="280" w:lineRule="exact"/>
        <w:ind w:leftChars="100" w:left="420" w:hangingChars="100" w:hanging="210"/>
        <w:rPr>
          <w:rFonts w:hint="eastAsia"/>
        </w:rPr>
      </w:pPr>
      <w:r>
        <w:rPr>
          <w:rFonts w:hint="eastAsia"/>
        </w:rPr>
        <w:t>２　この法律、特定製品に係るフロン類の回収及び破壊の実施の確保等に関する法律（平成１３年法律第６４号）若しくは廃棄物の処理及び清掃に関する法律（昭和４５年法律第１３７号）又はこれらの法令に基づく処分に違反して罰金以上の刑に処せられ、その執行を終わり、又は執行を受けることがなくなった日から２年を経過しない者</w:t>
      </w:r>
    </w:p>
    <w:p w:rsidR="000D6A13" w:rsidRDefault="000D6A13" w:rsidP="000D6A13">
      <w:pPr>
        <w:pStyle w:val="a5"/>
        <w:tabs>
          <w:tab w:val="clear" w:pos="4252"/>
          <w:tab w:val="clear" w:pos="8504"/>
        </w:tabs>
        <w:snapToGrid/>
        <w:spacing w:line="280" w:lineRule="exact"/>
        <w:ind w:leftChars="100" w:left="420" w:hangingChars="100" w:hanging="210"/>
        <w:rPr>
          <w:rFonts w:hint="eastAsia"/>
        </w:rPr>
      </w:pPr>
    </w:p>
    <w:p w:rsidR="000D6A13" w:rsidRDefault="000D6A13" w:rsidP="000D6A13">
      <w:pPr>
        <w:pStyle w:val="a5"/>
        <w:tabs>
          <w:tab w:val="clear" w:pos="4252"/>
          <w:tab w:val="clear" w:pos="8504"/>
        </w:tabs>
        <w:snapToGrid/>
        <w:spacing w:line="280" w:lineRule="exact"/>
        <w:ind w:leftChars="100" w:left="420" w:hangingChars="100" w:hanging="210"/>
        <w:rPr>
          <w:rFonts w:hint="eastAsia"/>
        </w:rPr>
      </w:pPr>
      <w:r>
        <w:rPr>
          <w:rFonts w:hint="eastAsia"/>
        </w:rPr>
        <w:t>３　第５１条第１項（第５８条第１項）の規定により登録を取り消され、その処分のあった日から２年を経過しない者</w:t>
      </w:r>
    </w:p>
    <w:p w:rsidR="000D6A13" w:rsidRDefault="000D6A13" w:rsidP="000D6A13">
      <w:pPr>
        <w:pStyle w:val="a5"/>
        <w:tabs>
          <w:tab w:val="clear" w:pos="4252"/>
          <w:tab w:val="clear" w:pos="8504"/>
        </w:tabs>
        <w:snapToGrid/>
        <w:spacing w:line="280" w:lineRule="exact"/>
        <w:ind w:leftChars="100" w:left="420" w:hangingChars="100" w:hanging="210"/>
        <w:rPr>
          <w:rFonts w:hint="eastAsia"/>
        </w:rPr>
      </w:pPr>
    </w:p>
    <w:p w:rsidR="000D6A13" w:rsidRDefault="000D6A13" w:rsidP="000D6A13">
      <w:pPr>
        <w:pStyle w:val="a5"/>
        <w:tabs>
          <w:tab w:val="clear" w:pos="4252"/>
          <w:tab w:val="clear" w:pos="8504"/>
        </w:tabs>
        <w:snapToGrid/>
        <w:spacing w:line="280" w:lineRule="exact"/>
        <w:ind w:leftChars="100" w:left="420" w:hangingChars="100" w:hanging="210"/>
        <w:rPr>
          <w:rFonts w:hAnsi="ＭＳ 明朝" w:hint="eastAsia"/>
        </w:rPr>
      </w:pPr>
      <w:r>
        <w:rPr>
          <w:rFonts w:hint="eastAsia"/>
        </w:rPr>
        <w:t>４　引取業者（フロン類回収業者）で法人であるものが第５１条第１項（第５８条第１項）の規定により登録を取り消された場合において、その処分のあった日前３０日以内にその引取業者（フロン類回収業者）の役員であった者でその処分のあった日から２年を経過しないもの</w:t>
      </w:r>
    </w:p>
    <w:p w:rsidR="000D6A13" w:rsidRDefault="000D6A13" w:rsidP="000D6A13">
      <w:pPr>
        <w:pStyle w:val="a5"/>
        <w:tabs>
          <w:tab w:val="clear" w:pos="4252"/>
          <w:tab w:val="clear" w:pos="8504"/>
        </w:tabs>
        <w:snapToGrid/>
        <w:spacing w:line="280" w:lineRule="exact"/>
        <w:ind w:firstLineChars="100" w:firstLine="210"/>
        <w:rPr>
          <w:rFonts w:hint="eastAsia"/>
        </w:rPr>
      </w:pPr>
    </w:p>
    <w:p w:rsidR="000D6A13" w:rsidRDefault="000D6A13" w:rsidP="000D6A13">
      <w:pPr>
        <w:pStyle w:val="a5"/>
        <w:tabs>
          <w:tab w:val="clear" w:pos="4252"/>
          <w:tab w:val="clear" w:pos="8504"/>
        </w:tabs>
        <w:snapToGrid/>
        <w:spacing w:line="280" w:lineRule="exact"/>
        <w:ind w:leftChars="100" w:left="420" w:hangingChars="100" w:hanging="210"/>
        <w:rPr>
          <w:rFonts w:hint="eastAsia"/>
        </w:rPr>
      </w:pPr>
      <w:r>
        <w:rPr>
          <w:rFonts w:hint="eastAsia"/>
        </w:rPr>
        <w:t>５　第５１条第１項（第５８条第１項）の規定により事業の停止を命ぜられ、その停止の期間が経過しない者</w:t>
      </w:r>
    </w:p>
    <w:p w:rsidR="000D6A13" w:rsidRDefault="000D6A13" w:rsidP="000D6A13">
      <w:pPr>
        <w:pStyle w:val="a5"/>
        <w:tabs>
          <w:tab w:val="clear" w:pos="4252"/>
          <w:tab w:val="clear" w:pos="8504"/>
        </w:tabs>
        <w:snapToGrid/>
        <w:spacing w:line="280" w:lineRule="exact"/>
        <w:ind w:firstLineChars="100" w:firstLine="210"/>
        <w:rPr>
          <w:rFonts w:hAnsi="ＭＳ 明朝" w:hint="eastAsia"/>
        </w:rPr>
      </w:pPr>
    </w:p>
    <w:p w:rsidR="000D6A13" w:rsidRDefault="000D6A13" w:rsidP="000D6A13">
      <w:pPr>
        <w:pStyle w:val="a5"/>
        <w:tabs>
          <w:tab w:val="clear" w:pos="4252"/>
          <w:tab w:val="clear" w:pos="8504"/>
        </w:tabs>
        <w:snapToGrid/>
        <w:spacing w:line="280" w:lineRule="exact"/>
        <w:ind w:left="420" w:hangingChars="200" w:hanging="420"/>
        <w:rPr>
          <w:rFonts w:hAnsi="ＭＳ 明朝" w:hint="eastAsia"/>
        </w:rPr>
      </w:pPr>
      <w:r>
        <w:rPr>
          <w:rFonts w:hAnsi="ＭＳ 明朝" w:hint="eastAsia"/>
        </w:rPr>
        <w:t xml:space="preserve">　６　引取業</w:t>
      </w:r>
      <w:r>
        <w:rPr>
          <w:rFonts w:hint="eastAsia"/>
        </w:rPr>
        <w:t>（フロン類回収業）</w:t>
      </w:r>
      <w:r>
        <w:rPr>
          <w:rFonts w:hAnsi="ＭＳ 明朝" w:hint="eastAsia"/>
        </w:rPr>
        <w:t>に関し成年者と同一の能力を有しない未成年者でその法定代理人</w:t>
      </w:r>
      <w:r w:rsidRPr="00D824F7">
        <w:rPr>
          <w:rFonts w:hAnsi="ＭＳ 明朝" w:hint="eastAsia"/>
        </w:rPr>
        <w:t>（法定代理人が法人である場合においては、その役員を含む。）</w:t>
      </w:r>
      <w:r>
        <w:rPr>
          <w:rFonts w:hAnsi="ＭＳ 明朝" w:hint="eastAsia"/>
        </w:rPr>
        <w:t>が前各号のいずれかに該当するもの</w:t>
      </w:r>
    </w:p>
    <w:p w:rsidR="000D6A13" w:rsidRDefault="000D6A13" w:rsidP="000D6A13">
      <w:pPr>
        <w:pStyle w:val="a5"/>
        <w:tabs>
          <w:tab w:val="clear" w:pos="4252"/>
          <w:tab w:val="clear" w:pos="8504"/>
        </w:tabs>
        <w:snapToGrid/>
        <w:spacing w:line="280" w:lineRule="exact"/>
        <w:ind w:left="420" w:hangingChars="200" w:hanging="420"/>
        <w:rPr>
          <w:rFonts w:hAnsi="ＭＳ 明朝" w:hint="eastAsia"/>
        </w:rPr>
      </w:pPr>
      <w:r>
        <w:rPr>
          <w:rFonts w:hAnsi="ＭＳ 明朝" w:hint="eastAsia"/>
        </w:rPr>
        <w:t xml:space="preserve">　</w:t>
      </w:r>
    </w:p>
    <w:p w:rsidR="000D6A13" w:rsidRDefault="000D6A13" w:rsidP="000D6A13">
      <w:pPr>
        <w:pStyle w:val="a5"/>
        <w:tabs>
          <w:tab w:val="clear" w:pos="4252"/>
          <w:tab w:val="clear" w:pos="8504"/>
        </w:tabs>
        <w:snapToGrid/>
        <w:spacing w:line="280" w:lineRule="exact"/>
        <w:ind w:leftChars="100" w:left="420" w:hangingChars="100" w:hanging="210"/>
        <w:rPr>
          <w:rFonts w:hAnsi="ＭＳ 明朝" w:hint="eastAsia"/>
        </w:rPr>
      </w:pPr>
      <w:r>
        <w:rPr>
          <w:rFonts w:hAnsi="ＭＳ 明朝" w:hint="eastAsia"/>
        </w:rPr>
        <w:t>７　法人でその役員のうちに第１号から第５号までのいずれかに該当する者があるもの</w:t>
      </w:r>
    </w:p>
    <w:p w:rsidR="000D6A13" w:rsidRDefault="000D6A13" w:rsidP="000D6A13">
      <w:pPr>
        <w:pStyle w:val="a5"/>
        <w:tabs>
          <w:tab w:val="clear" w:pos="4252"/>
          <w:tab w:val="clear" w:pos="8504"/>
        </w:tabs>
        <w:snapToGrid/>
        <w:ind w:firstLineChars="300" w:firstLine="660"/>
        <w:rPr>
          <w:rFonts w:hint="eastAsia"/>
          <w:sz w:val="22"/>
        </w:rPr>
      </w:pPr>
    </w:p>
    <w:p w:rsidR="000D6A13" w:rsidRDefault="000D6A13" w:rsidP="000D6A13">
      <w:pPr>
        <w:pStyle w:val="a5"/>
        <w:tabs>
          <w:tab w:val="clear" w:pos="4252"/>
          <w:tab w:val="clear" w:pos="8504"/>
        </w:tabs>
        <w:snapToGrid/>
        <w:ind w:firstLineChars="300" w:firstLine="660"/>
        <w:rPr>
          <w:rFonts w:hint="eastAsia"/>
          <w:sz w:val="22"/>
        </w:rPr>
      </w:pPr>
    </w:p>
    <w:p w:rsidR="000D6A13" w:rsidRDefault="000D6A13" w:rsidP="000D6A13">
      <w:pPr>
        <w:jc w:val="left"/>
        <w:rPr>
          <w:rFonts w:hint="eastAsia"/>
          <w:sz w:val="24"/>
        </w:rPr>
      </w:pPr>
      <w:r>
        <w:rPr>
          <w:rFonts w:hint="eastAsia"/>
          <w:sz w:val="24"/>
        </w:rPr>
        <w:t>申請者は、上記のいずれにも該当しないことを申し立てます。</w:t>
      </w:r>
    </w:p>
    <w:p w:rsidR="000D6A13" w:rsidRDefault="000D6A13" w:rsidP="000D6A13">
      <w:pPr>
        <w:jc w:val="left"/>
        <w:rPr>
          <w:rFonts w:hint="eastAsia"/>
        </w:rPr>
      </w:pPr>
      <w:r>
        <w:rPr>
          <w:rFonts w:hint="eastAsia"/>
        </w:rPr>
        <w:t xml:space="preserve">　　　　　　　</w:t>
      </w:r>
    </w:p>
    <w:p w:rsidR="000D6A13" w:rsidRDefault="000D6A13" w:rsidP="000D6A13">
      <w:pPr>
        <w:jc w:val="left"/>
        <w:rPr>
          <w:rFonts w:hint="eastAsia"/>
        </w:rPr>
      </w:pPr>
    </w:p>
    <w:p w:rsidR="000D6A13" w:rsidRDefault="000D6A13" w:rsidP="000D6A13">
      <w:pPr>
        <w:ind w:firstLineChars="200" w:firstLine="420"/>
        <w:jc w:val="left"/>
        <w:rPr>
          <w:rFonts w:hint="eastAsia"/>
        </w:rPr>
      </w:pPr>
      <w:r>
        <w:rPr>
          <w:rFonts w:hint="eastAsia"/>
        </w:rPr>
        <w:t xml:space="preserve">　　　　　　　　　　　　　　　　　　　　　　　　</w:t>
      </w:r>
      <w:r w:rsidR="00BC6E57">
        <w:rPr>
          <w:rFonts w:hint="eastAsia"/>
        </w:rPr>
        <w:t>令和</w:t>
      </w:r>
      <w:r>
        <w:rPr>
          <w:rFonts w:hint="eastAsia"/>
        </w:rPr>
        <w:t xml:space="preserve">　　　年　　　月　　　日</w:t>
      </w:r>
    </w:p>
    <w:p w:rsidR="000D6A13" w:rsidRDefault="000D6A13" w:rsidP="000D6A13">
      <w:pPr>
        <w:jc w:val="left"/>
        <w:rPr>
          <w:rFonts w:hint="eastAsia"/>
        </w:rPr>
      </w:pPr>
    </w:p>
    <w:p w:rsidR="000D6A13" w:rsidRDefault="000D6A13" w:rsidP="000D6A13">
      <w:pPr>
        <w:jc w:val="left"/>
        <w:rPr>
          <w:rFonts w:hint="eastAsia"/>
        </w:rPr>
      </w:pPr>
      <w:r>
        <w:rPr>
          <w:rFonts w:hint="eastAsia"/>
        </w:rPr>
        <w:t xml:space="preserve">　　　　　　　住所</w:t>
      </w:r>
    </w:p>
    <w:p w:rsidR="000D6A13" w:rsidRDefault="000D6A13" w:rsidP="000D6A13">
      <w:pPr>
        <w:jc w:val="left"/>
        <w:rPr>
          <w:rFonts w:hint="eastAsia"/>
          <w:u w:val="single"/>
        </w:rPr>
      </w:pPr>
      <w:r>
        <w:rPr>
          <w:rFonts w:hint="eastAsia"/>
        </w:rPr>
        <w:t xml:space="preserve">　　　　　　　　　</w:t>
      </w:r>
      <w:r>
        <w:rPr>
          <w:rFonts w:hint="eastAsia"/>
          <w:u w:val="single"/>
        </w:rPr>
        <w:t xml:space="preserve">　　　　　　　　　　　　　　　　　　　　　　　　　　</w:t>
      </w:r>
    </w:p>
    <w:p w:rsidR="000D6A13" w:rsidRDefault="000D6A13" w:rsidP="000D6A13">
      <w:pPr>
        <w:jc w:val="left"/>
        <w:rPr>
          <w:rFonts w:hint="eastAsia"/>
        </w:rPr>
      </w:pPr>
    </w:p>
    <w:p w:rsidR="000D6A13" w:rsidRDefault="000D6A13" w:rsidP="000D6A13">
      <w:pPr>
        <w:jc w:val="left"/>
        <w:rPr>
          <w:rFonts w:hint="eastAsia"/>
        </w:rPr>
      </w:pPr>
      <w:r>
        <w:rPr>
          <w:rFonts w:hint="eastAsia"/>
        </w:rPr>
        <w:t xml:space="preserve">　　　　　　　氏名（法人にあっては、名称及び代表者の氏名）　　　　　　　　　　　　　　　　　　　　</w:t>
      </w:r>
    </w:p>
    <w:p w:rsidR="000D6A13" w:rsidRPr="00C74096" w:rsidRDefault="000D6A13" w:rsidP="000D6A13">
      <w:pPr>
        <w:jc w:val="left"/>
        <w:rPr>
          <w:rFonts w:hint="eastAsia"/>
        </w:rPr>
      </w:pPr>
      <w:r>
        <w:rPr>
          <w:rFonts w:hint="eastAsia"/>
        </w:rPr>
        <w:t xml:space="preserve">　　　　　　　　　　　　　　　　　　　　　　　　　　　　　　　　　　　</w:t>
      </w:r>
      <w:bookmarkStart w:id="1" w:name="tihouzimusyo"/>
      <w:bookmarkEnd w:id="1"/>
    </w:p>
    <w:p w:rsidR="000D6A13" w:rsidRDefault="000D6A13" w:rsidP="000D6A13">
      <w:pPr>
        <w:autoSpaceDE w:val="0"/>
        <w:autoSpaceDN w:val="0"/>
        <w:adjustRightInd w:val="0"/>
        <w:jc w:val="left"/>
        <w:rPr>
          <w:rFonts w:hAnsi="Times New Roman" w:hint="eastAsia"/>
          <w:kern w:val="0"/>
          <w:sz w:val="24"/>
        </w:rPr>
      </w:pPr>
    </w:p>
    <w:p w:rsidR="000D6A13" w:rsidRPr="000D6A13" w:rsidRDefault="000D6A13" w:rsidP="00951C23">
      <w:pPr>
        <w:suppressAutoHyphens/>
        <w:wordWrap w:val="0"/>
        <w:jc w:val="left"/>
        <w:textAlignment w:val="baseline"/>
        <w:rPr>
          <w:rFonts w:hint="eastAsia"/>
          <w:sz w:val="22"/>
          <w:szCs w:val="22"/>
        </w:rPr>
      </w:pPr>
    </w:p>
    <w:sectPr w:rsidR="000D6A13" w:rsidRPr="000D6A13" w:rsidSect="00FD2696">
      <w:footerReference w:type="even" r:id="rId6"/>
      <w:pgSz w:w="11906" w:h="16838" w:code="9"/>
      <w:pgMar w:top="1134" w:right="1134" w:bottom="1418" w:left="1134"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C10" w:rsidRDefault="005A6C10">
      <w:r>
        <w:separator/>
      </w:r>
    </w:p>
  </w:endnote>
  <w:endnote w:type="continuationSeparator" w:id="0">
    <w:p w:rsidR="005A6C10" w:rsidRDefault="005A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96" w:rsidRDefault="00FD2696" w:rsidP="000E0C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2696" w:rsidRDefault="00FD26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C10" w:rsidRDefault="005A6C10">
      <w:r>
        <w:separator/>
      </w:r>
    </w:p>
  </w:footnote>
  <w:footnote w:type="continuationSeparator" w:id="0">
    <w:p w:rsidR="005A6C10" w:rsidRDefault="005A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06"/>
    <w:rsid w:val="000558A8"/>
    <w:rsid w:val="000D6A13"/>
    <w:rsid w:val="000E0CD8"/>
    <w:rsid w:val="001946A5"/>
    <w:rsid w:val="003A1E05"/>
    <w:rsid w:val="00417A29"/>
    <w:rsid w:val="00435F58"/>
    <w:rsid w:val="004848DA"/>
    <w:rsid w:val="0052545E"/>
    <w:rsid w:val="005A0677"/>
    <w:rsid w:val="005A6C10"/>
    <w:rsid w:val="006B0076"/>
    <w:rsid w:val="00762BC2"/>
    <w:rsid w:val="007F2805"/>
    <w:rsid w:val="008219FE"/>
    <w:rsid w:val="00951C23"/>
    <w:rsid w:val="00AC32EC"/>
    <w:rsid w:val="00B55E15"/>
    <w:rsid w:val="00BC6E57"/>
    <w:rsid w:val="00CC45E8"/>
    <w:rsid w:val="00CD2F90"/>
    <w:rsid w:val="00DB0834"/>
    <w:rsid w:val="00DE3806"/>
    <w:rsid w:val="00EC7A80"/>
    <w:rsid w:val="00ED4140"/>
    <w:rsid w:val="00EF5F1C"/>
    <w:rsid w:val="00FB44E7"/>
    <w:rsid w:val="00FD2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AEF2564-80FC-462B-AF3A-7B5F09C7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E0CD8"/>
    <w:pPr>
      <w:tabs>
        <w:tab w:val="center" w:pos="4252"/>
        <w:tab w:val="right" w:pos="8504"/>
      </w:tabs>
      <w:snapToGrid w:val="0"/>
    </w:pPr>
  </w:style>
  <w:style w:type="character" w:styleId="a4">
    <w:name w:val="page number"/>
    <w:basedOn w:val="a0"/>
    <w:rsid w:val="000E0CD8"/>
  </w:style>
  <w:style w:type="paragraph" w:styleId="a5">
    <w:name w:val="header"/>
    <w:basedOn w:val="a"/>
    <w:rsid w:val="00FD2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様式第一（第四十六条関係）</vt:lpstr>
      <vt:lpstr>様式第一（第四十六条関係）</vt:lpstr>
    </vt:vector>
  </TitlesOfParts>
  <Company>長野市役所</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様式第一（第四十六条関係）</dc:title>
  <dc:subject/>
  <dc:creator>情報政策課</dc:creator>
  <cp:keywords/>
  <dc:description/>
  <cp:lastModifiedBy>丸山　矩道</cp:lastModifiedBy>
  <cp:revision>2</cp:revision>
  <dcterms:created xsi:type="dcterms:W3CDTF">2023-10-03T07:59:00Z</dcterms:created>
  <dcterms:modified xsi:type="dcterms:W3CDTF">2023-10-03T07:59:00Z</dcterms:modified>
</cp:coreProperties>
</file>