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33D9" w14:textId="2E611323" w:rsidR="00574EC3" w:rsidRDefault="00574EC3" w:rsidP="00574EC3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12</w:t>
      </w:r>
      <w:r>
        <w:rPr>
          <w:rFonts w:hint="eastAsia"/>
          <w:snapToGrid w:val="0"/>
        </w:rPr>
        <w:t>号（第</w:t>
      </w:r>
      <w:r>
        <w:rPr>
          <w:snapToGrid w:val="0"/>
        </w:rPr>
        <w:t>15</w:t>
      </w:r>
      <w:r>
        <w:rPr>
          <w:rFonts w:hint="eastAsia"/>
          <w:snapToGrid w:val="0"/>
        </w:rPr>
        <w:t>条関係）</w:t>
      </w:r>
    </w:p>
    <w:p w14:paraId="71931878" w14:textId="77777777" w:rsidR="00574EC3" w:rsidRDefault="00574EC3" w:rsidP="00574EC3">
      <w:pPr>
        <w:rPr>
          <w:snapToGrid w:val="0"/>
        </w:rPr>
      </w:pPr>
    </w:p>
    <w:p w14:paraId="331EB18D" w14:textId="77777777" w:rsidR="00A10E32" w:rsidRDefault="00A10E32" w:rsidP="00A10E32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火災と紛らわしい煙又は火炎を発するおそれのある行為の届出書</w:t>
      </w:r>
    </w:p>
    <w:p w14:paraId="3B8E2EBD" w14:textId="77777777" w:rsidR="00A10E32" w:rsidRDefault="00A10E32" w:rsidP="00A10E32">
      <w:pPr>
        <w:spacing w:line="260" w:lineRule="auto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58A3CB32" w14:textId="77777777" w:rsidR="00A10E32" w:rsidRDefault="00A10E32" w:rsidP="00A10E32">
      <w:pPr>
        <w:spacing w:line="259" w:lineRule="auto"/>
        <w:jc w:val="lef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長野市　　消防署長　　　　　</w:t>
      </w:r>
      <w:r w:rsidRPr="00741F41">
        <w:rPr>
          <w:rFonts w:hint="eastAsia"/>
          <w:snapToGrid w:val="0"/>
          <w:lang w:eastAsia="zh-TW"/>
        </w:rPr>
        <w:t>宛</w:t>
      </w:r>
    </w:p>
    <w:p w14:paraId="1EB72265" w14:textId="77777777" w:rsidR="00A10E32" w:rsidRDefault="00A10E32" w:rsidP="00A10E32">
      <w:pPr>
        <w:spacing w:line="2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72AF3F60" w14:textId="77777777" w:rsidR="00A10E32" w:rsidRDefault="00A10E32" w:rsidP="00A10E32">
      <w:pPr>
        <w:spacing w:line="2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481F390A" w14:textId="77777777" w:rsidR="00A10E32" w:rsidRDefault="00A10E32" w:rsidP="00A10E32">
      <w:pPr>
        <w:spacing w:line="260" w:lineRule="auto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連絡先（電話）　　　　　　　　　　　</w:t>
      </w:r>
    </w:p>
    <w:p w14:paraId="70DC1583" w14:textId="6416A525" w:rsidR="00A10E32" w:rsidRDefault="00A10E32" w:rsidP="00A10E32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46323D79" w14:textId="6ED45D92" w:rsidR="00A10E32" w:rsidRPr="00B62815" w:rsidRDefault="00A10E32" w:rsidP="00A10E32">
      <w:pPr>
        <w:spacing w:after="120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火災と</w:t>
      </w:r>
      <w:r w:rsidRPr="00220A98">
        <w:rPr>
          <w:rFonts w:hint="eastAsia"/>
          <w:snapToGrid w:val="0"/>
        </w:rPr>
        <w:t>紛らわしい煙等</w:t>
      </w:r>
      <w:r>
        <w:rPr>
          <w:rFonts w:hint="eastAsia"/>
          <w:snapToGrid w:val="0"/>
        </w:rPr>
        <w:t>を発するおそれのある行為をするので長野市火災予防条例</w:t>
      </w:r>
      <w:r w:rsidRPr="00B62815">
        <w:rPr>
          <w:rFonts w:hint="eastAsia"/>
          <w:snapToGrid w:val="0"/>
        </w:rPr>
        <w:t>第</w:t>
      </w:r>
      <w:r w:rsidRPr="00B62815">
        <w:rPr>
          <w:snapToGrid w:val="0"/>
        </w:rPr>
        <w:t>45</w:t>
      </w:r>
      <w:r w:rsidRPr="00B62815">
        <w:rPr>
          <w:rFonts w:hint="eastAsia"/>
          <w:snapToGrid w:val="0"/>
        </w:rPr>
        <w:t>条</w:t>
      </w:r>
      <w:r w:rsidR="00EE642D" w:rsidRPr="00B62815">
        <w:rPr>
          <w:rFonts w:hint="eastAsia"/>
          <w:snapToGrid w:val="0"/>
        </w:rPr>
        <w:t>第１項</w:t>
      </w:r>
      <w:r w:rsidRPr="00B62815">
        <w:rPr>
          <w:rFonts w:hint="eastAsia"/>
          <w:snapToGrid w:val="0"/>
        </w:rPr>
        <w:t>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5460"/>
      </w:tblGrid>
      <w:tr w:rsidR="00A10E32" w14:paraId="1880C83B" w14:textId="77777777" w:rsidTr="00145A23">
        <w:trPr>
          <w:trHeight w:hRule="exact" w:val="735"/>
        </w:trPr>
        <w:tc>
          <w:tcPr>
            <w:tcW w:w="1470" w:type="dxa"/>
            <w:vAlign w:val="center"/>
          </w:tcPr>
          <w:p w14:paraId="106D209A" w14:textId="77777777" w:rsidR="00A10E32" w:rsidRDefault="00A10E32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発生及び終了予定日時</w:t>
            </w:r>
          </w:p>
        </w:tc>
        <w:tc>
          <w:tcPr>
            <w:tcW w:w="6510" w:type="dxa"/>
            <w:gridSpan w:val="2"/>
            <w:vAlign w:val="center"/>
          </w:tcPr>
          <w:p w14:paraId="45887F06" w14:textId="77777777" w:rsidR="00A10E32" w:rsidRDefault="00A10E32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>自　　　年　　　月　　　日　　　時　　　分</w:t>
            </w:r>
          </w:p>
          <w:p w14:paraId="207DE32C" w14:textId="77777777" w:rsidR="00A10E32" w:rsidRDefault="00A10E32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至　　　年　　　月　　　日　　　時　　　分</w:t>
            </w:r>
          </w:p>
        </w:tc>
      </w:tr>
      <w:tr w:rsidR="00A10E32" w14:paraId="35D35785" w14:textId="77777777" w:rsidTr="00145A23">
        <w:trPr>
          <w:trHeight w:hRule="exact" w:val="735"/>
        </w:trPr>
        <w:tc>
          <w:tcPr>
            <w:tcW w:w="1470" w:type="dxa"/>
            <w:vAlign w:val="center"/>
          </w:tcPr>
          <w:p w14:paraId="1F8E5095" w14:textId="77777777" w:rsidR="00A10E32" w:rsidRDefault="00A10E32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実施場所</w:t>
            </w:r>
          </w:p>
        </w:tc>
        <w:tc>
          <w:tcPr>
            <w:tcW w:w="6510" w:type="dxa"/>
            <w:gridSpan w:val="2"/>
            <w:vAlign w:val="center"/>
          </w:tcPr>
          <w:p w14:paraId="31B6331B" w14:textId="77777777" w:rsidR="00A10E32" w:rsidRDefault="00A10E32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10E32" w14:paraId="42F1B1AA" w14:textId="77777777" w:rsidTr="00145A23">
        <w:trPr>
          <w:trHeight w:hRule="exact" w:val="735"/>
        </w:trPr>
        <w:tc>
          <w:tcPr>
            <w:tcW w:w="1470" w:type="dxa"/>
            <w:vAlign w:val="center"/>
          </w:tcPr>
          <w:p w14:paraId="07D15273" w14:textId="77777777" w:rsidR="00A10E32" w:rsidRDefault="00A10E32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6510" w:type="dxa"/>
            <w:gridSpan w:val="2"/>
            <w:vAlign w:val="center"/>
          </w:tcPr>
          <w:p w14:paraId="0454C40C" w14:textId="77777777" w:rsidR="00A10E32" w:rsidRDefault="00A10E32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10E32" w14:paraId="5B21D8E6" w14:textId="77777777" w:rsidTr="00145A23">
        <w:trPr>
          <w:trHeight w:hRule="exact" w:val="735"/>
        </w:trPr>
        <w:tc>
          <w:tcPr>
            <w:tcW w:w="1470" w:type="dxa"/>
            <w:vAlign w:val="center"/>
          </w:tcPr>
          <w:p w14:paraId="4D398E2A" w14:textId="77777777" w:rsidR="00A10E32" w:rsidRDefault="00A10E32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燃焼物品名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510" w:type="dxa"/>
            <w:gridSpan w:val="2"/>
            <w:vAlign w:val="center"/>
          </w:tcPr>
          <w:p w14:paraId="340FBF12" w14:textId="77777777" w:rsidR="00A10E32" w:rsidRDefault="00A10E32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10E32" w14:paraId="1C5FB3AB" w14:textId="77777777" w:rsidTr="00145A23">
        <w:trPr>
          <w:trHeight w:hRule="exact" w:val="735"/>
        </w:trPr>
        <w:tc>
          <w:tcPr>
            <w:tcW w:w="1470" w:type="dxa"/>
            <w:vAlign w:val="center"/>
          </w:tcPr>
          <w:p w14:paraId="3C8AD4B5" w14:textId="77777777" w:rsidR="00A10E32" w:rsidRDefault="00A10E32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510" w:type="dxa"/>
            <w:gridSpan w:val="2"/>
            <w:vAlign w:val="center"/>
          </w:tcPr>
          <w:p w14:paraId="350F05D6" w14:textId="77777777" w:rsidR="00A10E32" w:rsidRDefault="00A10E32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10E32" w14:paraId="11B60A62" w14:textId="77777777" w:rsidTr="00145A23">
        <w:trPr>
          <w:trHeight w:hRule="exact" w:val="945"/>
        </w:trPr>
        <w:tc>
          <w:tcPr>
            <w:tcW w:w="1470" w:type="dxa"/>
            <w:vAlign w:val="center"/>
          </w:tcPr>
          <w:p w14:paraId="1E7C6131" w14:textId="1FB98986" w:rsidR="00A10E32" w:rsidRDefault="00A10E32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 w:rsidR="00143D3D"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510" w:type="dxa"/>
            <w:gridSpan w:val="2"/>
            <w:vAlign w:val="center"/>
          </w:tcPr>
          <w:p w14:paraId="24A965E0" w14:textId="77777777" w:rsidR="00A10E32" w:rsidRDefault="00A10E32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10E32" w14:paraId="3929306B" w14:textId="77777777" w:rsidTr="00145A23">
        <w:trPr>
          <w:trHeight w:hRule="exact" w:val="420"/>
        </w:trPr>
        <w:tc>
          <w:tcPr>
            <w:tcW w:w="2520" w:type="dxa"/>
            <w:gridSpan w:val="2"/>
            <w:vAlign w:val="center"/>
          </w:tcPr>
          <w:p w14:paraId="0FB91A6F" w14:textId="77777777" w:rsidR="00A10E32" w:rsidRDefault="00A10E32" w:rsidP="00145A2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5460" w:type="dxa"/>
            <w:vAlign w:val="center"/>
          </w:tcPr>
          <w:p w14:paraId="4B37DD14" w14:textId="77777777" w:rsidR="00A10E32" w:rsidRDefault="00A10E32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経　　　　　過　　　　　欄</w:t>
            </w:r>
          </w:p>
        </w:tc>
      </w:tr>
      <w:tr w:rsidR="00A10E32" w14:paraId="6CD0D4DA" w14:textId="77777777" w:rsidTr="00143D3D">
        <w:trPr>
          <w:trHeight w:hRule="exact" w:val="1888"/>
        </w:trPr>
        <w:tc>
          <w:tcPr>
            <w:tcW w:w="2520" w:type="dxa"/>
            <w:gridSpan w:val="2"/>
            <w:vAlign w:val="center"/>
          </w:tcPr>
          <w:p w14:paraId="7C333EC7" w14:textId="77777777" w:rsidR="00A10E32" w:rsidRDefault="00A10E32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5460" w:type="dxa"/>
            <w:vAlign w:val="center"/>
          </w:tcPr>
          <w:p w14:paraId="54FC4430" w14:textId="77777777" w:rsidR="00A10E32" w:rsidRDefault="00A10E32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2282B339" w14:textId="77777777" w:rsidR="00A10E32" w:rsidRDefault="00A10E32" w:rsidP="00A10E32">
      <w:pPr>
        <w:spacing w:before="120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備考</w:t>
      </w:r>
    </w:p>
    <w:p w14:paraId="0B224749" w14:textId="77777777" w:rsidR="00A10E32" w:rsidRDefault="00A10E32" w:rsidP="00A10E32">
      <w:pPr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その他必要な事項欄には、消火準備の概要その他参考事項を記入すること。</w:t>
      </w:r>
    </w:p>
    <w:p w14:paraId="799526B6" w14:textId="344EA860" w:rsidR="00053FC1" w:rsidRPr="00A10E32" w:rsidRDefault="00A10E32">
      <w:pPr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※欄は、記入しないこと。</w:t>
      </w:r>
    </w:p>
    <w:sectPr w:rsidR="00053FC1" w:rsidRPr="00A10E32" w:rsidSect="00143D3D">
      <w:type w:val="continuous"/>
      <w:pgSz w:w="11906" w:h="16838" w:code="9"/>
      <w:pgMar w:top="1418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EBEB" w14:textId="77777777" w:rsidR="00F74C83" w:rsidRDefault="00F74C83">
      <w:r>
        <w:separator/>
      </w:r>
    </w:p>
  </w:endnote>
  <w:endnote w:type="continuationSeparator" w:id="0">
    <w:p w14:paraId="60A0D451" w14:textId="77777777" w:rsidR="00F74C83" w:rsidRDefault="00F7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B6FA" w14:textId="77777777" w:rsidR="00F74C83" w:rsidRDefault="00F74C83">
      <w:r>
        <w:separator/>
      </w:r>
    </w:p>
  </w:footnote>
  <w:footnote w:type="continuationSeparator" w:id="0">
    <w:p w14:paraId="79963941" w14:textId="77777777" w:rsidR="00F74C83" w:rsidRDefault="00F7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3FC1"/>
    <w:rsid w:val="00053FC1"/>
    <w:rsid w:val="00143D3D"/>
    <w:rsid w:val="00145A23"/>
    <w:rsid w:val="00150734"/>
    <w:rsid w:val="001C77D8"/>
    <w:rsid w:val="002033BC"/>
    <w:rsid w:val="00220A98"/>
    <w:rsid w:val="00227BAC"/>
    <w:rsid w:val="002B1079"/>
    <w:rsid w:val="002F52EC"/>
    <w:rsid w:val="003A2240"/>
    <w:rsid w:val="00437542"/>
    <w:rsid w:val="00574EC3"/>
    <w:rsid w:val="00621605"/>
    <w:rsid w:val="00621736"/>
    <w:rsid w:val="006378E0"/>
    <w:rsid w:val="0064202F"/>
    <w:rsid w:val="00741F41"/>
    <w:rsid w:val="007560E6"/>
    <w:rsid w:val="00760190"/>
    <w:rsid w:val="008165AD"/>
    <w:rsid w:val="008C10C3"/>
    <w:rsid w:val="00A10E32"/>
    <w:rsid w:val="00A8428B"/>
    <w:rsid w:val="00AC6C4C"/>
    <w:rsid w:val="00B62815"/>
    <w:rsid w:val="00BD0761"/>
    <w:rsid w:val="00CD3233"/>
    <w:rsid w:val="00D96BB0"/>
    <w:rsid w:val="00DA2713"/>
    <w:rsid w:val="00E37C96"/>
    <w:rsid w:val="00EE642D"/>
    <w:rsid w:val="00F74C83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1551"/>
  <w14:defaultImageDpi w14:val="0"/>
  <w15:docId w15:val="{E8F9C6D2-B9A7-4605-A21A-FD6CE6CF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/>
  <cp:lastModifiedBy>松澤　容佑</cp:lastModifiedBy>
  <cp:revision>8</cp:revision>
  <cp:lastPrinted>2001-01-09T04:10:00Z</cp:lastPrinted>
  <dcterms:created xsi:type="dcterms:W3CDTF">2025-10-29T09:15:00Z</dcterms:created>
  <dcterms:modified xsi:type="dcterms:W3CDTF">2026-01-05T10:09:00Z</dcterms:modified>
</cp:coreProperties>
</file>