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-71"/>
        <w:tblW w:w="10507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76"/>
        <w:gridCol w:w="425"/>
        <w:gridCol w:w="847"/>
        <w:gridCol w:w="146"/>
        <w:gridCol w:w="1014"/>
        <w:gridCol w:w="1679"/>
        <w:gridCol w:w="709"/>
        <w:gridCol w:w="1095"/>
        <w:gridCol w:w="999"/>
        <w:gridCol w:w="999"/>
        <w:gridCol w:w="1012"/>
        <w:gridCol w:w="306"/>
      </w:tblGrid>
      <w:tr>
        <w:trPr>
          <w:trHeight w:val="43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36"/>
              </w:rPr>
            </w:pPr>
          </w:p>
        </w:tc>
        <w:tc>
          <w:tcPr>
            <w:tcW w:w="8925" w:type="dxa"/>
            <w:gridSpan w:val="10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1400" w:firstLineChars="500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</w:rPr>
              <w:t>左記のとおり施工したいので、回覧に供します。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36"/>
              </w:rPr>
            </w:pPr>
          </w:p>
        </w:tc>
      </w:tr>
      <w:tr>
        <w:trPr>
          <w:trHeight w:val="27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（担当課）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主　務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担　　　　　　当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係　長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補　佐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補　佐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課　長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106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2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71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水道維持課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主　務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係　　　　　長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補　佐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主　幹</w:t>
            </w: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課　長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71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3"/>
                <w:kern w:val="0"/>
                <w:sz w:val="20"/>
                <w:fitText w:val="1000" w:id="1"/>
              </w:rPr>
              <w:t>管理担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sz w:val="20"/>
                <w:fitText w:val="1000" w:id="1"/>
              </w:rPr>
              <w:t>当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バルブ操作について指示を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担　　　　　当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お願いします。</w:t>
            </w:r>
          </w:p>
        </w:tc>
        <w:tc>
          <w:tcPr>
            <w:tcW w:w="30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612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3010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30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71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3"/>
                <w:kern w:val="0"/>
                <w:sz w:val="20"/>
                <w:fitText w:val="1000" w:id="2"/>
              </w:rPr>
              <w:t>修繕担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sz w:val="20"/>
                <w:fitText w:val="1000" w:id="2"/>
              </w:rPr>
              <w:t>当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局内の断水連絡をお願いし</w:t>
            </w:r>
          </w:p>
        </w:tc>
        <w:tc>
          <w:tcPr>
            <w:tcW w:w="3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担　　　　　当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0"/>
              </w:rPr>
              <w:t>ます。</w:t>
            </w:r>
          </w:p>
        </w:tc>
        <w:tc>
          <w:tcPr>
            <w:tcW w:w="30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center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627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10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0201" w:type="dxa"/>
            <w:gridSpan w:val="11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pacing w:val="110"/>
                <w:kern w:val="0"/>
                <w:sz w:val="22"/>
                <w:fitText w:val="1100" w:id="3"/>
              </w:rPr>
              <w:t>宿直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  <w:fitText w:val="1100" w:id="3"/>
              </w:rPr>
              <w:t>者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　　　　　工事終了後の連絡方法は下記のとおりです。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局担当者　　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電話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緊急連絡先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施工業者　　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電話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現場代理人　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電話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現場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343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ind w:firstLine="3663" w:firstLineChars="1665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電話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緊急連絡先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543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806" w:type="dxa"/>
            <w:gridSpan w:val="10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配管業者　　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電話</w:t>
            </w:r>
          </w:p>
        </w:tc>
      </w:tr>
      <w:tr>
        <w:trPr>
          <w:trHeight w:val="43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500" w:type="dxa"/>
            <w:gridSpan w:val="9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ind w:firstLine="15" w:firstLineChars="7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担当者　　　　　　　　　　　　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　電話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緊急連絡先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  <w:t>)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39" w:hRule="atLeast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2839" w:type="dxa"/>
            <w:gridSpan w:val="3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HG丸ｺﾞｼｯｸM-PRO" w:hAnsi="HG丸ｺﾞｼｯｸM-PRO" w:eastAsia="HG丸ｺﾞｼｯｸM-PRO"/>
                <w:kern w:val="0"/>
                <w:sz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</w:tr>
    </w:tbl>
    <w:p>
      <w:pPr>
        <w:pStyle w:val="0"/>
        <w:ind w:firstLine="7400" w:firstLineChars="3700"/>
        <w:rPr>
          <w:rFonts w:hint="default" w:ascii="HG丸ｺﾞｼｯｸM-PRO" w:hAnsi="HG丸ｺﾞｼｯｸM-PRO" w:eastAsia="HG丸ｺﾞｼｯｸM-PRO"/>
          <w:sz w:val="20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20"/>
        </w:rPr>
        <w:t>　　　年　　　月　　　日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340" w:lineRule="exac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pacing w:val="55"/>
          <w:kern w:val="0"/>
          <w:sz w:val="22"/>
          <w:fitText w:val="2200" w:id="4"/>
        </w:rPr>
        <w:t>（担当課長）</w:t>
      </w:r>
      <w:r>
        <w:rPr>
          <w:rFonts w:hint="eastAsia" w:ascii="HG丸ｺﾞｼｯｸM-PRO" w:hAnsi="HG丸ｺﾞｼｯｸM-PRO" w:eastAsia="HG丸ｺﾞｼｯｸM-PRO"/>
          <w:kern w:val="0"/>
          <w:sz w:val="22"/>
          <w:fitText w:val="2200" w:id="4"/>
        </w:rPr>
        <w:t>様</w:t>
      </w:r>
    </w:p>
    <w:p>
      <w:pPr>
        <w:pStyle w:val="0"/>
        <w:spacing w:line="340" w:lineRule="exac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</w:t>
      </w:r>
      <w:r>
        <w:rPr>
          <w:rFonts w:hint="eastAsia" w:ascii="HG丸ｺﾞｼｯｸM-PRO" w:hAnsi="HG丸ｺﾞｼｯｸM-PRO" w:eastAsia="HG丸ｺﾞｼｯｸM-PRO"/>
          <w:spacing w:val="55"/>
          <w:kern w:val="0"/>
          <w:sz w:val="22"/>
          <w:fitText w:val="2200" w:id="5"/>
        </w:rPr>
        <w:t>水道維持課長</w:t>
      </w:r>
      <w:r>
        <w:rPr>
          <w:rFonts w:hint="eastAsia" w:ascii="HG丸ｺﾞｼｯｸM-PRO" w:hAnsi="HG丸ｺﾞｼｯｸM-PRO" w:eastAsia="HG丸ｺﾞｼｯｸM-PRO"/>
          <w:kern w:val="0"/>
          <w:sz w:val="22"/>
          <w:fitText w:val="2200" w:id="5"/>
        </w:rPr>
        <w:t>様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4800" w:firstLineChars="24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施工業者　　　　　　　　　　　　　　　　　　</w:t>
      </w:r>
      <w:r>
        <w:rPr>
          <w:rFonts w:hint="eastAsia" w:ascii="ＭＳ 明朝" w:hAnsi="ＭＳ 明朝"/>
          <w:sz w:val="20"/>
        </w:rPr>
        <w:t>㊞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4800" w:firstLineChars="24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配管業者　　　　　　　　　　　　　　　　　　</w:t>
      </w:r>
      <w:r>
        <w:rPr>
          <w:rFonts w:hint="eastAsia" w:ascii="ＭＳ 明朝" w:hAnsi="ＭＳ 明朝"/>
          <w:sz w:val="20"/>
        </w:rPr>
        <w:t>㊞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2407" w:firstLineChars="59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pacing w:val="64"/>
          <w:kern w:val="0"/>
          <w:sz w:val="28"/>
          <w:fitText w:val="5600" w:id="6"/>
        </w:rPr>
        <w:t>上水道管連絡工事施工につい</w:t>
      </w:r>
      <w:r>
        <w:rPr>
          <w:rFonts w:hint="eastAsia" w:ascii="HG丸ｺﾞｼｯｸM-PRO" w:hAnsi="HG丸ｺﾞｼｯｸM-PRO" w:eastAsia="HG丸ｺﾞｼｯｸM-PRO"/>
          <w:spacing w:val="8"/>
          <w:kern w:val="0"/>
          <w:sz w:val="28"/>
          <w:fitText w:val="5600" w:id="6"/>
        </w:rPr>
        <w:t>て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440" w:firstLineChars="2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下記のとおり、連絡工事を施工したいので申請します。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600" w:firstLineChars="3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１　</w:t>
      </w:r>
      <w:r>
        <w:rPr>
          <w:rFonts w:hint="eastAsia" w:ascii="HG丸ｺﾞｼｯｸM-PRO" w:hAnsi="HG丸ｺﾞｼｯｸM-PRO" w:eastAsia="HG丸ｺﾞｼｯｸM-PRO"/>
          <w:spacing w:val="50"/>
          <w:kern w:val="0"/>
          <w:sz w:val="20"/>
          <w:fitText w:val="800" w:id="7"/>
        </w:rPr>
        <w:t>工事</w:t>
      </w:r>
      <w:r>
        <w:rPr>
          <w:rFonts w:hint="eastAsia" w:ascii="HG丸ｺﾞｼｯｸM-PRO" w:hAnsi="HG丸ｺﾞｼｯｸM-PRO" w:eastAsia="HG丸ｺﾞｼｯｸM-PRO"/>
          <w:spacing w:val="15"/>
          <w:kern w:val="0"/>
          <w:sz w:val="20"/>
          <w:fitText w:val="800" w:id="7"/>
        </w:rPr>
        <w:t>名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600" w:firstLineChars="3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２　</w:t>
      </w:r>
      <w:r>
        <w:rPr>
          <w:rFonts w:hint="eastAsia" w:ascii="HG丸ｺﾞｼｯｸM-PRO" w:hAnsi="HG丸ｺﾞｼｯｸM-PRO" w:eastAsia="HG丸ｺﾞｼｯｸM-PRO"/>
          <w:kern w:val="0"/>
          <w:sz w:val="20"/>
        </w:rPr>
        <w:t>工事場所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600" w:firstLineChars="3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３　施工期間　　　　　　　　　年　　　月　　　日　　　　時　　　分　から</w:t>
      </w:r>
    </w:p>
    <w:p>
      <w:pPr>
        <w:pStyle w:val="0"/>
        <w:ind w:firstLine="3000" w:firstLineChars="15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　年　　　月　　　日　　　　時　　　分　まで（２４時間表示）</w:t>
      </w:r>
    </w:p>
    <w:p>
      <w:pPr>
        <w:pStyle w:val="0"/>
        <w:ind w:firstLine="2800" w:firstLineChars="14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（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昼間工事　・　夜間工事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）　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　４　断水時間　　　　　　　　　年　　　月　　　日　　　　時　　　分　から</w:t>
      </w:r>
    </w:p>
    <w:p>
      <w:pPr>
        <w:pStyle w:val="0"/>
        <w:ind w:firstLine="3000" w:firstLineChars="15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　年　　　月　　　日　　　　時　　　分　まで（２４時間表示）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600" w:firstLineChars="3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５　施工内容　　　１</w:t>
      </w:r>
      <w:r>
        <w:rPr>
          <w:rFonts w:hint="default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仮配管連絡工事　　　２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本埋連絡工事　　　３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不断水工事</w:t>
      </w:r>
    </w:p>
    <w:p>
      <w:pPr>
        <w:pStyle w:val="0"/>
        <w:spacing w:line="0" w:lineRule="atLeast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2400" w:firstLineChars="12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４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洗管・水圧テスト　　５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設備</w:t>
      </w:r>
      <w:r>
        <w:rPr>
          <w:rFonts w:hint="eastAsia" w:ascii="HG丸ｺﾞｼｯｸM-PRO" w:hAnsi="HG丸ｺﾞｼｯｸM-PRO" w:eastAsia="HG丸ｺﾞｼｯｸM-PRO"/>
          <w:sz w:val="20"/>
        </w:rPr>
        <w:t>(</w:t>
      </w:r>
      <w:r>
        <w:rPr>
          <w:rFonts w:hint="eastAsia" w:ascii="HG丸ｺﾞｼｯｸM-PRO" w:hAnsi="HG丸ｺﾞｼｯｸM-PRO" w:eastAsia="HG丸ｺﾞｼｯｸM-PRO"/>
          <w:sz w:val="20"/>
        </w:rPr>
        <w:t>電気・機械</w:t>
      </w:r>
      <w:r>
        <w:rPr>
          <w:rFonts w:hint="eastAsia" w:ascii="HG丸ｺﾞｼｯｸM-PRO" w:hAnsi="HG丸ｺﾞｼｯｸM-PRO" w:eastAsia="HG丸ｺﾞｼｯｸM-PRO"/>
          <w:sz w:val="20"/>
        </w:rPr>
        <w:t>)</w:t>
      </w:r>
      <w:r>
        <w:rPr>
          <w:rFonts w:hint="eastAsia" w:ascii="HG丸ｺﾞｼｯｸM-PRO" w:hAnsi="HG丸ｺﾞｼｯｸM-PRO" w:eastAsia="HG丸ｺﾞｼｯｸM-PRO"/>
          <w:sz w:val="20"/>
        </w:rPr>
        <w:t>工事　　　６</w:t>
      </w:r>
      <w:r>
        <w:rPr>
          <w:rFonts w:hint="eastAsia" w:ascii="HG丸ｺﾞｼｯｸM-PRO" w:hAnsi="HG丸ｺﾞｼｯｸM-PRO" w:eastAsia="HG丸ｺﾞｼｯｸM-PRO"/>
          <w:sz w:val="20"/>
        </w:rPr>
        <w:t xml:space="preserve"> </w:t>
      </w:r>
      <w:r>
        <w:rPr>
          <w:rFonts w:hint="eastAsia" w:ascii="HG丸ｺﾞｼｯｸM-PRO" w:hAnsi="HG丸ｺﾞｼｯｸM-PRO" w:eastAsia="HG丸ｺﾞｼｯｸM-PRO"/>
          <w:sz w:val="20"/>
        </w:rPr>
        <w:t>その他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600" w:firstLineChars="3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６　工事箇所及び断水区域</w:t>
      </w:r>
    </w:p>
    <w:p>
      <w:pPr>
        <w:pStyle w:val="0"/>
        <w:ind w:firstLine="2200" w:firstLineChars="11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別添図のとおり</w:t>
      </w:r>
    </w:p>
    <w:p>
      <w:pPr>
        <w:pStyle w:val="0"/>
        <w:ind w:firstLine="2200" w:firstLineChars="11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断水本管口径　　　　φ　　　　　　㎜</w:t>
      </w:r>
    </w:p>
    <w:p>
      <w:pPr>
        <w:pStyle w:val="0"/>
        <w:ind w:firstLine="2200" w:firstLineChars="11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断水件数　　　　　　　　　　　　　戸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　　　　　　　　　仕切弁・排泥弁操作箇所数　　　　　箇所　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　　　７　使用消火栓数　　　　　　　基（使用数を変更した場合は、その都度報告すること。）</w:t>
      </w:r>
    </w:p>
    <w:p>
      <w:pPr>
        <w:pStyle w:val="0"/>
        <w:rPr>
          <w:rFonts w:hint="default" w:ascii="HG丸ｺﾞｼｯｸM-PRO" w:hAnsi="HG丸ｺﾞｼｯｸM-PRO" w:eastAsia="HG丸ｺﾞｼｯｸM-PRO"/>
          <w:sz w:val="20"/>
        </w:rPr>
      </w:pPr>
    </w:p>
    <w:p>
      <w:pPr>
        <w:pStyle w:val="0"/>
        <w:ind w:firstLine="600" w:firstLineChars="3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※注意　１　本申請書は、施工予定日より１週間前までに提出すること。</w:t>
      </w:r>
    </w:p>
    <w:p>
      <w:pPr>
        <w:pStyle w:val="0"/>
        <w:ind w:firstLine="1800" w:firstLineChars="9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（担当監督員は、施工予定日より３日前までに水道維持課に回付する）</w:t>
      </w:r>
    </w:p>
    <w:p>
      <w:pPr>
        <w:pStyle w:val="0"/>
        <w:ind w:firstLine="1400" w:firstLineChars="7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２　本申請書には、下記情報を明記した地図を添付すること。</w:t>
      </w:r>
    </w:p>
    <w:p>
      <w:pPr>
        <w:pStyle w:val="0"/>
        <w:ind w:firstLine="1800" w:firstLineChars="9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ア　工事箇所は、赤丸で表示すること。</w:t>
      </w:r>
    </w:p>
    <w:p>
      <w:pPr>
        <w:pStyle w:val="0"/>
        <w:ind w:firstLine="1800" w:firstLineChars="9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イ　断水影響範囲は、赤線で囲うこと。</w:t>
      </w:r>
    </w:p>
    <w:p>
      <w:pPr>
        <w:pStyle w:val="0"/>
        <w:ind w:firstLine="1800" w:firstLineChars="9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ウ　断水となる水道管を青線で表示すること。</w:t>
      </w:r>
    </w:p>
    <w:p>
      <w:pPr>
        <w:pStyle w:val="0"/>
        <w:ind w:firstLine="1800" w:firstLineChars="9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エ　使用する消火栓を青丸で表示すること。</w:t>
      </w:r>
    </w:p>
    <w:p>
      <w:pPr>
        <w:pStyle w:val="0"/>
        <w:ind w:firstLine="1400" w:firstLineChars="7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３　バルブ操作をおこなう箇所については、局担当者の指示に従うこと。</w:t>
      </w:r>
    </w:p>
    <w:p>
      <w:pPr>
        <w:pStyle w:val="0"/>
        <w:ind w:firstLine="1400" w:firstLineChars="7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４　断水の広報は、申請者が前日までに行うこと。</w:t>
      </w:r>
    </w:p>
    <w:p>
      <w:pPr>
        <w:pStyle w:val="0"/>
        <w:ind w:firstLine="1400" w:firstLineChars="7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５　工事終了後に事故等が発生した場合は、施工業者の責任において対処すると</w:t>
      </w:r>
    </w:p>
    <w:p>
      <w:pPr>
        <w:pStyle w:val="0"/>
        <w:ind w:firstLine="1800" w:firstLineChars="900"/>
        <w:rPr>
          <w:rFonts w:hint="default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0"/>
        </w:rPr>
        <w:t>ともに、速やかに局担当者への連絡を行うこと。</w:t>
      </w:r>
    </w:p>
    <w:sectPr>
      <w:pgSz w:w="23814" w:h="16839" w:orient="landscape"/>
      <w:pgMar w:top="851" w:right="851" w:bottom="567" w:left="1134" w:header="851" w:footer="992" w:gutter="0"/>
      <w:cols w:space="720"/>
      <w:vAlign w:val="center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8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204</Words>
  <Characters>1167</Characters>
  <Application>JUST Note</Application>
  <Lines>9</Lines>
  <Paragraphs>2</Paragraphs>
  <CharactersWithSpaces>1369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root</dc:creator>
  <cp:lastModifiedBy>田中　丈晴</cp:lastModifiedBy>
  <cp:lastPrinted>2018-10-11T05:04:00Z</cp:lastPrinted>
  <dcterms:created xsi:type="dcterms:W3CDTF">2019-04-22T03:52:00Z</dcterms:created>
  <dcterms:modified xsi:type="dcterms:W3CDTF">2023-02-16T05:47:23Z</dcterms:modified>
  <cp:revision>3</cp:revision>
</cp:coreProperties>
</file>