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kern w:val="0"/>
          <w:sz w:val="24"/>
        </w:rPr>
      </w:pPr>
      <w:bookmarkStart w:id="0" w:name="_GoBack"/>
      <w:bookmarkEnd w:id="0"/>
      <w:r>
        <w:rPr>
          <w:rFonts w:hint="eastAsia"/>
          <w:spacing w:val="22"/>
          <w:kern w:val="0"/>
          <w:sz w:val="32"/>
          <w:fitText w:val="8000" w:id="1"/>
        </w:rPr>
        <w:t>給水装置修繕に伴う使用水量等の減量認定申請</w:t>
      </w:r>
      <w:r>
        <w:rPr>
          <w:rFonts w:hint="eastAsia"/>
          <w:spacing w:val="18"/>
          <w:kern w:val="0"/>
          <w:sz w:val="32"/>
          <w:fitText w:val="8000" w:id="1"/>
        </w:rPr>
        <w:t>書</w:t>
      </w:r>
    </w:p>
    <w:p>
      <w:pPr>
        <w:pStyle w:val="0"/>
        <w:jc w:val="center"/>
        <w:rPr>
          <w:rFonts w:hint="eastAsia"/>
          <w:spacing w:val="4"/>
          <w:kern w:val="0"/>
          <w:sz w:val="24"/>
        </w:rPr>
      </w:pPr>
    </w:p>
    <w:p>
      <w:pPr>
        <w:pStyle w:val="0"/>
        <w:spacing w:line="0" w:lineRule="atLeast"/>
        <w:jc w:val="right"/>
        <w:rPr>
          <w:rFonts w:hint="eastAsia"/>
        </w:rPr>
      </w:pPr>
      <w:r>
        <w:rPr>
          <w:rFonts w:hint="eastAsia"/>
        </w:rPr>
        <w:t>　　　年　　　月　　　日</w:t>
      </w:r>
    </w:p>
    <w:p>
      <w:pPr>
        <w:pStyle w:val="0"/>
        <w:spacing w:line="0" w:lineRule="atLeast"/>
        <w:rPr>
          <w:rFonts w:hint="eastAsia"/>
        </w:rPr>
      </w:pPr>
    </w:p>
    <w:p>
      <w:pPr>
        <w:pStyle w:val="0"/>
        <w:ind w:firstLine="240" w:firstLineChars="100"/>
        <w:rPr>
          <w:rFonts w:hint="eastAsia"/>
          <w:sz w:val="24"/>
        </w:rPr>
      </w:pPr>
      <w:r>
        <w:rPr>
          <w:rFonts w:hint="eastAsia"/>
          <w:sz w:val="24"/>
        </w:rPr>
        <w:t>（宛先）長野市上下水道事業管理者</w:t>
      </w:r>
    </w:p>
    <w:p>
      <w:pPr>
        <w:pStyle w:val="0"/>
        <w:rPr>
          <w:rFonts w:hint="eastAsia"/>
        </w:rPr>
      </w:pPr>
    </w:p>
    <w:p>
      <w:pPr>
        <w:pStyle w:val="0"/>
        <w:wordWrap w:val="0"/>
        <w:ind w:right="210"/>
        <w:jc w:val="right"/>
        <w:rPr>
          <w:rFonts w:hint="eastAsia"/>
        </w:rPr>
      </w:pPr>
      <w:r>
        <w:rPr>
          <w:rFonts w:hint="eastAsia"/>
        </w:rPr>
        <w:t>お客様番号　　　　　　　　　－　　　　　　　　　</w:t>
      </w:r>
    </w:p>
    <w:p>
      <w:pPr>
        <w:pStyle w:val="0"/>
        <w:wordWrap w:val="0"/>
        <w:ind w:right="210"/>
        <w:jc w:val="right"/>
        <w:rPr>
          <w:rFonts w:hint="eastAsia"/>
        </w:rPr>
      </w:pPr>
      <w:r>
        <w:rPr>
          <w:rFonts w:hint="eastAsia"/>
        </w:rPr>
        <w:t>契約者住所　　　　　　　　　　　　　　　　　　　</w:t>
      </w:r>
    </w:p>
    <w:p>
      <w:pPr>
        <w:pStyle w:val="0"/>
        <w:jc w:val="right"/>
        <w:rPr>
          <w:rFonts w:hint="eastAsia"/>
        </w:rPr>
      </w:pPr>
    </w:p>
    <w:p>
      <w:pPr>
        <w:pStyle w:val="0"/>
        <w:wordWrap w:val="0"/>
        <w:ind w:right="210"/>
        <w:jc w:val="right"/>
        <w:rPr>
          <w:rFonts w:hint="eastAsia"/>
        </w:rPr>
      </w:pPr>
      <w:r>
        <w:rPr>
          <w:rFonts w:hint="eastAsia"/>
        </w:rPr>
        <w:t>契約者氏名　　　　　　　　　　　　　　　　　　　</w:t>
      </w:r>
    </w:p>
    <w:p>
      <w:pPr>
        <w:pStyle w:val="0"/>
        <w:ind w:right="245"/>
        <w:jc w:val="right"/>
        <w:rPr>
          <w:rFonts w:hint="eastAsia"/>
        </w:rPr>
      </w:pPr>
      <w:r>
        <w:rPr>
          <w:rFonts w:hint="eastAsia"/>
          <w:spacing w:val="35"/>
          <w:kern w:val="0"/>
          <w:fitText w:val="1050" w:id="2"/>
        </w:rPr>
        <w:t>電話番</w:t>
      </w:r>
      <w:r>
        <w:rPr>
          <w:rFonts w:hint="eastAsia"/>
          <w:kern w:val="0"/>
          <w:fitText w:val="1050" w:id="2"/>
        </w:rPr>
        <w:t>号</w:t>
      </w:r>
      <w:r>
        <w:rPr>
          <w:rFonts w:hint="eastAsia"/>
        </w:rPr>
        <w:t>　　　　　　　　　　　　　自宅・勤務先</w:t>
      </w:r>
    </w:p>
    <w:p>
      <w:pPr>
        <w:pStyle w:val="0"/>
        <w:ind w:right="245"/>
        <w:jc w:val="right"/>
        <w:rPr>
          <w:rFonts w:hint="eastAsia"/>
        </w:rPr>
      </w:pPr>
    </w:p>
    <w:p>
      <w:pPr>
        <w:pStyle w:val="0"/>
        <w:spacing w:line="60" w:lineRule="atLeast"/>
        <w:ind w:firstLine="210" w:firstLineChars="100"/>
        <w:rPr>
          <w:rFonts w:hint="eastAsia"/>
        </w:rPr>
      </w:pPr>
      <w:r>
        <w:rPr>
          <w:rFonts w:hint="eastAsia"/>
        </w:rPr>
        <w:t>このことについて、下記のとおり修繕が完了しましたので、使用水量等の減量認定を申請します。</w:t>
      </w:r>
    </w:p>
    <w:tbl>
      <w:tblPr>
        <w:tblStyle w:val="11"/>
        <w:tblpPr w:leftFromText="142" w:rightFromText="142" w:topFromText="0" w:bottomFromText="0" w:vertAnchor="text" w:horzAnchor="margin" w:tblpXSpec="center" w:tblpY="212"/>
        <w:tblW w:w="8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05"/>
        <w:gridCol w:w="6670"/>
      </w:tblGrid>
      <w:tr>
        <w:trPr>
          <w:trHeight w:val="678" w:hRule="atLeast"/>
        </w:trPr>
        <w:tc>
          <w:tcPr>
            <w:tcW w:w="8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197"/>
                <w:kern w:val="0"/>
                <w:sz w:val="24"/>
                <w:fitText w:val="5321" w:id="3"/>
              </w:rPr>
              <w:t>給水装置修繕証明</w:t>
            </w:r>
            <w:r>
              <w:rPr>
                <w:rFonts w:hint="eastAsia"/>
                <w:spacing w:val="4"/>
                <w:kern w:val="0"/>
                <w:sz w:val="24"/>
                <w:fitText w:val="5321" w:id="3"/>
              </w:rPr>
              <w:t>書</w:t>
            </w:r>
          </w:p>
        </w:tc>
      </w:tr>
      <w:tr>
        <w:trPr>
          <w:trHeight w:val="609"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修繕年月日　</w:t>
            </w:r>
          </w:p>
        </w:tc>
        <w:tc>
          <w:tcPr>
            <w:tcW w:w="6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38" w:firstLineChars="400"/>
              <w:rPr>
                <w:rFonts w:hint="default"/>
              </w:rPr>
            </w:pPr>
            <w:r>
              <w:rPr>
                <w:rFonts w:hint="eastAsia"/>
              </w:rPr>
              <w:t>　　　年　　　月　　　日</w:t>
            </w:r>
          </w:p>
        </w:tc>
      </w:tr>
      <w:tr>
        <w:trPr>
          <w:trHeight w:val="1314"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rPr>
            </w:pPr>
            <w:r>
              <w:rPr>
                <w:rFonts w:hint="eastAsia"/>
              </w:rPr>
              <w:t>２　</w:t>
            </w:r>
            <w:r>
              <w:rPr>
                <w:rFonts w:hint="eastAsia"/>
                <w:spacing w:val="52"/>
                <w:kern w:val="0"/>
                <w:fitText w:val="1470" w:id="4"/>
              </w:rPr>
              <w:t>修繕完了</w:t>
            </w:r>
            <w:r>
              <w:rPr>
                <w:rFonts w:hint="eastAsia"/>
                <w:spacing w:val="2"/>
                <w:kern w:val="0"/>
                <w:fitText w:val="1470" w:id="4"/>
              </w:rPr>
              <w:t>時</w:t>
            </w:r>
          </w:p>
          <w:p>
            <w:pPr>
              <w:pStyle w:val="0"/>
              <w:rPr>
                <w:rFonts w:hint="eastAsia"/>
              </w:rPr>
            </w:pPr>
          </w:p>
          <w:p>
            <w:pPr>
              <w:pStyle w:val="0"/>
              <w:ind w:firstLine="419" w:firstLineChars="200"/>
              <w:rPr>
                <w:rFonts w:hint="default"/>
              </w:rPr>
            </w:pPr>
            <w:r>
              <w:rPr>
                <w:rFonts w:hint="eastAsia"/>
              </w:rPr>
              <w:t>メーター番号等</w:t>
            </w:r>
          </w:p>
        </w:tc>
        <w:tc>
          <w:tcPr>
            <w:tcW w:w="6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Ｎｏ．　　　　　－</w:t>
            </w:r>
          </w:p>
          <w:p>
            <w:pPr>
              <w:pStyle w:val="0"/>
              <w:rPr>
                <w:rFonts w:hint="eastAsia"/>
              </w:rPr>
            </w:pPr>
          </w:p>
          <w:p>
            <w:pPr>
              <w:pStyle w:val="0"/>
              <w:ind w:firstLine="210" w:firstLineChars="100"/>
              <w:rPr>
                <w:rFonts w:hint="default"/>
              </w:rPr>
            </w:pPr>
            <w:r>
              <w:rPr>
                <w:rFonts w:hint="eastAsia"/>
              </w:rPr>
              <w:t>口径　　　　　　㎜　　　　　　　指針　　　　　　　　㎥</w:t>
            </w:r>
          </w:p>
        </w:tc>
      </w:tr>
      <w:tr>
        <w:trPr>
          <w:trHeight w:val="1450" w:hRule="atLeast"/>
        </w:trPr>
        <w:tc>
          <w:tcPr>
            <w:tcW w:w="8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３　漏水及び故障箇所　（該当番号に丸）</w:t>
            </w:r>
          </w:p>
          <w:p>
            <w:pPr>
              <w:pStyle w:val="0"/>
              <w:numPr>
                <w:ilvl w:val="0"/>
                <w:numId w:val="1"/>
              </w:numPr>
              <w:rPr>
                <w:rFonts w:hint="eastAsia"/>
              </w:rPr>
            </w:pPr>
            <w:r>
              <w:rPr>
                <w:rFonts w:hint="eastAsia"/>
              </w:rPr>
              <w:t>地下埋設部分　（床下、コンクリート盤下、壁中を含む）</w:t>
            </w:r>
          </w:p>
          <w:p>
            <w:pPr>
              <w:pStyle w:val="0"/>
              <w:numPr>
                <w:ilvl w:val="0"/>
                <w:numId w:val="1"/>
              </w:numPr>
              <w:rPr>
                <w:rFonts w:hint="eastAsia"/>
              </w:rPr>
            </w:pPr>
            <w:r>
              <w:rPr>
                <w:rFonts w:hint="eastAsia"/>
              </w:rPr>
              <w:t>受水槽のボールタップ　</w:t>
            </w:r>
            <w:r>
              <w:rPr>
                <w:rFonts w:hint="eastAsia" w:ascii="ＭＳ 明朝" w:hAnsi="ＭＳ 明朝"/>
              </w:rPr>
              <w:t>※</w:t>
            </w:r>
            <w:r>
              <w:rPr>
                <w:rFonts w:hint="eastAsia" w:ascii="ＭＳ 明朝" w:hAnsi="ＭＳ 明朝"/>
              </w:rPr>
              <w:t>1</w:t>
            </w:r>
          </w:p>
          <w:p>
            <w:pPr>
              <w:pStyle w:val="0"/>
              <w:rPr>
                <w:rFonts w:hint="eastAsia"/>
              </w:rPr>
            </w:pPr>
            <w:r>
              <w:rPr>
                <w:rFonts w:hint="eastAsia"/>
              </w:rPr>
              <w:t>　③　その他　</w:t>
            </w:r>
            <w:r>
              <w:rPr>
                <w:rFonts w:hint="eastAsia" w:ascii="ＭＳ 明朝" w:hAnsi="ＭＳ 明朝"/>
              </w:rPr>
              <w:t>※</w:t>
            </w:r>
            <w:r>
              <w:rPr>
                <w:rFonts w:hint="eastAsia" w:ascii="ＭＳ 明朝" w:hAnsi="ＭＳ 明朝"/>
              </w:rPr>
              <w:t>2</w:t>
            </w:r>
            <w:r>
              <w:rPr>
                <w:rFonts w:hint="eastAsia"/>
              </w:rPr>
              <w:t>（　　　　　　　　　　　　　　　　　　　　　）</w:t>
            </w:r>
          </w:p>
        </w:tc>
      </w:tr>
      <w:tr>
        <w:trPr>
          <w:trHeight w:val="1544" w:hRule="atLeast"/>
        </w:trPr>
        <w:tc>
          <w:tcPr>
            <w:tcW w:w="8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４　工事内容</w:t>
            </w:r>
          </w:p>
          <w:p>
            <w:pPr>
              <w:pStyle w:val="0"/>
              <w:rPr>
                <w:rFonts w:hint="eastAsia"/>
              </w:rPr>
            </w:pPr>
          </w:p>
        </w:tc>
      </w:tr>
      <w:tr>
        <w:trPr>
          <w:trHeight w:val="2171" w:hRule="atLeast"/>
        </w:trPr>
        <w:tc>
          <w:tcPr>
            <w:tcW w:w="8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100" w:lineRule="atLeast"/>
              <w:rPr>
                <w:rFonts w:hint="eastAsia"/>
              </w:rPr>
            </w:pPr>
            <w:r>
              <w:rPr>
                <w:rFonts w:hint="eastAsia"/>
              </w:rPr>
              <w:t>上記のとおり、使用者が善良な管理を行っていても発見できない状況にあった箇所を修繕したことを証明します。</w:t>
            </w:r>
          </w:p>
          <w:p>
            <w:pPr>
              <w:pStyle w:val="0"/>
              <w:spacing w:line="100" w:lineRule="atLeast"/>
              <w:jc w:val="right"/>
              <w:rPr>
                <w:rFonts w:hint="eastAsia"/>
              </w:rPr>
            </w:pPr>
            <w:r>
              <w:rPr>
                <w:rFonts w:hint="eastAsia"/>
              </w:rPr>
              <w:t>　　年　　月　　日</w:t>
            </w:r>
          </w:p>
          <w:p>
            <w:pPr>
              <w:pStyle w:val="0"/>
              <w:wordWrap w:val="0"/>
              <w:ind w:right="630"/>
              <w:jc w:val="right"/>
              <w:rPr>
                <w:rFonts w:hint="eastAsia" w:eastAsia="SimSun"/>
              </w:rPr>
            </w:pPr>
            <w:r>
              <w:rPr>
                <w:rFonts w:hint="eastAsia"/>
              </w:rPr>
              <w:t>給水装置工事事業者名　　　　　　　　　　　　　　　</w:t>
            </w:r>
          </w:p>
          <w:p>
            <w:pPr>
              <w:pStyle w:val="0"/>
              <w:jc w:val="right"/>
              <w:rPr>
                <w:rFonts w:hint="eastAsia"/>
              </w:rPr>
            </w:pPr>
          </w:p>
          <w:p>
            <w:pPr>
              <w:pStyle w:val="0"/>
              <w:wordWrap w:val="0"/>
              <w:ind w:right="630"/>
              <w:jc w:val="right"/>
              <w:rPr>
                <w:rFonts w:hint="eastAsia" w:eastAsia="SimSun"/>
              </w:rPr>
            </w:pPr>
            <w:r>
              <w:rPr>
                <w:rFonts w:hint="eastAsia"/>
              </w:rPr>
              <w:t>給水装置工事主任技術者　　　　　　　　　　　　　　</w:t>
            </w:r>
          </w:p>
        </w:tc>
      </w:tr>
    </w:tbl>
    <w:p>
      <w:pPr>
        <w:pStyle w:val="0"/>
        <w:ind w:left="210" w:leftChars="100" w:firstLine="200" w:firstLineChars="100"/>
        <w:rPr>
          <w:rFonts w:hint="eastAsia"/>
          <w:sz w:val="20"/>
        </w:rPr>
      </w:pPr>
      <w:r>
        <w:rPr>
          <w:rFonts w:hint="eastAsia" w:ascii="ＭＳ 明朝" w:hAnsi="ＭＳ 明朝"/>
          <w:sz w:val="20"/>
        </w:rPr>
        <w:t>※</w:t>
      </w:r>
      <w:r>
        <w:rPr>
          <w:rFonts w:hint="eastAsia" w:ascii="ＭＳ 明朝" w:hAnsi="ＭＳ 明朝"/>
          <w:sz w:val="20"/>
        </w:rPr>
        <w:t>1</w:t>
      </w:r>
      <w:r>
        <w:rPr>
          <w:rFonts w:hint="eastAsia"/>
          <w:sz w:val="20"/>
        </w:rPr>
        <w:t>新たに警報装置を設置することを条件に初回に限ります。設置前後の写真を添付してください。</w:t>
      </w:r>
    </w:p>
    <w:p>
      <w:pPr>
        <w:pStyle w:val="0"/>
        <w:ind w:left="210" w:leftChars="100" w:firstLine="200" w:firstLineChars="100"/>
        <w:rPr>
          <w:rFonts w:hint="eastAsia"/>
          <w:sz w:val="20"/>
        </w:rPr>
      </w:pPr>
      <w:r>
        <w:rPr>
          <w:rFonts w:hint="eastAsia" w:ascii="ＭＳ 明朝" w:hAnsi="ＭＳ 明朝"/>
          <w:sz w:val="20"/>
        </w:rPr>
        <w:t>※</w:t>
      </w:r>
      <w:r>
        <w:rPr>
          <w:rFonts w:hint="eastAsia" w:ascii="ＭＳ 明朝" w:hAnsi="ＭＳ 明朝"/>
          <w:sz w:val="20"/>
        </w:rPr>
        <w:t>2</w:t>
      </w:r>
      <w:r>
        <w:rPr>
          <w:rFonts w:hint="eastAsia" w:ascii="ＭＳ 明朝" w:hAnsi="ＭＳ 明朝"/>
          <w:sz w:val="20"/>
        </w:rPr>
        <w:t>減量認定の対象にならない場合がありますので、</w:t>
      </w:r>
      <w:r>
        <w:rPr>
          <w:rFonts w:hint="eastAsia"/>
          <w:sz w:val="20"/>
        </w:rPr>
        <w:t>事前に上下水道局へご相談ください。</w:t>
      </w:r>
    </w:p>
    <w:sectPr>
      <w:headerReference r:id="rId6" w:type="default"/>
      <w:pgSz w:w="11906" w:h="16838"/>
      <w:pgMar w:top="1418" w:right="1134" w:bottom="720" w:left="1134" w:header="851" w:footer="992" w:gutter="0"/>
      <w:cols w:space="720"/>
      <w:textDirection w:val="lrTb"/>
      <w:docGrid w:type="linesAndChars" w:linePitch="420"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（給水条例第</w:t>
    </w:r>
    <w:r>
      <w:rPr>
        <w:rFonts w:hint="eastAsia"/>
      </w:rPr>
      <w:t>26</w:t>
    </w:r>
    <w:r>
      <w:rPr>
        <w:rFonts w:hint="eastAsia"/>
      </w:rPr>
      <w:t>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C18F5E0"/>
    <w:lvl w:ilvl="0" w:tplc="FA1ED37E">
      <w:start w:val="1"/>
      <w:numFmt w:val="decimalEnclosedCircle"/>
      <w:lvlText w:val="%1"/>
      <w:lvlJc w:val="left"/>
      <w:pPr>
        <w:tabs>
          <w:tab w:val="num" w:leader="none" w:pos="630"/>
        </w:tabs>
        <w:ind w:left="630" w:hanging="42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05"/>
  <w:drawingGridVertic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380</Characters>
  <Application>JUST Note</Application>
  <Lines>36</Lines>
  <Paragraphs>26</Paragraphs>
  <Company>長野市役所</Company>
  <CharactersWithSpaces>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（給水条例第26条関係）</dc:title>
  <dc:creator>WS207</dc:creator>
  <cp:lastModifiedBy>田中　丈晴</cp:lastModifiedBy>
  <cp:lastPrinted>2014-03-06T07:23:00Z</cp:lastPrinted>
  <dcterms:created xsi:type="dcterms:W3CDTF">2021-04-15T04:40:00Z</dcterms:created>
  <dcterms:modified xsi:type="dcterms:W3CDTF">2023-02-16T05:20:38Z</dcterms:modified>
  <cp:revision>2</cp:revision>
</cp:coreProperties>
</file>