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kern w:val="0"/>
        </w:rPr>
      </w:pPr>
      <w:bookmarkStart w:id="0" w:name="_GoBack"/>
      <w:bookmarkEnd w:id="0"/>
      <w:r>
        <w:rPr>
          <w:rFonts w:hint="eastAsia"/>
          <w:kern w:val="0"/>
        </w:rPr>
        <w:t>様式第２号（第４関係）</w:t>
      </w:r>
    </w:p>
    <w:p>
      <w:pPr>
        <w:pStyle w:val="0"/>
        <w:autoSpaceDE w:val="0"/>
        <w:autoSpaceDN w:val="0"/>
        <w:rPr>
          <w:rFonts w:hint="eastAsia"/>
          <w:kern w:val="0"/>
        </w:rPr>
      </w:pPr>
    </w:p>
    <w:p>
      <w:pPr>
        <w:pStyle w:val="0"/>
        <w:autoSpaceDE w:val="0"/>
        <w:autoSpaceDN w:val="0"/>
        <w:jc w:val="center"/>
        <w:rPr>
          <w:rFonts w:hint="eastAsia"/>
          <w:kern w:val="0"/>
        </w:rPr>
      </w:pPr>
      <w:r>
        <w:rPr>
          <w:rFonts w:hint="eastAsia"/>
          <w:kern w:val="0"/>
        </w:rPr>
        <w:t>誓約書</w:t>
      </w:r>
    </w:p>
    <w:p>
      <w:pPr>
        <w:pStyle w:val="0"/>
        <w:autoSpaceDE w:val="0"/>
        <w:autoSpaceDN w:val="0"/>
        <w:jc w:val="center"/>
        <w:rPr>
          <w:rFonts w:hint="eastAsia"/>
          <w:kern w:val="0"/>
        </w:rPr>
      </w:pPr>
    </w:p>
    <w:p>
      <w:pPr>
        <w:pStyle w:val="0"/>
        <w:autoSpaceDE w:val="0"/>
        <w:autoSpaceDN w:val="0"/>
        <w:jc w:val="right"/>
        <w:rPr>
          <w:rFonts w:hint="eastAsia"/>
          <w:kern w:val="0"/>
          <w:sz w:val="22"/>
        </w:rPr>
      </w:pPr>
      <w:r>
        <w:rPr>
          <w:rFonts w:hint="eastAsia"/>
          <w:kern w:val="0"/>
          <w:sz w:val="22"/>
        </w:rPr>
        <w:t>年　　月　　日</w:t>
      </w:r>
    </w:p>
    <w:p>
      <w:pPr>
        <w:pStyle w:val="0"/>
        <w:autoSpaceDE w:val="0"/>
        <w:autoSpaceDN w:val="0"/>
        <w:rPr>
          <w:rFonts w:hint="eastAsia"/>
          <w:kern w:val="0"/>
          <w:sz w:val="22"/>
        </w:rPr>
      </w:pPr>
    </w:p>
    <w:p>
      <w:pPr>
        <w:pStyle w:val="0"/>
        <w:autoSpaceDE w:val="0"/>
        <w:autoSpaceDN w:val="0"/>
        <w:ind w:firstLine="701" w:firstLineChars="300"/>
        <w:rPr>
          <w:rFonts w:hint="eastAsia"/>
          <w:kern w:val="0"/>
          <w:sz w:val="22"/>
        </w:rPr>
      </w:pPr>
      <w:r>
        <w:rPr>
          <w:rFonts w:hint="eastAsia"/>
          <w:kern w:val="0"/>
          <w:sz w:val="22"/>
        </w:rPr>
        <w:t>（宛先）長野市長　</w:t>
      </w:r>
    </w:p>
    <w:p>
      <w:pPr>
        <w:pStyle w:val="0"/>
        <w:rPr>
          <w:rFonts w:hint="eastAsia"/>
        </w:rPr>
      </w:pPr>
    </w:p>
    <w:p>
      <w:pPr>
        <w:pStyle w:val="0"/>
        <w:autoSpaceDE w:val="0"/>
        <w:autoSpaceDN w:val="0"/>
        <w:jc w:val="distribute"/>
        <w:rPr>
          <w:rFonts w:hint="default"/>
          <w:kern w:val="0"/>
        </w:rPr>
      </w:pPr>
      <w:r>
        <w:rPr>
          <w:rFonts w:hint="eastAsia"/>
          <w:kern w:val="0"/>
        </w:rPr>
        <w:t>　当事業所（自治組織等を含む。）は、長野市空き家管理事業者登録を行うに当た</w:t>
      </w:r>
    </w:p>
    <w:p>
      <w:pPr>
        <w:pStyle w:val="0"/>
        <w:autoSpaceDE w:val="0"/>
        <w:autoSpaceDN w:val="0"/>
        <w:rPr>
          <w:rFonts w:hint="eastAsia"/>
          <w:kern w:val="0"/>
        </w:rPr>
      </w:pPr>
      <w:r>
        <w:rPr>
          <w:rFonts w:hint="eastAsia"/>
          <w:kern w:val="0"/>
        </w:rPr>
        <w:t>り、長野市空き家管理事業者登録・紹介制度実施要綱（以下「要綱」という。）に定める制度の趣旨等を理解し、下記について誓約します。</w:t>
      </w:r>
    </w:p>
    <w:p>
      <w:pPr>
        <w:pStyle w:val="0"/>
        <w:autoSpaceDE w:val="0"/>
        <w:autoSpaceDN w:val="0"/>
        <w:rPr>
          <w:rFonts w:hint="eastAsia"/>
          <w:kern w:val="0"/>
          <w:sz w:val="22"/>
        </w:rPr>
      </w:pPr>
    </w:p>
    <w:p>
      <w:pPr>
        <w:pStyle w:val="0"/>
        <w:autoSpaceDE w:val="0"/>
        <w:autoSpaceDN w:val="0"/>
        <w:jc w:val="center"/>
        <w:rPr>
          <w:rFonts w:hint="eastAsia"/>
          <w:kern w:val="0"/>
        </w:rPr>
      </w:pPr>
      <w:r>
        <w:rPr>
          <w:rFonts w:hint="eastAsia"/>
          <w:kern w:val="0"/>
        </w:rPr>
        <w:t>記</w:t>
      </w:r>
    </w:p>
    <w:p>
      <w:pPr>
        <w:pStyle w:val="0"/>
        <w:autoSpaceDE w:val="0"/>
        <w:autoSpaceDN w:val="0"/>
        <w:rPr>
          <w:rFonts w:hint="eastAsia"/>
          <w:kern w:val="0"/>
          <w:sz w:val="22"/>
        </w:rPr>
      </w:pPr>
    </w:p>
    <w:p>
      <w:pPr>
        <w:pStyle w:val="0"/>
        <w:autoSpaceDE w:val="0"/>
        <w:autoSpaceDN w:val="0"/>
        <w:ind w:left="224" w:right="-7" w:rightChars="-3" w:hanging="224" w:hangingChars="100"/>
        <w:rPr>
          <w:rFonts w:hint="eastAsia"/>
          <w:kern w:val="0"/>
        </w:rPr>
      </w:pPr>
      <w:r>
        <w:rPr>
          <w:rFonts w:hint="eastAsia"/>
          <w:kern w:val="0"/>
        </w:rPr>
        <w:t>１　当事業所（自治組織等を含む。）は、要綱第３の規定に基づく次の要件を満たしています。</w:t>
      </w:r>
    </w:p>
    <w:p>
      <w:pPr>
        <w:pStyle w:val="0"/>
        <w:autoSpaceDE w:val="0"/>
        <w:autoSpaceDN w:val="0"/>
        <w:ind w:left="448" w:leftChars="100" w:right="-7" w:rightChars="-3" w:hanging="224" w:hangingChars="100"/>
        <w:rPr>
          <w:rFonts w:hint="eastAsia"/>
          <w:kern w:val="0"/>
        </w:rPr>
      </w:pPr>
      <w:r>
        <w:rPr>
          <w:rFonts w:hint="eastAsia"/>
          <w:kern w:val="0"/>
        </w:rPr>
        <w:t xml:space="preserve">(1) </w:t>
      </w:r>
      <w:r>
        <w:rPr>
          <w:rFonts w:hint="eastAsia"/>
          <w:kern w:val="0"/>
        </w:rPr>
        <w:t>本市に主たる事業所を有し、空き家管理業務を行う事業者又は自治組織等であること。</w:t>
      </w:r>
    </w:p>
    <w:p>
      <w:pPr>
        <w:pStyle w:val="0"/>
        <w:autoSpaceDE w:val="0"/>
        <w:autoSpaceDN w:val="0"/>
        <w:ind w:firstLine="224" w:firstLineChars="100"/>
        <w:rPr>
          <w:rFonts w:hint="eastAsia"/>
          <w:kern w:val="0"/>
        </w:rPr>
      </w:pPr>
      <w:r>
        <w:rPr>
          <w:rFonts w:hint="eastAsia"/>
          <w:kern w:val="0"/>
        </w:rPr>
        <w:t xml:space="preserve">(2) </w:t>
      </w:r>
      <w:r>
        <w:rPr>
          <w:rFonts w:hint="eastAsia"/>
          <w:kern w:val="0"/>
        </w:rPr>
        <w:t>構成員に暴力団員がいないこと、及び暴力団と密接な関係を有しないこと。</w:t>
      </w:r>
    </w:p>
    <w:p>
      <w:pPr>
        <w:pStyle w:val="0"/>
        <w:autoSpaceDE w:val="0"/>
        <w:autoSpaceDN w:val="0"/>
        <w:rPr>
          <w:rFonts w:hint="eastAsia"/>
          <w:kern w:val="0"/>
        </w:rPr>
      </w:pPr>
      <w:r>
        <w:rPr>
          <w:rFonts w:hint="eastAsia"/>
          <w:kern w:val="0"/>
        </w:rPr>
        <w:t>　</w:t>
      </w:r>
      <w:r>
        <w:rPr>
          <w:rFonts w:hint="eastAsia"/>
          <w:kern w:val="0"/>
        </w:rPr>
        <w:t xml:space="preserve">(3) </w:t>
      </w:r>
      <w:r>
        <w:rPr>
          <w:rFonts w:hint="eastAsia"/>
          <w:kern w:val="0"/>
        </w:rPr>
        <w:t>自らの空き家管理業務について、広報を行うことができること。</w:t>
      </w:r>
    </w:p>
    <w:p>
      <w:pPr>
        <w:pStyle w:val="0"/>
        <w:autoSpaceDE w:val="0"/>
        <w:autoSpaceDN w:val="0"/>
        <w:ind w:left="448" w:leftChars="100" w:right="-7" w:rightChars="-3" w:hanging="224" w:hangingChars="100"/>
        <w:rPr>
          <w:rFonts w:hint="eastAsia"/>
          <w:kern w:val="0"/>
        </w:rPr>
      </w:pPr>
      <w:r>
        <w:rPr>
          <w:rFonts w:hint="eastAsia"/>
          <w:kern w:val="0"/>
        </w:rPr>
        <w:t>(4)</w:t>
      </w:r>
      <w:r>
        <w:rPr>
          <w:rFonts w:hint="default"/>
          <w:kern w:val="0"/>
        </w:rPr>
        <w:t xml:space="preserve"> </w:t>
      </w:r>
      <w:r>
        <w:rPr>
          <w:rFonts w:hint="eastAsia"/>
          <w:kern w:val="0"/>
        </w:rPr>
        <w:t>空き家管理業務を行い、その業務の報告を空き家の所有者等へ行うことができること。</w:t>
      </w:r>
    </w:p>
    <w:p>
      <w:pPr>
        <w:pStyle w:val="0"/>
        <w:autoSpaceDE w:val="0"/>
        <w:autoSpaceDN w:val="0"/>
        <w:ind w:left="448" w:leftChars="100" w:right="-7" w:rightChars="-3" w:hanging="224" w:hangingChars="100"/>
        <w:rPr>
          <w:rFonts w:hint="eastAsia"/>
          <w:kern w:val="0"/>
        </w:rPr>
      </w:pPr>
      <w:r>
        <w:rPr>
          <w:rFonts w:hint="eastAsia"/>
          <w:kern w:val="0"/>
        </w:rPr>
        <w:t xml:space="preserve">(5) </w:t>
      </w:r>
      <w:r>
        <w:rPr>
          <w:rFonts w:hint="eastAsia"/>
          <w:kern w:val="0"/>
        </w:rPr>
        <w:t>空き家管理業務として家財の処分を行う場合にあっては、一般廃棄物の収集及び運搬に係る許可又は古物商の許可を受けていること。ただし、古物商の許可のみを受けている場合は、一般廃棄物の収集及び運搬に係る許可を受けている者と一般廃棄物の収集運搬について委託契約を締結していること。</w:t>
      </w:r>
    </w:p>
    <w:p>
      <w:pPr>
        <w:pStyle w:val="0"/>
        <w:autoSpaceDE w:val="0"/>
        <w:autoSpaceDN w:val="0"/>
        <w:rPr>
          <w:rFonts w:hint="eastAsia"/>
          <w:kern w:val="0"/>
        </w:rPr>
      </w:pPr>
    </w:p>
    <w:p>
      <w:pPr>
        <w:pStyle w:val="0"/>
        <w:autoSpaceDE w:val="0"/>
        <w:autoSpaceDN w:val="0"/>
        <w:ind w:left="224" w:right="-7" w:rightChars="-3" w:hanging="224" w:hangingChars="100"/>
        <w:rPr>
          <w:rFonts w:hint="eastAsia"/>
          <w:kern w:val="0"/>
        </w:rPr>
      </w:pPr>
      <w:r>
        <w:rPr>
          <w:rFonts w:hint="eastAsia"/>
          <w:kern w:val="0"/>
        </w:rPr>
        <w:t>２　空き家の所有者等との交渉等により得られた個人情報及びその他の情報の取扱いについて十分配慮するものとし、個人情報を不正に利用し、又は外部に提供するようなことはいたしません。</w:t>
      </w:r>
    </w:p>
    <w:p>
      <w:pPr>
        <w:pStyle w:val="0"/>
        <w:autoSpaceDE w:val="0"/>
        <w:autoSpaceDN w:val="0"/>
        <w:rPr>
          <w:rFonts w:hint="eastAsia"/>
          <w:kern w:val="0"/>
        </w:rPr>
      </w:pPr>
    </w:p>
    <w:p>
      <w:pPr>
        <w:pStyle w:val="0"/>
        <w:autoSpaceDE w:val="0"/>
        <w:autoSpaceDN w:val="0"/>
        <w:rPr>
          <w:rFonts w:hint="eastAsia"/>
          <w:kern w:val="0"/>
        </w:rPr>
      </w:pPr>
      <w:r>
        <w:rPr>
          <w:rFonts w:hint="eastAsia"/>
          <w:kern w:val="0"/>
        </w:rPr>
        <w:t>　</w:t>
      </w:r>
    </w:p>
    <w:p>
      <w:pPr>
        <w:pStyle w:val="0"/>
        <w:autoSpaceDE w:val="0"/>
        <w:autoSpaceDN w:val="0"/>
        <w:rPr>
          <w:rFonts w:hint="eastAsia"/>
          <w:kern w:val="0"/>
        </w:rPr>
      </w:pPr>
      <w:r>
        <w:rPr>
          <w:rFonts w:hint="eastAsia"/>
          <w:kern w:val="0"/>
        </w:rPr>
        <w:t>　　　　　　年　　　月　　　日</w:t>
      </w:r>
    </w:p>
    <w:p>
      <w:pPr>
        <w:pStyle w:val="0"/>
        <w:rPr>
          <w:rFonts w:hint="eastAsia"/>
        </w:rPr>
      </w:pPr>
    </w:p>
    <w:p>
      <w:pPr>
        <w:pStyle w:val="0"/>
        <w:rPr>
          <w:rFonts w:hint="eastAsia"/>
          <w:u w:val="single"/>
        </w:rPr>
      </w:pPr>
      <w:r>
        <w:rPr>
          <w:rFonts w:hint="eastAsia"/>
        </w:rPr>
        <w:t>　　　　　　　　　　　　</w:t>
      </w:r>
      <w:r>
        <w:rPr>
          <w:rFonts w:hint="eastAsia"/>
          <w:u w:val="single"/>
        </w:rPr>
        <w:t>所　在　地　　　　　　　　　　　　　　　　</w:t>
      </w:r>
    </w:p>
    <w:p>
      <w:pPr>
        <w:pStyle w:val="0"/>
        <w:rPr>
          <w:rFonts w:hint="eastAsia"/>
        </w:rPr>
      </w:pPr>
    </w:p>
    <w:p>
      <w:pPr>
        <w:pStyle w:val="0"/>
        <w:rPr>
          <w:rFonts w:hint="eastAsia"/>
          <w:u w:val="single"/>
        </w:rPr>
      </w:pPr>
      <w:r>
        <w:rPr>
          <w:rFonts w:hint="eastAsia"/>
        </w:rPr>
        <w:t>　　　　　　　　　　　　</w:t>
      </w:r>
      <w:r>
        <w:rPr>
          <w:rFonts w:hint="eastAsia"/>
          <w:u w:val="single"/>
        </w:rPr>
        <w:t>団　体　名　　　　　　　　　　　　　　　　</w:t>
      </w:r>
    </w:p>
    <w:p>
      <w:pPr>
        <w:pStyle w:val="0"/>
        <w:rPr>
          <w:rFonts w:hint="eastAsia"/>
        </w:rPr>
      </w:pPr>
    </w:p>
    <w:p>
      <w:pPr>
        <w:pStyle w:val="0"/>
        <w:rPr>
          <w:rFonts w:hint="eastAsia"/>
          <w:u w:val="single"/>
        </w:rPr>
      </w:pPr>
      <w:r>
        <w:rPr>
          <w:rFonts w:hint="eastAsia"/>
        </w:rPr>
        <w:t>　　　　　　　　　　　　</w:t>
      </w:r>
      <w:r>
        <w:rPr>
          <w:rFonts w:hint="eastAsia"/>
          <w:u w:val="single"/>
        </w:rPr>
        <w:t>代表者氏名　　　　　　　　　　　　　　　　</w:t>
      </w:r>
    </w:p>
    <w:p>
      <w:pPr>
        <w:pStyle w:val="0"/>
        <w:autoSpaceDE w:val="0"/>
        <w:autoSpaceDN w:val="0"/>
        <w:jc w:val="left"/>
        <w:rPr>
          <w:rFonts w:hint="eastAsia"/>
          <w:kern w:val="0"/>
        </w:rPr>
      </w:pPr>
      <w:r>
        <w:rPr>
          <w:rFonts w:hint="eastAsia"/>
          <w:kern w:val="0"/>
        </w:rPr>
        <w:t xml:space="preserve"> </w:t>
      </w: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2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見出し 1 (文字)"/>
    <w:next w:val="21"/>
    <w:link w:val="1"/>
    <w:uiPriority w:val="0"/>
    <w:rPr>
      <w:rFonts w:ascii="Arial" w:hAnsi="Arial" w:eastAsia="ＭＳ ゴシック"/>
      <w:kern w:val="2"/>
      <w:sz w:val="24"/>
    </w:rPr>
  </w:style>
  <w:style w:type="paragraph" w:styleId="22">
    <w:name w:val="Note Heading"/>
    <w:basedOn w:val="0"/>
    <w:next w:val="0"/>
    <w:link w:val="23"/>
    <w:uiPriority w:val="0"/>
    <w:pPr>
      <w:jc w:val="center"/>
    </w:pPr>
    <w:rPr>
      <w:color w:val="FF0000"/>
      <w:kern w:val="0"/>
    </w:rPr>
  </w:style>
  <w:style w:type="character" w:styleId="23" w:customStyle="1">
    <w:name w:val="記 (文字)"/>
    <w:next w:val="23"/>
    <w:link w:val="22"/>
    <w:uiPriority w:val="0"/>
    <w:rPr>
      <w:rFonts w:ascii="ＭＳ 明朝" w:hAnsi="ＭＳ 明朝"/>
      <w:color w:val="FF0000"/>
      <w:sz w:val="21"/>
    </w:rPr>
  </w:style>
  <w:style w:type="paragraph" w:styleId="24">
    <w:name w:val="Closing"/>
    <w:basedOn w:val="0"/>
    <w:next w:val="24"/>
    <w:link w:val="25"/>
    <w:uiPriority w:val="0"/>
    <w:pPr>
      <w:jc w:val="right"/>
    </w:pPr>
    <w:rPr>
      <w:color w:val="FF0000"/>
      <w:kern w:val="0"/>
    </w:rPr>
  </w:style>
  <w:style w:type="character" w:styleId="25" w:customStyle="1">
    <w:name w:val="結語 (文字)"/>
    <w:next w:val="25"/>
    <w:link w:val="24"/>
    <w:uiPriority w:val="0"/>
    <w:rPr>
      <w:rFonts w:ascii="ＭＳ 明朝" w:hAnsi="ＭＳ 明朝"/>
      <w:color w:val="FF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558</Characters>
  <Application>JUST Note</Application>
  <Lines>40</Lines>
  <Paragraphs>20</Paragraphs>
  <Company>長野市役所</Company>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2018-07-04T02:14:00Z</cp:lastPrinted>
  <dcterms:created xsi:type="dcterms:W3CDTF">2021-04-27T00:31:00Z</dcterms:created>
  <dcterms:modified xsi:type="dcterms:W3CDTF">2022-10-14T07:21:13Z</dcterms:modified>
  <cp:revision>2</cp:revision>
</cp:coreProperties>
</file>