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/>
          <w:w w:val="200"/>
        </w:rPr>
      </w:pPr>
    </w:p>
    <w:p>
      <w:pPr>
        <w:pStyle w:val="0"/>
        <w:spacing w:line="240" w:lineRule="auto"/>
        <w:ind w:left="1676" w:hanging="1676" w:hangingChars="400"/>
        <w:rPr>
          <w:rFonts w:hint="eastAsia"/>
          <w:w w:val="200"/>
        </w:rPr>
      </w:pPr>
      <w:r>
        <w:rPr>
          <w:rFonts w:hint="default"/>
          <w:w w:val="200"/>
        </w:rPr>
        <w:br w:type="textWrapping" w:clear="all"/>
      </w:r>
      <w:r>
        <w:rPr>
          <w:rFonts w:hint="eastAsia"/>
          <w:w w:val="200"/>
        </w:rPr>
        <w:t>都市計画法に係る証明交付申請書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年　　月　　日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長野市長　　</w:t>
      </w:r>
      <w:r>
        <w:rPr>
          <w:rFonts w:hint="eastAsia"/>
        </w:rPr>
        <w:t xml:space="preserve">         </w:t>
      </w:r>
      <w:r>
        <w:rPr>
          <w:rFonts w:hint="eastAsia"/>
        </w:rPr>
        <w:t>　　様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　　　　　　　　　　　　　　　　　　　　　　申請者住所</w:t>
      </w:r>
      <w:r>
        <w:rPr>
          <w:rFonts w:hint="eastAsia"/>
          <w:u w:val="single" w:color="auto"/>
        </w:rPr>
        <w:t>　　　　　　　　　　　　　　　</w:t>
      </w:r>
      <w:r>
        <w:rPr>
          <w:rFonts w:hint="eastAsia"/>
        </w:rPr>
        <w:t>　</w:t>
      </w:r>
    </w:p>
    <w:p>
      <w:pPr>
        <w:pStyle w:val="0"/>
        <w:spacing w:line="240" w:lineRule="auto"/>
        <w:rPr>
          <w:rFonts w:hint="eastAsia"/>
          <w:u w:val="single" w:color="auto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　　　　　　　　　　　　　　　　　　　　　　申請者氏名</w:t>
      </w:r>
      <w:r>
        <w:rPr>
          <w:rFonts w:hint="eastAsia"/>
          <w:u w:val="single" w:color="auto"/>
        </w:rPr>
        <w:t>　　　　　　　　　　　　　　　</w:t>
      </w:r>
      <w:r>
        <w:rPr>
          <w:rFonts w:hint="eastAsia"/>
        </w:rPr>
        <w:t>　</w:t>
      </w:r>
    </w:p>
    <w:p>
      <w:pPr>
        <w:pStyle w:val="0"/>
        <w:spacing w:line="240" w:lineRule="auto"/>
        <w:ind w:firstLine="4180" w:firstLineChars="2100"/>
        <w:rPr>
          <w:rFonts w:hint="eastAsia"/>
        </w:rPr>
      </w:pPr>
      <w:r>
        <w:rPr>
          <w:rFonts w:hint="eastAsia"/>
        </w:rPr>
        <w:t>　　　　　　　　　　　　　　　　　　　　　　　　　　</w:t>
      </w:r>
    </w:p>
    <w:p>
      <w:pPr>
        <w:pStyle w:val="0"/>
        <w:spacing w:line="240" w:lineRule="auto"/>
        <w:ind w:firstLine="1194" w:firstLineChars="600"/>
        <w:rPr>
          <w:rFonts w:hint="eastAsia"/>
        </w:rPr>
      </w:pPr>
      <w:r>
        <w:rPr>
          <w:rFonts w:hint="eastAsia"/>
        </w:rPr>
        <w:t>　　　　　　　　　　　　　　　　　　　　連絡者氏名</w:t>
      </w:r>
      <w:r>
        <w:rPr>
          <w:rFonts w:hint="eastAsia"/>
          <w:u w:val="single" w:color="auto"/>
        </w:rPr>
        <w:t>　　　　　　　　　　　　　　　</w:t>
      </w:r>
      <w:r>
        <w:rPr>
          <w:rFonts w:hint="eastAsia"/>
        </w:rPr>
        <w:t>　</w:t>
      </w:r>
    </w:p>
    <w:p>
      <w:pPr>
        <w:pStyle w:val="0"/>
        <w:spacing w:line="240" w:lineRule="auto"/>
        <w:ind w:firstLine="5175" w:firstLineChars="2600"/>
        <w:rPr>
          <w:rFonts w:hint="eastAsia"/>
        </w:rPr>
      </w:pPr>
      <w:r>
        <w:rPr>
          <w:rFonts w:hint="eastAsia"/>
        </w:rPr>
        <w:t>（連絡先</w:t>
      </w:r>
      <w:r>
        <w:rPr>
          <w:rFonts w:hint="eastAsia"/>
        </w:rPr>
        <w:t>TEL</w:t>
      </w:r>
      <w:r>
        <w:rPr>
          <w:rFonts w:hint="eastAsia"/>
          <w:spacing w:val="0"/>
        </w:rPr>
        <w:t xml:space="preserve"> </w:t>
      </w:r>
      <w:r>
        <w:rPr>
          <w:rFonts w:hint="eastAsia"/>
        </w:rPr>
        <w:t>　　　　　　　　　　　　　　）</w:t>
      </w:r>
    </w:p>
    <w:p>
      <w:pPr>
        <w:pStyle w:val="0"/>
        <w:spacing w:line="240" w:lineRule="auto"/>
        <w:ind w:firstLine="199" w:firstLineChars="100"/>
        <w:rPr>
          <w:rFonts w:hint="eastAsia"/>
        </w:rPr>
      </w:pPr>
      <w:r>
        <w:rPr>
          <w:rFonts w:hint="eastAsia"/>
        </w:rPr>
        <w:t>下記事項に該当していることを証明願います。　　　　　　　　　</w:t>
      </w:r>
      <w:r>
        <w:rPr>
          <w:rFonts w:hint="eastAsia"/>
        </w:rPr>
        <w:t xml:space="preserve">  </w:t>
      </w:r>
      <w:r>
        <w:rPr>
          <w:rFonts w:hint="default"/>
        </w:rPr>
        <w:t xml:space="preserve">           </w:t>
      </w:r>
      <w:r>
        <w:rPr>
          <w:rFonts w:hint="eastAsia"/>
          <w:sz w:val="16"/>
        </w:rPr>
        <w:t>※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太枠内を記入</w:t>
      </w:r>
    </w:p>
    <w:tbl>
      <w:tblPr>
        <w:tblStyle w:val="11"/>
        <w:tblW w:w="9402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80"/>
        <w:gridCol w:w="662"/>
        <w:gridCol w:w="1606"/>
        <w:gridCol w:w="5954"/>
      </w:tblGrid>
      <w:tr>
        <w:trPr>
          <w:trHeight w:val="844" w:hRule="atLeast"/>
        </w:trPr>
        <w:tc>
          <w:tcPr>
            <w:tcW w:w="1842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証明書の使用目的</w:t>
            </w:r>
          </w:p>
        </w:tc>
        <w:tc>
          <w:tcPr>
            <w:tcW w:w="7560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１　土地取引に係る証明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担保設定又は融資に係る証明</w:t>
            </w:r>
          </w:p>
          <w:p>
            <w:pPr>
              <w:pStyle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３　その他（　　　　　　　　　　　　　　　　　　　　　　　　　　　　　）</w:t>
            </w:r>
          </w:p>
        </w:tc>
      </w:tr>
      <w:tr>
        <w:trPr>
          <w:cantSplit/>
          <w:trHeight w:val="567" w:hRule="atLeast"/>
        </w:trPr>
        <w:tc>
          <w:tcPr>
            <w:tcW w:w="3448" w:type="dxa"/>
            <w:gridSpan w:val="3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敷地の地名地番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字名、全地番記入</w:t>
            </w:r>
            <w:r>
              <w:rPr>
                <w:rFonts w:hint="eastAsia"/>
              </w:rPr>
              <w:t>)</w:t>
            </w:r>
          </w:p>
        </w:tc>
        <w:tc>
          <w:tcPr>
            <w:tcW w:w="5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長野市</w:t>
            </w:r>
          </w:p>
        </w:tc>
      </w:tr>
      <w:tr>
        <w:trPr>
          <w:cantSplit/>
          <w:trHeight w:val="547" w:hRule="atLeast"/>
        </w:trPr>
        <w:tc>
          <w:tcPr>
            <w:tcW w:w="3448" w:type="dxa"/>
            <w:gridSpan w:val="3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595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　　　　</w:t>
            </w:r>
          </w:p>
        </w:tc>
      </w:tr>
      <w:tr>
        <w:trPr>
          <w:trHeight w:val="3866" w:hRule="atLeast"/>
        </w:trPr>
        <w:tc>
          <w:tcPr>
            <w:tcW w:w="118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98" w:firstLineChars="2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証</w:t>
            </w:r>
          </w:p>
          <w:p>
            <w:pPr>
              <w:pStyle w:val="0"/>
              <w:ind w:firstLine="398" w:firstLineChars="200"/>
              <w:rPr>
                <w:rFonts w:hint="eastAsia"/>
                <w:kern w:val="0"/>
              </w:rPr>
            </w:pPr>
          </w:p>
          <w:p>
            <w:pPr>
              <w:pStyle w:val="0"/>
              <w:ind w:firstLine="398" w:firstLineChars="2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明</w:t>
            </w:r>
          </w:p>
          <w:p>
            <w:pPr>
              <w:pStyle w:val="0"/>
              <w:ind w:firstLine="398" w:firstLineChars="200"/>
              <w:rPr>
                <w:rFonts w:hint="eastAsia"/>
                <w:kern w:val="0"/>
              </w:rPr>
            </w:pPr>
          </w:p>
          <w:p>
            <w:pPr>
              <w:pStyle w:val="0"/>
              <w:ind w:firstLine="398" w:firstLineChars="20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</w:t>
            </w:r>
          </w:p>
          <w:p>
            <w:pPr>
              <w:pStyle w:val="0"/>
              <w:ind w:firstLine="398" w:firstLineChars="200"/>
              <w:rPr>
                <w:rFonts w:hint="eastAsia"/>
                <w:kern w:val="0"/>
              </w:rPr>
            </w:pPr>
          </w:p>
          <w:p>
            <w:pPr>
              <w:pStyle w:val="0"/>
              <w:ind w:firstLine="398" w:firstLineChars="2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82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40" w:lineRule="auto"/>
              <w:ind w:left="299" w:leftChars="50" w:hanging="199" w:hangingChars="100"/>
              <w:rPr>
                <w:rFonts w:hint="eastAsia"/>
              </w:rPr>
            </w:pPr>
            <w:r>
              <w:rPr>
                <w:rFonts w:hint="eastAsia"/>
              </w:rPr>
              <w:t>１　上記土地は、長野市開発審査会運用基準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第１に規定する、市街化調整区域に関する都市計画が決定された際、原則として概ね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戸以上の建築物が連たんしている区域内にあり、かつ次の事項に該当している。</w:t>
            </w:r>
          </w:p>
          <w:p>
            <w:pPr>
              <w:pStyle w:val="0"/>
              <w:spacing w:line="1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ind w:firstLine="398" w:firstLineChars="200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年１月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日以前から</w:t>
            </w:r>
          </w:p>
          <w:p>
            <w:pPr>
              <w:pStyle w:val="0"/>
              <w:spacing w:line="320" w:lineRule="exact"/>
              <w:ind w:firstLine="398" w:firstLineChars="200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ind w:firstLine="199" w:firstLineChars="100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　全部事項証明書（土地登記簿謄本）における地目が宅地である。</w:t>
            </w:r>
          </w:p>
          <w:p>
            <w:pPr>
              <w:pStyle w:val="0"/>
              <w:spacing w:line="320" w:lineRule="exact"/>
              <w:ind w:firstLine="199" w:firstLineChars="100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ind w:firstLine="199" w:firstLineChars="10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　宅地目的で農地転用がされている。</w:t>
            </w:r>
          </w:p>
          <w:p>
            <w:pPr>
              <w:pStyle w:val="0"/>
              <w:spacing w:line="320" w:lineRule="exact"/>
              <w:ind w:firstLine="199" w:firstLineChars="100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　その他、既に宅地的土地利用がなされていたことが証明できる。</w:t>
            </w: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226" w:hRule="atLeast"/>
        </w:trPr>
        <w:tc>
          <w:tcPr>
            <w:tcW w:w="1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96"/>
              <w:rPr>
                <w:rFonts w:hint="eastAsia"/>
              </w:rPr>
            </w:pPr>
            <w:r>
              <w:rPr>
                <w:rFonts w:hint="eastAsia"/>
              </w:rPr>
              <w:t>　添付書類</w:t>
            </w:r>
          </w:p>
        </w:tc>
        <w:tc>
          <w:tcPr>
            <w:tcW w:w="822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108"/>
              <w:rPr>
                <w:rFonts w:hint="default"/>
              </w:rPr>
            </w:pPr>
            <w:r>
              <w:rPr>
                <w:rFonts w:hint="eastAsia"/>
              </w:rPr>
              <w:t>位置図</w:t>
            </w:r>
            <w:r>
              <w:rPr>
                <w:rFonts w:hint="eastAsia"/>
              </w:rPr>
              <w:t>(1/2500)</w:t>
            </w:r>
            <w:r>
              <w:rPr>
                <w:rFonts w:hint="eastAsia"/>
              </w:rPr>
              <w:t>、公図の写し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、全部事項証明書（土地登記簿謄本）、</w:t>
            </w:r>
          </w:p>
          <w:p>
            <w:pPr>
              <w:pStyle w:val="0"/>
              <w:spacing w:line="360" w:lineRule="exact"/>
              <w:ind w:left="108"/>
              <w:rPr>
                <w:rFonts w:hint="default"/>
              </w:rPr>
            </w:pPr>
            <w:r>
              <w:rPr>
                <w:rFonts w:hint="eastAsia"/>
              </w:rPr>
              <w:t>電子化に伴う閉鎖登記簿謄本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の場合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、農転許可済･受理済証明書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の場合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</w:p>
          <w:p>
            <w:pPr>
              <w:pStyle w:val="0"/>
              <w:spacing w:line="360" w:lineRule="exact"/>
              <w:ind w:left="108"/>
              <w:rPr>
                <w:rFonts w:hint="eastAsia"/>
              </w:rPr>
            </w:pPr>
            <w:r>
              <w:rPr>
                <w:rFonts w:hint="eastAsia"/>
              </w:rPr>
              <w:t>委任状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旧宅地確認制度に基づく既存宅地確認済の場合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、その他必要な書類</w:t>
            </w:r>
          </w:p>
        </w:tc>
      </w:tr>
    </w:tbl>
    <w:p>
      <w:pPr>
        <w:pStyle w:val="0"/>
        <w:spacing w:line="400" w:lineRule="exact"/>
        <w:ind w:firstLine="398" w:firstLineChars="2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上記のとおり相違ないことを証明する。</w:t>
      </w:r>
    </w:p>
    <w:p>
      <w:pPr>
        <w:pStyle w:val="0"/>
        <w:spacing w:line="240" w:lineRule="auto"/>
        <w:ind w:left="199" w:hanging="199" w:hangingChars="100"/>
        <w:rPr>
          <w:rFonts w:hint="default"/>
          <w:sz w:val="20"/>
        </w:rPr>
      </w:pPr>
      <w:r>
        <w:rPr>
          <w:rFonts w:hint="eastAsia"/>
        </w:rPr>
        <w:t>　　</w:t>
      </w:r>
      <w:r>
        <w:rPr>
          <w:rFonts w:hint="eastAsia"/>
          <w:sz w:val="20"/>
        </w:rPr>
        <w:t>ただし、本証明書は、都市計画法に規定する開発許可等に係る証明を行うもので、他法令の許認可や申請等に</w:t>
      </w:r>
    </w:p>
    <w:p>
      <w:pPr>
        <w:pStyle w:val="0"/>
        <w:spacing w:line="240" w:lineRule="auto"/>
        <w:ind w:left="179" w:hanging="179" w:hangingChars="100"/>
        <w:rPr>
          <w:rFonts w:hint="default"/>
          <w:sz w:val="20"/>
        </w:rPr>
      </w:pPr>
      <w:r>
        <w:rPr>
          <w:rFonts w:hint="eastAsia"/>
          <w:sz w:val="20"/>
        </w:rPr>
        <w:t>　用いることを目的に証明を行ったものではありません。また、本証明書をもって都市計画法の許可、建築基準法</w:t>
      </w:r>
    </w:p>
    <w:p>
      <w:pPr>
        <w:pStyle w:val="0"/>
        <w:spacing w:line="240" w:lineRule="auto"/>
        <w:ind w:left="199" w:leftChars="100"/>
        <w:rPr>
          <w:rFonts w:hint="default"/>
          <w:sz w:val="20"/>
        </w:rPr>
      </w:pPr>
      <w:r>
        <w:rPr>
          <w:rFonts w:hint="eastAsia"/>
          <w:sz w:val="20"/>
        </w:rPr>
        <w:t>に基づく建築確認、農振法に基づく農業振興地域の解除、農地法による農地転用許可及び不動産登記法に基づく</w:t>
      </w:r>
    </w:p>
    <w:p>
      <w:pPr>
        <w:pStyle w:val="0"/>
        <w:spacing w:line="240" w:lineRule="auto"/>
        <w:ind w:left="199" w:leftChars="100"/>
        <w:rPr>
          <w:rFonts w:hint="eastAsia"/>
          <w:sz w:val="20"/>
        </w:rPr>
      </w:pPr>
      <w:r>
        <w:rPr>
          <w:rFonts w:hint="eastAsia"/>
          <w:sz w:val="20"/>
        </w:rPr>
        <w:t>土地登記等の諸手続を省略することはできませんので、別途申請手続きが必要となります。</w:t>
      </w:r>
    </w:p>
    <w:p>
      <w:pPr>
        <w:pStyle w:val="0"/>
        <w:spacing w:line="240" w:lineRule="auto"/>
        <w:rPr>
          <w:rFonts w:hint="eastAsia"/>
        </w:rPr>
      </w:pP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　　　　令和　　　年　　　月　　　日　　　　　　　証明番号　Ｒ　　－　　　　　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spacing w:line="240" w:lineRule="auto"/>
        <w:rPr>
          <w:rFonts w:hint="eastAsia"/>
          <w:sz w:val="28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sz w:val="28"/>
        </w:rPr>
        <w:t>長野市長　　　荻　原　健　司</w:t>
      </w:r>
    </w:p>
    <w:sectPr>
      <w:type w:val="nextColumn"/>
      <w:pgSz w:w="11906" w:h="16838"/>
      <w:pgMar w:top="567" w:right="851" w:bottom="295" w:left="1134" w:header="0" w:footer="0" w:gutter="0"/>
      <w:cols w:space="720"/>
      <w:textDirection w:val="lrTb"/>
      <w:docGrid w:type="linesAndChars" w:linePitch="301" w:charSpace="-182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明朝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evenAndOddHeaders/>
  <w:drawingGridHorizontalSpacing w:val="219"/>
  <w:drawingGridVerticalSpacing w:val="301"/>
  <w:displayHorizontalDrawingGridEvery w:val="0"/>
  <w:doNotShadeFormData/>
  <w:noLineBreaksAfter w:lang="ja-JP" w:val="‘“〈《「『【〔（［｛"/>
  <w:noLineBreaksBefore w:lang="ja-JP" w:val=".’”、。〃〉》」』】〕ゝゞヽヾ！），：；？］｝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明朝体" w:hAnsi="明朝体" w:eastAsia="明朝体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503" w:lineRule="atLeast"/>
      <w:jc w:val="both"/>
    </w:pPr>
    <w:rPr>
      <w:rFonts w:ascii="ＭＳ 明朝" w:hAnsi="ＭＳ 明朝" w:eastAsia="ＭＳ 明朝"/>
      <w:spacing w:val="34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0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  <w:style w:type="paragraph" w:styleId="18">
    <w:name w:val="Body Text Indent"/>
    <w:basedOn w:val="0"/>
    <w:next w:val="18"/>
    <w:link w:val="0"/>
    <w:uiPriority w:val="0"/>
    <w:pPr>
      <w:spacing w:line="240" w:lineRule="auto"/>
      <w:ind w:left="199" w:hanging="199" w:hangingChars="100"/>
    </w:pPr>
  </w:style>
  <w:style w:type="character" w:styleId="19">
    <w:name w:val="FollowedHyperlink"/>
    <w:next w:val="19"/>
    <w:link w:val="0"/>
    <w:uiPriority w:val="0"/>
    <w:rPr>
      <w:color w:val="800080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pacing w:val="34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</TotalTime>
  <Pages>1</Pages>
  <Words>199</Words>
  <Characters>1136</Characters>
  <Application>JUST Note</Application>
  <Lines>9</Lines>
  <Paragraphs>2</Paragraphs>
  <Company>長野市役所</Company>
  <CharactersWithSpaces>1333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都市計画法施行規則第６０条の規定による証明交付申請書</dc:title>
  <dc:creator>oa208015</dc:creator>
  <cp:lastModifiedBy>飯島　美奈</cp:lastModifiedBy>
  <cp:lastPrinted>2018-11-29T08:32:00Z</cp:lastPrinted>
  <dcterms:created xsi:type="dcterms:W3CDTF">2009-09-28T08:04:00Z</dcterms:created>
  <dcterms:modified xsi:type="dcterms:W3CDTF">2024-03-26T06:57:50Z</dcterms:modified>
  <cp:revision>11</cp:revision>
</cp:coreProperties>
</file>