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様式第４号（第７関係）</w:t>
      </w:r>
    </w:p>
    <w:p>
      <w:pPr>
        <w:pStyle w:val="0"/>
        <w:overflowPunct w:val="0"/>
        <w:autoSpaceDE w:val="0"/>
        <w:autoSpaceDN w:val="0"/>
        <w:rPr>
          <w:rFonts w:hint="eastAsia"/>
          <w:color w:val="000000"/>
          <w:kern w:val="0"/>
        </w:rPr>
      </w:pPr>
      <w:r>
        <w:rPr>
          <w:rFonts w:hint="eastAsia"/>
          <w:color w:val="000000"/>
          <w:kern w:val="0"/>
        </w:rPr>
        <w:t>　　　　　　　　　　　　　　　　　</w:t>
      </w:r>
    </w:p>
    <w:p>
      <w:pPr>
        <w:pStyle w:val="0"/>
        <w:wordWrap w:val="0"/>
        <w:overflowPunct w:val="0"/>
        <w:autoSpaceDE w:val="0"/>
        <w:autoSpaceDN w:val="0"/>
        <w:jc w:val="right"/>
        <w:rPr>
          <w:rFonts w:hint="eastAsia"/>
          <w:color w:val="000000"/>
          <w:kern w:val="0"/>
        </w:rPr>
      </w:pPr>
      <w:r>
        <w:rPr>
          <w:rFonts w:hint="eastAsia"/>
          <w:color w:val="000000"/>
          <w:kern w:val="0"/>
        </w:rPr>
        <w:t xml:space="preserve">  </w:t>
      </w:r>
      <w:r>
        <w:rPr>
          <w:rFonts w:hint="default"/>
          <w:color w:val="000000"/>
          <w:kern w:val="0"/>
        </w:rPr>
        <w:t xml:space="preserve">                                                            </w:t>
      </w:r>
      <w:r>
        <w:rPr>
          <w:rFonts w:hint="eastAsia"/>
          <w:color w:val="000000"/>
          <w:kern w:val="0"/>
        </w:rPr>
        <w:t>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default"/>
          <w:color w:val="000000"/>
          <w:kern w:val="0"/>
        </w:rPr>
      </w:pPr>
      <w:r>
        <w:rPr>
          <w:rFonts w:hint="eastAsia"/>
          <w:color w:val="000000"/>
          <w:kern w:val="0"/>
        </w:rPr>
        <w:t>（宛先）長野市長</w:t>
      </w:r>
    </w:p>
    <w:p>
      <w:pPr>
        <w:pStyle w:val="0"/>
        <w:overflowPunct w:val="0"/>
        <w:autoSpaceDE w:val="0"/>
        <w:autoSpaceDN w:val="0"/>
        <w:ind w:firstLine="671" w:firstLineChars="30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rPr>
          <w:rFonts w:hint="default"/>
          <w:color w:val="000000"/>
          <w:kern w:val="0"/>
        </w:rPr>
      </w:pPr>
      <w:r>
        <w:rPr>
          <w:rFonts w:hint="eastAsia"/>
          <w:color w:val="000000"/>
          <w:kern w:val="0"/>
        </w:rPr>
        <w:t>　</w:t>
      </w:r>
    </w:p>
    <w:p>
      <w:pPr>
        <w:pStyle w:val="0"/>
        <w:overflowPunct w:val="0"/>
        <w:autoSpaceDE w:val="0"/>
        <w:autoSpaceDN w:val="0"/>
        <w:rPr>
          <w:rFonts w:hint="eastAsia"/>
          <w:color w:val="000000"/>
          <w:kern w:val="0"/>
        </w:rPr>
      </w:pPr>
    </w:p>
    <w:p>
      <w:pPr>
        <w:pStyle w:val="0"/>
        <w:overflowPunct w:val="0"/>
        <w:autoSpaceDE w:val="0"/>
        <w:autoSpaceDN w:val="0"/>
        <w:jc w:val="center"/>
        <w:rPr>
          <w:rFonts w:hint="default"/>
          <w:color w:val="000000"/>
          <w:kern w:val="0"/>
        </w:rPr>
      </w:pPr>
      <w:r>
        <w:rPr>
          <w:rFonts w:hint="eastAsia"/>
          <w:color w:val="000000"/>
          <w:kern w:val="0"/>
        </w:rPr>
        <w:t>老朽危険空き家・空き家の使用状況報告書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補助対象の老朽危険空き家・空き家の使用状況は、下記のとおり１年以上使用されていないことを報告します。</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jc w:val="center"/>
        <w:rPr>
          <w:rFonts w:hint="default"/>
          <w:color w:val="000000"/>
          <w:kern w:val="0"/>
        </w:rPr>
      </w:pPr>
      <w:r>
        <w:rPr>
          <w:rFonts w:hint="eastAsia"/>
          <w:color w:val="000000"/>
          <w:kern w:val="0"/>
        </w:rPr>
        <w:t>記</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ind w:firstLine="224" w:firstLineChars="100"/>
        <w:rPr>
          <w:rFonts w:hint="default"/>
          <w:color w:val="000000"/>
          <w:kern w:val="0"/>
        </w:rPr>
      </w:pPr>
      <w:r>
        <w:rPr>
          <w:rFonts w:hint="eastAsia"/>
          <w:color w:val="000000"/>
          <w:kern w:val="0"/>
        </w:rPr>
        <w:t>老朽危険空き家・空き家の使用状況</w:t>
      </w:r>
    </w:p>
    <w:tbl>
      <w:tblPr>
        <w:tblStyle w:val="11"/>
        <w:tblW w:w="840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82"/>
        <w:gridCol w:w="5818"/>
      </w:tblGrid>
      <w:tr>
        <w:trPr>
          <w:trHeight w:val="509" w:hRule="atLeast"/>
        </w:trPr>
        <w:tc>
          <w:tcPr>
            <w:tcW w:w="258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jc w:val="center"/>
              <w:rPr>
                <w:rFonts w:hint="default"/>
                <w:color w:val="000000"/>
                <w:kern w:val="0"/>
              </w:rPr>
            </w:pPr>
            <w:r>
              <w:rPr>
                <w:rFonts w:hint="eastAsia"/>
                <w:color w:val="000000"/>
                <w:kern w:val="0"/>
              </w:rPr>
              <w:t>経　　緯</w:t>
            </w:r>
          </w:p>
        </w:tc>
      </w:tr>
      <w:tr>
        <w:trPr>
          <w:trHeight w:val="851" w:hRule="atLeast"/>
        </w:trPr>
        <w:tc>
          <w:tcPr>
            <w:tcW w:w="258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r>
        <w:trPr>
          <w:trHeight w:val="851" w:hRule="atLeast"/>
        </w:trPr>
        <w:tc>
          <w:tcPr>
            <w:tcW w:w="258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r>
              <w:rPr>
                <w:rFonts w:hint="eastAsia"/>
                <w:color w:val="000000"/>
                <w:kern w:val="0"/>
              </w:rPr>
              <w:t>　　　　年　　　月</w:t>
            </w:r>
          </w:p>
        </w:tc>
        <w:tc>
          <w:tcPr>
            <w:tcW w:w="581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autoSpaceDE w:val="0"/>
              <w:autoSpaceDN w:val="0"/>
              <w:rPr>
                <w:rFonts w:hint="default"/>
                <w:color w:val="000000"/>
                <w:kern w:val="0"/>
              </w:rPr>
            </w:pPr>
          </w:p>
        </w:tc>
      </w:tr>
    </w:tbl>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129</Characters>
  <Application>JUST Note</Application>
  <Lines>34</Lines>
  <Paragraphs>18</Paragraphs>
  <Company>長野市役所</Company>
  <CharactersWithSpaces>275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2022-10-14T07:33:50Z</dcterms:modified>
  <cp:revision>15</cp:revision>
</cp:coreProperties>
</file>